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28" w:rsidRPr="00EB6CAC" w:rsidRDefault="00475A28" w:rsidP="00AD5309">
      <w:pPr>
        <w:jc w:val="center"/>
      </w:pPr>
      <w:r w:rsidRPr="00EB6CAC">
        <w:rPr>
          <w:noProof/>
          <w:lang w:eastAsia="ru-RU"/>
        </w:rPr>
        <w:drawing>
          <wp:inline distT="0" distB="0" distL="0" distR="0" wp14:anchorId="068A152E" wp14:editId="7A5B3969">
            <wp:extent cx="381000" cy="600075"/>
            <wp:effectExtent l="0" t="0" r="0" b="9525"/>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p w:rsidR="00475A28" w:rsidRPr="00EB6CAC" w:rsidRDefault="00475A28" w:rsidP="00475A28">
      <w:pPr>
        <w:spacing w:after="0" w:line="240" w:lineRule="auto"/>
        <w:jc w:val="center"/>
        <w:rPr>
          <w:rFonts w:ascii="Times New Roman" w:hAnsi="Times New Roman" w:cs="Times New Roman"/>
          <w:b/>
          <w:bCs/>
          <w:sz w:val="24"/>
          <w:szCs w:val="24"/>
        </w:rPr>
      </w:pPr>
    </w:p>
    <w:p w:rsidR="00475A28" w:rsidRPr="00EB6CAC" w:rsidRDefault="00475A28" w:rsidP="00475A28">
      <w:pPr>
        <w:spacing w:after="0" w:line="240" w:lineRule="auto"/>
        <w:jc w:val="center"/>
        <w:rPr>
          <w:rFonts w:ascii="Times New Roman" w:hAnsi="Times New Roman" w:cs="Times New Roman"/>
          <w:b/>
          <w:bCs/>
          <w:sz w:val="24"/>
          <w:szCs w:val="24"/>
        </w:rPr>
      </w:pPr>
      <w:r w:rsidRPr="00EB6CAC">
        <w:rPr>
          <w:rFonts w:ascii="Times New Roman" w:hAnsi="Times New Roman" w:cs="Times New Roman"/>
          <w:b/>
          <w:bCs/>
          <w:sz w:val="24"/>
          <w:szCs w:val="24"/>
        </w:rPr>
        <w:t xml:space="preserve">КОНТРОЛЬНО-СЧЕТНЫЙ ОРГАН </w:t>
      </w:r>
    </w:p>
    <w:p w:rsidR="00475A28" w:rsidRPr="00EB6CAC" w:rsidRDefault="00475A28" w:rsidP="00475A28">
      <w:pPr>
        <w:spacing w:after="0" w:line="240" w:lineRule="auto"/>
        <w:jc w:val="center"/>
        <w:rPr>
          <w:rFonts w:ascii="Times New Roman" w:hAnsi="Times New Roman" w:cs="Times New Roman"/>
          <w:b/>
          <w:bCs/>
          <w:sz w:val="24"/>
          <w:szCs w:val="24"/>
        </w:rPr>
      </w:pPr>
      <w:r w:rsidRPr="00EB6CAC">
        <w:rPr>
          <w:rFonts w:ascii="Times New Roman" w:hAnsi="Times New Roman" w:cs="Times New Roman"/>
          <w:b/>
          <w:bCs/>
          <w:sz w:val="24"/>
          <w:szCs w:val="24"/>
        </w:rPr>
        <w:t>МУНИЦИПАЛЬНОГО ОБРАЗОВАНИЯ КАНДАЛАКШСКИЙ РАЙОН</w:t>
      </w:r>
    </w:p>
    <w:p w:rsidR="00475A28" w:rsidRPr="00EB6CAC" w:rsidRDefault="00475A28" w:rsidP="00475A28">
      <w:pPr>
        <w:spacing w:after="0" w:line="240" w:lineRule="auto"/>
        <w:jc w:val="center"/>
        <w:rPr>
          <w:rFonts w:ascii="Times New Roman" w:hAnsi="Times New Roman" w:cs="Times New Roman"/>
          <w:sz w:val="20"/>
          <w:szCs w:val="20"/>
        </w:rPr>
      </w:pPr>
      <w:r w:rsidRPr="00EB6CAC">
        <w:rPr>
          <w:rFonts w:ascii="Times New Roman" w:hAnsi="Times New Roman" w:cs="Times New Roman"/>
          <w:sz w:val="20"/>
          <w:szCs w:val="20"/>
        </w:rPr>
        <w:t>184042 г. Кандалакша, ул. Первомайская, д.3</w:t>
      </w:r>
      <w:r w:rsidR="00095E07" w:rsidRPr="00EB6CAC">
        <w:rPr>
          <w:rFonts w:ascii="Times New Roman" w:hAnsi="Times New Roman" w:cs="Times New Roman"/>
          <w:sz w:val="20"/>
          <w:szCs w:val="20"/>
        </w:rPr>
        <w:t xml:space="preserve">4, </w:t>
      </w:r>
      <w:proofErr w:type="spellStart"/>
      <w:r w:rsidR="00095E07" w:rsidRPr="00EB6CAC">
        <w:rPr>
          <w:rFonts w:ascii="Times New Roman" w:hAnsi="Times New Roman" w:cs="Times New Roman"/>
          <w:sz w:val="20"/>
          <w:szCs w:val="20"/>
        </w:rPr>
        <w:t>каб</w:t>
      </w:r>
      <w:proofErr w:type="spellEnd"/>
      <w:r w:rsidR="00095E07" w:rsidRPr="00EB6CAC">
        <w:rPr>
          <w:rFonts w:ascii="Times New Roman" w:hAnsi="Times New Roman" w:cs="Times New Roman"/>
          <w:sz w:val="20"/>
          <w:szCs w:val="20"/>
        </w:rPr>
        <w:t>. 323, 325 тел. 9-26-70, 9</w:t>
      </w:r>
      <w:r w:rsidRPr="00EB6CAC">
        <w:rPr>
          <w:rFonts w:ascii="Times New Roman" w:hAnsi="Times New Roman" w:cs="Times New Roman"/>
          <w:sz w:val="20"/>
          <w:szCs w:val="20"/>
        </w:rPr>
        <w:t>-21-69</w:t>
      </w:r>
    </w:p>
    <w:p w:rsidR="00475A28" w:rsidRPr="00EB6CAC" w:rsidRDefault="00475A28" w:rsidP="00475A28">
      <w:pPr>
        <w:spacing w:after="0" w:line="240" w:lineRule="auto"/>
        <w:jc w:val="center"/>
        <w:outlineLvl w:val="0"/>
        <w:rPr>
          <w:rFonts w:ascii="Times New Roman" w:hAnsi="Times New Roman" w:cs="Times New Roman"/>
          <w:b/>
          <w:sz w:val="20"/>
          <w:szCs w:val="20"/>
        </w:rPr>
      </w:pPr>
    </w:p>
    <w:p w:rsidR="00475A28" w:rsidRPr="00EB6CAC" w:rsidRDefault="00475A28" w:rsidP="00475A28">
      <w:pPr>
        <w:spacing w:after="0" w:line="240" w:lineRule="auto"/>
        <w:jc w:val="center"/>
        <w:outlineLvl w:val="0"/>
        <w:rPr>
          <w:rFonts w:ascii="Times New Roman" w:hAnsi="Times New Roman" w:cs="Times New Roman"/>
          <w:b/>
          <w:sz w:val="24"/>
          <w:szCs w:val="24"/>
        </w:rPr>
      </w:pPr>
      <w:r w:rsidRPr="00EB6CAC">
        <w:rPr>
          <w:rFonts w:ascii="Times New Roman" w:hAnsi="Times New Roman" w:cs="Times New Roman"/>
          <w:b/>
          <w:sz w:val="24"/>
          <w:szCs w:val="24"/>
        </w:rPr>
        <w:t xml:space="preserve">ЗАКЛЮЧЕНИЕ № </w:t>
      </w:r>
      <w:r w:rsidR="00003C36">
        <w:rPr>
          <w:rFonts w:ascii="Times New Roman" w:hAnsi="Times New Roman" w:cs="Times New Roman"/>
          <w:b/>
          <w:sz w:val="24"/>
          <w:szCs w:val="24"/>
        </w:rPr>
        <w:t>8</w:t>
      </w:r>
    </w:p>
    <w:p w:rsidR="00475A28" w:rsidRPr="00EB6CAC" w:rsidRDefault="00475A28" w:rsidP="00475A28">
      <w:pPr>
        <w:spacing w:after="0" w:line="240" w:lineRule="auto"/>
        <w:jc w:val="center"/>
        <w:outlineLvl w:val="0"/>
        <w:rPr>
          <w:rFonts w:ascii="Times New Roman" w:hAnsi="Times New Roman" w:cs="Times New Roman"/>
          <w:b/>
          <w:sz w:val="24"/>
          <w:szCs w:val="24"/>
        </w:rPr>
      </w:pPr>
    </w:p>
    <w:p w:rsidR="00475A28" w:rsidRPr="00EB6CAC" w:rsidRDefault="00475A28" w:rsidP="00475A28">
      <w:pPr>
        <w:spacing w:after="0" w:line="240" w:lineRule="auto"/>
        <w:jc w:val="center"/>
        <w:rPr>
          <w:rFonts w:ascii="Times New Roman" w:hAnsi="Times New Roman" w:cs="Times New Roman"/>
          <w:b/>
        </w:rPr>
      </w:pPr>
      <w:r w:rsidRPr="00EB6CAC">
        <w:rPr>
          <w:rFonts w:ascii="Times New Roman" w:hAnsi="Times New Roman" w:cs="Times New Roman"/>
          <w:b/>
        </w:rPr>
        <w:t xml:space="preserve">на годовой отчет об исполнении бюджета </w:t>
      </w:r>
    </w:p>
    <w:p w:rsidR="00EB6CAC" w:rsidRPr="00EB6CAC" w:rsidRDefault="00475A28" w:rsidP="00475A28">
      <w:pPr>
        <w:spacing w:after="0" w:line="240" w:lineRule="auto"/>
        <w:jc w:val="center"/>
        <w:rPr>
          <w:rFonts w:ascii="Times New Roman" w:hAnsi="Times New Roman" w:cs="Times New Roman"/>
          <w:b/>
          <w:bCs/>
        </w:rPr>
      </w:pPr>
      <w:r w:rsidRPr="00EB6CAC">
        <w:rPr>
          <w:rFonts w:ascii="Times New Roman" w:hAnsi="Times New Roman" w:cs="Times New Roman"/>
          <w:b/>
        </w:rPr>
        <w:t xml:space="preserve">муниципального образования </w:t>
      </w:r>
      <w:r w:rsidRPr="00EB6CAC">
        <w:rPr>
          <w:rFonts w:ascii="Times New Roman" w:hAnsi="Times New Roman" w:cs="Times New Roman"/>
          <w:b/>
          <w:bCs/>
        </w:rPr>
        <w:t xml:space="preserve">Кандалакшский </w:t>
      </w:r>
      <w:r w:rsidR="00EB6CAC" w:rsidRPr="00EB6CAC">
        <w:rPr>
          <w:rFonts w:ascii="Times New Roman" w:hAnsi="Times New Roman" w:cs="Times New Roman"/>
          <w:b/>
          <w:bCs/>
        </w:rPr>
        <w:t xml:space="preserve">муниципальный </w:t>
      </w:r>
      <w:r w:rsidRPr="00EB6CAC">
        <w:rPr>
          <w:rFonts w:ascii="Times New Roman" w:hAnsi="Times New Roman" w:cs="Times New Roman"/>
          <w:b/>
          <w:bCs/>
        </w:rPr>
        <w:t xml:space="preserve">район </w:t>
      </w:r>
      <w:r w:rsidR="00EB6CAC" w:rsidRPr="00EB6CAC">
        <w:rPr>
          <w:rFonts w:ascii="Times New Roman" w:hAnsi="Times New Roman" w:cs="Times New Roman"/>
          <w:b/>
          <w:bCs/>
        </w:rPr>
        <w:t xml:space="preserve">Мурманской области </w:t>
      </w:r>
    </w:p>
    <w:p w:rsidR="00475A28" w:rsidRPr="00EB6CAC" w:rsidRDefault="00475A28" w:rsidP="00475A28">
      <w:pPr>
        <w:spacing w:after="0" w:line="240" w:lineRule="auto"/>
        <w:jc w:val="center"/>
        <w:rPr>
          <w:rFonts w:ascii="Times New Roman" w:hAnsi="Times New Roman" w:cs="Times New Roman"/>
          <w:b/>
        </w:rPr>
      </w:pPr>
      <w:r w:rsidRPr="00EB6CAC">
        <w:rPr>
          <w:rFonts w:ascii="Times New Roman" w:hAnsi="Times New Roman" w:cs="Times New Roman"/>
          <w:b/>
        </w:rPr>
        <w:t>за 202</w:t>
      </w:r>
      <w:r w:rsidR="00EB6CAC" w:rsidRPr="00EB6CAC">
        <w:rPr>
          <w:rFonts w:ascii="Times New Roman" w:hAnsi="Times New Roman" w:cs="Times New Roman"/>
          <w:b/>
        </w:rPr>
        <w:t>2</w:t>
      </w:r>
      <w:r w:rsidRPr="00EB6CAC">
        <w:rPr>
          <w:rFonts w:ascii="Times New Roman" w:hAnsi="Times New Roman" w:cs="Times New Roman"/>
          <w:b/>
        </w:rPr>
        <w:t xml:space="preserve"> год</w:t>
      </w:r>
    </w:p>
    <w:p w:rsidR="00475A28" w:rsidRPr="008C3491" w:rsidRDefault="00475A28" w:rsidP="00475A28">
      <w:pPr>
        <w:spacing w:after="0" w:line="240" w:lineRule="auto"/>
        <w:jc w:val="both"/>
        <w:outlineLvl w:val="0"/>
        <w:rPr>
          <w:rFonts w:ascii="Times New Roman" w:hAnsi="Times New Roman" w:cs="Times New Roman"/>
          <w:b/>
          <w:color w:val="FF0000"/>
        </w:rPr>
      </w:pPr>
    </w:p>
    <w:p w:rsidR="00475A28" w:rsidRPr="00793D52" w:rsidRDefault="00475A28" w:rsidP="00475A28">
      <w:pPr>
        <w:spacing w:after="0" w:line="240" w:lineRule="auto"/>
        <w:jc w:val="both"/>
        <w:outlineLvl w:val="0"/>
        <w:rPr>
          <w:rFonts w:ascii="Times New Roman" w:hAnsi="Times New Roman" w:cs="Times New Roman"/>
          <w:b/>
        </w:rPr>
      </w:pPr>
      <w:r w:rsidRPr="00793D52">
        <w:rPr>
          <w:rFonts w:ascii="Times New Roman" w:hAnsi="Times New Roman" w:cs="Times New Roman"/>
          <w:b/>
        </w:rPr>
        <w:t xml:space="preserve">г. Кандалакша                                                                          </w:t>
      </w:r>
      <w:r w:rsidR="001216F2" w:rsidRPr="00793D52">
        <w:rPr>
          <w:rFonts w:ascii="Times New Roman" w:hAnsi="Times New Roman" w:cs="Times New Roman"/>
          <w:b/>
        </w:rPr>
        <w:t xml:space="preserve">             </w:t>
      </w:r>
      <w:r w:rsidR="00AD5309" w:rsidRPr="00793D52">
        <w:rPr>
          <w:rFonts w:ascii="Times New Roman" w:hAnsi="Times New Roman" w:cs="Times New Roman"/>
          <w:b/>
        </w:rPr>
        <w:t xml:space="preserve">               </w:t>
      </w:r>
      <w:r w:rsidR="001216F2" w:rsidRPr="00793D52">
        <w:rPr>
          <w:rFonts w:ascii="Times New Roman" w:hAnsi="Times New Roman" w:cs="Times New Roman"/>
          <w:b/>
        </w:rPr>
        <w:t xml:space="preserve">                 2</w:t>
      </w:r>
      <w:r w:rsidR="00003C36">
        <w:rPr>
          <w:rFonts w:ascii="Times New Roman" w:hAnsi="Times New Roman" w:cs="Times New Roman"/>
          <w:b/>
        </w:rPr>
        <w:t>6</w:t>
      </w:r>
      <w:bookmarkStart w:id="0" w:name="_GoBack"/>
      <w:bookmarkEnd w:id="0"/>
      <w:r w:rsidRPr="00793D52">
        <w:rPr>
          <w:rFonts w:ascii="Times New Roman" w:hAnsi="Times New Roman" w:cs="Times New Roman"/>
          <w:b/>
        </w:rPr>
        <w:t xml:space="preserve"> апреля 202</w:t>
      </w:r>
      <w:r w:rsidR="00EB6CAC" w:rsidRPr="00793D52">
        <w:rPr>
          <w:rFonts w:ascii="Times New Roman" w:hAnsi="Times New Roman" w:cs="Times New Roman"/>
          <w:b/>
        </w:rPr>
        <w:t>3</w:t>
      </w:r>
      <w:r w:rsidRPr="00793D52">
        <w:rPr>
          <w:rFonts w:ascii="Times New Roman" w:hAnsi="Times New Roman" w:cs="Times New Roman"/>
          <w:b/>
        </w:rPr>
        <w:t xml:space="preserve"> года</w:t>
      </w:r>
    </w:p>
    <w:p w:rsidR="004B3C68" w:rsidRPr="00793D52" w:rsidRDefault="004B3C68" w:rsidP="004B3C68">
      <w:pPr>
        <w:spacing w:after="0" w:line="240" w:lineRule="auto"/>
        <w:jc w:val="center"/>
        <w:rPr>
          <w:rFonts w:ascii="Times New Roman" w:eastAsia="Times New Roman" w:hAnsi="Times New Roman" w:cs="Times New Roman"/>
          <w:lang w:eastAsia="ru-RU"/>
        </w:rPr>
      </w:pPr>
    </w:p>
    <w:p w:rsidR="00330927" w:rsidRPr="00EB6CAC" w:rsidRDefault="00330927" w:rsidP="00330927">
      <w:pPr>
        <w:spacing w:after="0" w:line="240" w:lineRule="auto"/>
        <w:ind w:firstLine="720"/>
        <w:jc w:val="both"/>
        <w:rPr>
          <w:rFonts w:ascii="Times New Roman" w:eastAsia="Times New Roman" w:hAnsi="Times New Roman" w:cs="Times New Roman"/>
          <w:lang w:eastAsia="ru-RU"/>
        </w:rPr>
      </w:pPr>
      <w:bookmarkStart w:id="1" w:name="_Toc355619186"/>
      <w:bookmarkStart w:id="2" w:name="_Toc343528965"/>
      <w:r w:rsidRPr="00EB6CAC">
        <w:rPr>
          <w:rFonts w:ascii="Times New Roman" w:eastAsia="Times New Roman" w:hAnsi="Times New Roman" w:cs="Times New Roman"/>
          <w:lang w:eastAsia="ru-RU"/>
        </w:rPr>
        <w:t>В соответствии положениями статьи  264.4</w:t>
      </w:r>
      <w:r w:rsidRPr="00EB6CAC">
        <w:rPr>
          <w:rFonts w:ascii="Times New Roman" w:eastAsia="Times New Roman" w:hAnsi="Times New Roman" w:cs="Times New Roman"/>
          <w:bCs/>
          <w:lang w:eastAsia="ru-RU"/>
        </w:rPr>
        <w:t xml:space="preserve"> Бюджетного кодекса РФ, </w:t>
      </w:r>
      <w:r w:rsidRPr="00EB6CAC">
        <w:rPr>
          <w:rFonts w:ascii="Times New Roman" w:eastAsia="Times New Roman" w:hAnsi="Times New Roman" w:cs="Times New Roman"/>
          <w:lang w:eastAsia="ru-RU"/>
        </w:rPr>
        <w:t>статьи 41 Положения о бюджетном процессе в муниципальном образовании Кандалакшский район</w:t>
      </w:r>
      <w:r w:rsidRPr="00EB6CAC">
        <w:rPr>
          <w:rFonts w:ascii="Times New Roman" w:eastAsia="Times New Roman" w:hAnsi="Times New Roman" w:cs="Times New Roman"/>
          <w:vertAlign w:val="superscript"/>
          <w:lang w:eastAsia="ru-RU"/>
        </w:rPr>
        <w:footnoteReference w:id="1"/>
      </w:r>
      <w:r w:rsidRPr="00EB6CAC">
        <w:rPr>
          <w:rFonts w:ascii="Times New Roman" w:eastAsia="Times New Roman" w:hAnsi="Times New Roman" w:cs="Times New Roman"/>
          <w:lang w:eastAsia="ru-RU"/>
        </w:rPr>
        <w:t>, Положения о проведении внешней проверки годового отчета об исполнении местного бюджета</w:t>
      </w:r>
      <w:r w:rsidRPr="00EB6CAC">
        <w:rPr>
          <w:rFonts w:ascii="Times New Roman" w:eastAsia="Times New Roman" w:hAnsi="Times New Roman" w:cs="Times New Roman"/>
          <w:vertAlign w:val="superscript"/>
          <w:lang w:eastAsia="ru-RU"/>
        </w:rPr>
        <w:footnoteReference w:id="2"/>
      </w:r>
      <w:r w:rsidRPr="00EB6CAC">
        <w:rPr>
          <w:rFonts w:ascii="Times New Roman" w:eastAsia="Times New Roman" w:hAnsi="Times New Roman" w:cs="Times New Roman"/>
          <w:lang w:eastAsia="ru-RU"/>
        </w:rPr>
        <w:t>,</w:t>
      </w:r>
      <w:r w:rsidRPr="00EB6CAC">
        <w:rPr>
          <w:rFonts w:ascii="Times New Roman" w:eastAsia="Times New Roman" w:hAnsi="Times New Roman" w:cs="Times New Roman"/>
          <w:i/>
          <w:lang w:eastAsia="ru-RU"/>
        </w:rPr>
        <w:t xml:space="preserve"> </w:t>
      </w:r>
      <w:r w:rsidRPr="00EB6CAC">
        <w:rPr>
          <w:rFonts w:ascii="Times New Roman" w:eastAsia="Times New Roman" w:hAnsi="Times New Roman" w:cs="Times New Roman"/>
          <w:lang w:eastAsia="ru-RU"/>
        </w:rPr>
        <w:t>Положения о Контрольно-счетном органе муниципального района</w:t>
      </w:r>
      <w:r w:rsidRPr="00EB6CAC">
        <w:rPr>
          <w:rFonts w:ascii="Times New Roman" w:eastAsia="Times New Roman" w:hAnsi="Times New Roman" w:cs="Times New Roman"/>
          <w:vertAlign w:val="superscript"/>
          <w:lang w:eastAsia="ru-RU"/>
        </w:rPr>
        <w:footnoteReference w:id="3"/>
      </w:r>
      <w:r w:rsidRPr="00EB6CAC">
        <w:rPr>
          <w:rFonts w:ascii="Times New Roman" w:eastAsia="Times New Roman" w:hAnsi="Times New Roman" w:cs="Times New Roman"/>
          <w:lang w:eastAsia="ru-RU"/>
        </w:rPr>
        <w:t xml:space="preserve">, проведено экспертно-аналитическое мероприятие по теме: «Внешняя проверка годового отчета об исполнении бюджета муниципального образования Кандалакшский </w:t>
      </w:r>
      <w:r w:rsidR="00EB6CAC" w:rsidRPr="00EB6CAC">
        <w:rPr>
          <w:rFonts w:ascii="Times New Roman" w:eastAsia="Times New Roman" w:hAnsi="Times New Roman" w:cs="Times New Roman"/>
          <w:lang w:eastAsia="ru-RU"/>
        </w:rPr>
        <w:t xml:space="preserve">муниципальный </w:t>
      </w:r>
      <w:r w:rsidRPr="00EB6CAC">
        <w:rPr>
          <w:rFonts w:ascii="Times New Roman" w:eastAsia="Times New Roman" w:hAnsi="Times New Roman" w:cs="Times New Roman"/>
          <w:lang w:eastAsia="ru-RU"/>
        </w:rPr>
        <w:t>район</w:t>
      </w:r>
      <w:r w:rsidR="00EB6CAC" w:rsidRPr="00EB6CAC">
        <w:rPr>
          <w:rFonts w:ascii="Times New Roman" w:eastAsia="Times New Roman" w:hAnsi="Times New Roman" w:cs="Times New Roman"/>
          <w:lang w:eastAsia="ru-RU"/>
        </w:rPr>
        <w:t xml:space="preserve"> Мурманской области</w:t>
      </w:r>
      <w:r w:rsidRPr="00EB6CAC">
        <w:rPr>
          <w:rFonts w:ascii="Times New Roman" w:eastAsia="Times New Roman" w:hAnsi="Times New Roman" w:cs="Times New Roman"/>
          <w:lang w:eastAsia="ru-RU"/>
        </w:rPr>
        <w:t xml:space="preserve"> за 202</w:t>
      </w:r>
      <w:r w:rsidR="00EB6CAC" w:rsidRPr="00EB6CAC">
        <w:rPr>
          <w:rFonts w:ascii="Times New Roman" w:eastAsia="Times New Roman" w:hAnsi="Times New Roman" w:cs="Times New Roman"/>
          <w:lang w:eastAsia="ru-RU"/>
        </w:rPr>
        <w:t>2</w:t>
      </w:r>
      <w:r w:rsidRPr="00EB6CAC">
        <w:rPr>
          <w:rFonts w:ascii="Times New Roman" w:eastAsia="Times New Roman" w:hAnsi="Times New Roman" w:cs="Times New Roman"/>
          <w:lang w:eastAsia="ru-RU"/>
        </w:rPr>
        <w:t xml:space="preserve"> год, в том числе внешняя проверка бюджетной отчетности главных администраторов  бюджетных средств».</w:t>
      </w:r>
    </w:p>
    <w:p w:rsidR="00330927" w:rsidRPr="00EB6CAC" w:rsidRDefault="00330927" w:rsidP="00F12383">
      <w:pPr>
        <w:spacing w:after="0" w:line="240" w:lineRule="auto"/>
        <w:ind w:firstLine="708"/>
        <w:jc w:val="both"/>
        <w:outlineLvl w:val="0"/>
        <w:rPr>
          <w:rFonts w:ascii="Times New Roman" w:eastAsia="Times New Roman" w:hAnsi="Times New Roman" w:cs="Times New Roman"/>
          <w:lang w:eastAsia="ru-RU"/>
        </w:rPr>
      </w:pPr>
    </w:p>
    <w:p w:rsidR="00F12383" w:rsidRPr="00EB6CAC" w:rsidRDefault="00F12383" w:rsidP="00F12383">
      <w:pPr>
        <w:pStyle w:val="a3"/>
        <w:tabs>
          <w:tab w:val="left" w:pos="0"/>
        </w:tabs>
        <w:ind w:right="97"/>
        <w:rPr>
          <w:b/>
          <w:sz w:val="22"/>
          <w:szCs w:val="22"/>
        </w:rPr>
      </w:pPr>
      <w:r w:rsidRPr="00EB6CAC">
        <w:rPr>
          <w:sz w:val="22"/>
          <w:szCs w:val="22"/>
        </w:rPr>
        <w:tab/>
      </w:r>
      <w:r w:rsidR="00330927" w:rsidRPr="00EB6CAC">
        <w:rPr>
          <w:b/>
          <w:sz w:val="22"/>
          <w:szCs w:val="22"/>
        </w:rPr>
        <w:t>О</w:t>
      </w:r>
      <w:r w:rsidRPr="00EB6CAC">
        <w:rPr>
          <w:b/>
          <w:sz w:val="22"/>
          <w:szCs w:val="22"/>
        </w:rPr>
        <w:t>сновани</w:t>
      </w:r>
      <w:r w:rsidR="00330927" w:rsidRPr="00EB6CAC">
        <w:rPr>
          <w:b/>
          <w:sz w:val="22"/>
          <w:szCs w:val="22"/>
        </w:rPr>
        <w:t>е для проведения мероприятия</w:t>
      </w:r>
      <w:r w:rsidRPr="00EB6CAC">
        <w:rPr>
          <w:b/>
          <w:sz w:val="22"/>
          <w:szCs w:val="22"/>
        </w:rPr>
        <w:t>:</w:t>
      </w:r>
    </w:p>
    <w:p w:rsidR="00330927" w:rsidRPr="00EB6CAC" w:rsidRDefault="00330927" w:rsidP="00AC7B49">
      <w:pPr>
        <w:pStyle w:val="a3"/>
        <w:numPr>
          <w:ilvl w:val="0"/>
          <w:numId w:val="8"/>
        </w:numPr>
        <w:tabs>
          <w:tab w:val="left" w:pos="0"/>
        </w:tabs>
        <w:ind w:left="0" w:right="97" w:firstLine="426"/>
        <w:rPr>
          <w:b/>
          <w:sz w:val="22"/>
          <w:szCs w:val="22"/>
        </w:rPr>
      </w:pPr>
      <w:r w:rsidRPr="00EB6CAC">
        <w:rPr>
          <w:sz w:val="22"/>
          <w:szCs w:val="22"/>
        </w:rPr>
        <w:t xml:space="preserve">приказ Председателя Контрольно-счетного органа </w:t>
      </w:r>
      <w:r w:rsidR="00EB6CAC" w:rsidRPr="00EB6CAC">
        <w:rPr>
          <w:sz w:val="22"/>
          <w:szCs w:val="22"/>
        </w:rPr>
        <w:t>от 24.03.2023</w:t>
      </w:r>
      <w:r w:rsidR="001216F2" w:rsidRPr="00EB6CAC">
        <w:rPr>
          <w:sz w:val="22"/>
          <w:szCs w:val="22"/>
        </w:rPr>
        <w:t xml:space="preserve"> № 01-09/1</w:t>
      </w:r>
      <w:r w:rsidR="00EB6CAC" w:rsidRPr="00EB6CAC">
        <w:rPr>
          <w:sz w:val="22"/>
          <w:szCs w:val="22"/>
        </w:rPr>
        <w:t>2;</w:t>
      </w:r>
      <w:r w:rsidRPr="00EB6CAC">
        <w:rPr>
          <w:sz w:val="22"/>
          <w:szCs w:val="22"/>
        </w:rPr>
        <w:t xml:space="preserve"> </w:t>
      </w:r>
    </w:p>
    <w:p w:rsidR="00330927" w:rsidRPr="008C3491" w:rsidRDefault="00EB6CAC" w:rsidP="00AC7B49">
      <w:pPr>
        <w:pStyle w:val="afd"/>
        <w:numPr>
          <w:ilvl w:val="0"/>
          <w:numId w:val="8"/>
        </w:numPr>
        <w:tabs>
          <w:tab w:val="left" w:pos="0"/>
        </w:tabs>
        <w:spacing w:after="0" w:line="240" w:lineRule="auto"/>
        <w:ind w:left="0" w:firstLine="426"/>
        <w:jc w:val="both"/>
        <w:rPr>
          <w:rFonts w:ascii="Times New Roman" w:hAnsi="Times New Roman"/>
          <w:color w:val="FF0000"/>
        </w:rPr>
      </w:pPr>
      <w:r w:rsidRPr="006313F6">
        <w:rPr>
          <w:rFonts w:ascii="Times New Roman" w:hAnsi="Times New Roman"/>
        </w:rPr>
        <w:t xml:space="preserve">пункт </w:t>
      </w:r>
      <w:r>
        <w:rPr>
          <w:rFonts w:ascii="Times New Roman" w:hAnsi="Times New Roman"/>
        </w:rPr>
        <w:t>3</w:t>
      </w:r>
      <w:r w:rsidRPr="006313F6">
        <w:rPr>
          <w:rFonts w:ascii="Times New Roman" w:hAnsi="Times New Roman"/>
        </w:rPr>
        <w:t xml:space="preserve"> </w:t>
      </w:r>
      <w:r>
        <w:rPr>
          <w:rFonts w:ascii="Times New Roman" w:hAnsi="Times New Roman"/>
        </w:rPr>
        <w:t>р</w:t>
      </w:r>
      <w:r w:rsidRPr="00DF57AB">
        <w:rPr>
          <w:rFonts w:ascii="Times New Roman" w:hAnsi="Times New Roman"/>
        </w:rPr>
        <w:t xml:space="preserve">аздела </w:t>
      </w:r>
      <w:r w:rsidRPr="00DF57AB">
        <w:rPr>
          <w:rFonts w:ascii="Times New Roman" w:hAnsi="Times New Roman"/>
          <w:lang w:val="en-US"/>
        </w:rPr>
        <w:t>I</w:t>
      </w:r>
      <w:r w:rsidRPr="00DF57AB">
        <w:rPr>
          <w:rFonts w:ascii="Times New Roman" w:hAnsi="Times New Roman"/>
        </w:rPr>
        <w:t xml:space="preserve"> Плана работы Контрольно-счетного органа муниципального образования Кандалакшский район </w:t>
      </w:r>
      <w:r w:rsidRPr="00793D52">
        <w:rPr>
          <w:rFonts w:ascii="Times New Roman" w:hAnsi="Times New Roman"/>
        </w:rPr>
        <w:t>(далее - Контрольно-счетный орган, КСО)</w:t>
      </w:r>
      <w:r w:rsidRPr="00DF57AB">
        <w:rPr>
          <w:rFonts w:ascii="Times New Roman" w:hAnsi="Times New Roman"/>
        </w:rPr>
        <w:t xml:space="preserve"> на 2023 год, </w:t>
      </w:r>
      <w:r w:rsidRPr="00DF57AB">
        <w:rPr>
          <w:rFonts w:ascii="Times New Roman" w:hAnsi="Times New Roman"/>
          <w:bCs/>
        </w:rPr>
        <w:t xml:space="preserve">утвержденного распоряжением Председателя </w:t>
      </w:r>
      <w:r w:rsidRPr="00DF57AB">
        <w:rPr>
          <w:rFonts w:ascii="Times New Roman" w:hAnsi="Times New Roman"/>
        </w:rPr>
        <w:t>от 29.12.2022 № 01-10/14</w:t>
      </w:r>
      <w:r w:rsidR="00764EE0" w:rsidRPr="008C3491">
        <w:rPr>
          <w:rFonts w:ascii="Times New Roman" w:hAnsi="Times New Roman"/>
          <w:color w:val="FF0000"/>
        </w:rPr>
        <w:t>.</w:t>
      </w:r>
    </w:p>
    <w:p w:rsidR="00330927" w:rsidRPr="00EB6CAC" w:rsidRDefault="00330927" w:rsidP="00330927">
      <w:pPr>
        <w:pStyle w:val="a3"/>
        <w:widowControl w:val="0"/>
        <w:ind w:left="709" w:hanging="1"/>
        <w:rPr>
          <w:b/>
          <w:sz w:val="22"/>
          <w:szCs w:val="22"/>
        </w:rPr>
      </w:pPr>
      <w:r w:rsidRPr="00EB6CAC">
        <w:rPr>
          <w:b/>
          <w:sz w:val="22"/>
          <w:szCs w:val="22"/>
        </w:rPr>
        <w:t>Предмет мероприятия</w:t>
      </w:r>
    </w:p>
    <w:p w:rsidR="00330927" w:rsidRPr="00EB6CAC" w:rsidRDefault="00330927" w:rsidP="00330927">
      <w:pPr>
        <w:spacing w:after="0" w:line="240" w:lineRule="auto"/>
        <w:ind w:firstLine="709"/>
        <w:jc w:val="both"/>
        <w:rPr>
          <w:rFonts w:ascii="Times New Roman" w:hAnsi="Times New Roman" w:cs="Times New Roman"/>
        </w:rPr>
      </w:pPr>
      <w:r w:rsidRPr="00EB6CAC">
        <w:rPr>
          <w:rFonts w:ascii="Times New Roman" w:hAnsi="Times New Roman" w:cs="Times New Roman"/>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муниципального образования Кандалакшский район за отчетный финансовый год, представленные участниками бюджетного процесса.</w:t>
      </w:r>
    </w:p>
    <w:p w:rsidR="00330927" w:rsidRPr="00EB6CAC" w:rsidRDefault="00330927" w:rsidP="00330927">
      <w:pPr>
        <w:spacing w:after="0" w:line="240" w:lineRule="auto"/>
        <w:ind w:firstLine="709"/>
        <w:jc w:val="both"/>
        <w:rPr>
          <w:rFonts w:ascii="Times New Roman" w:hAnsi="Times New Roman" w:cs="Times New Roman"/>
        </w:rPr>
      </w:pPr>
      <w:r w:rsidRPr="00EB6CAC">
        <w:rPr>
          <w:rFonts w:ascii="Times New Roman" w:hAnsi="Times New Roman" w:cs="Times New Roman"/>
        </w:rPr>
        <w:t>Проверка проводилась выборочным методом.</w:t>
      </w:r>
    </w:p>
    <w:p w:rsidR="00330927" w:rsidRPr="00EB6CAC" w:rsidRDefault="00330927" w:rsidP="00330927">
      <w:pPr>
        <w:pStyle w:val="afff9"/>
        <w:ind w:left="1080" w:hanging="371"/>
        <w:rPr>
          <w:b/>
          <w:sz w:val="22"/>
          <w:szCs w:val="22"/>
        </w:rPr>
      </w:pPr>
      <w:r w:rsidRPr="00EB6CAC">
        <w:rPr>
          <w:b/>
          <w:sz w:val="22"/>
          <w:szCs w:val="22"/>
        </w:rPr>
        <w:t>Объекты мероприятия</w:t>
      </w:r>
    </w:p>
    <w:p w:rsidR="00330927" w:rsidRPr="00EB6CAC" w:rsidRDefault="00330927" w:rsidP="00330927">
      <w:pPr>
        <w:spacing w:after="0" w:line="240" w:lineRule="auto"/>
        <w:ind w:firstLine="709"/>
        <w:jc w:val="both"/>
        <w:rPr>
          <w:rFonts w:ascii="Times New Roman" w:hAnsi="Times New Roman" w:cs="Times New Roman"/>
        </w:rPr>
      </w:pPr>
      <w:r w:rsidRPr="00EB6CAC">
        <w:rPr>
          <w:rFonts w:ascii="Times New Roman" w:hAnsi="Times New Roman" w:cs="Times New Roman"/>
        </w:rPr>
        <w:t>Финансовый орган, Главные администраторы бюджетных средств муниципального образования Кандалакшский</w:t>
      </w:r>
      <w:r w:rsidR="00EB6CAC" w:rsidRPr="00EB6CAC">
        <w:rPr>
          <w:rFonts w:ascii="Times New Roman" w:hAnsi="Times New Roman" w:cs="Times New Roman"/>
        </w:rPr>
        <w:t xml:space="preserve"> муниципальный</w:t>
      </w:r>
      <w:r w:rsidRPr="00EB6CAC">
        <w:rPr>
          <w:rFonts w:ascii="Times New Roman" w:hAnsi="Times New Roman" w:cs="Times New Roman"/>
        </w:rPr>
        <w:t xml:space="preserve"> район, иные участники бюджетного процесса и получатели средств местного бюджета.</w:t>
      </w:r>
    </w:p>
    <w:p w:rsidR="00330927" w:rsidRPr="00EB6CAC" w:rsidRDefault="00330927" w:rsidP="00330927">
      <w:pPr>
        <w:spacing w:after="0" w:line="240" w:lineRule="auto"/>
        <w:ind w:left="1080" w:hanging="371"/>
        <w:jc w:val="both"/>
        <w:rPr>
          <w:rFonts w:ascii="Times New Roman" w:hAnsi="Times New Roman" w:cs="Times New Roman"/>
          <w:b/>
        </w:rPr>
      </w:pPr>
      <w:r w:rsidRPr="00EB6CAC">
        <w:rPr>
          <w:rFonts w:ascii="Times New Roman" w:hAnsi="Times New Roman" w:cs="Times New Roman"/>
          <w:b/>
        </w:rPr>
        <w:t>Цели мероприятия:</w:t>
      </w:r>
    </w:p>
    <w:p w:rsidR="00330927" w:rsidRPr="00EB6CAC" w:rsidRDefault="00330927" w:rsidP="00330927">
      <w:pPr>
        <w:autoSpaceDE w:val="0"/>
        <w:autoSpaceDN w:val="0"/>
        <w:adjustRightInd w:val="0"/>
        <w:spacing w:after="0" w:line="240" w:lineRule="auto"/>
        <w:jc w:val="both"/>
        <w:rPr>
          <w:rFonts w:ascii="Times New Roman" w:hAnsi="Times New Roman" w:cs="Times New Roman"/>
        </w:rPr>
      </w:pPr>
      <w:r w:rsidRPr="00EB6CAC">
        <w:rPr>
          <w:rFonts w:ascii="Times New Roman" w:hAnsi="Times New Roman" w:cs="Times New Roman"/>
        </w:rPr>
        <w:t>1. Проверить соответствие годовой отчетности на уровне финансового органа и на уровне главных администраторов бюджетных средств, требованиям нормативных актов, регулирующих порядок ведения бюджетного учета и составления бюджетной отчетности (по полноте и форме).</w:t>
      </w:r>
    </w:p>
    <w:p w:rsidR="00330927" w:rsidRPr="00EB6CAC" w:rsidRDefault="00330927" w:rsidP="00330927">
      <w:pPr>
        <w:autoSpaceDE w:val="0"/>
        <w:autoSpaceDN w:val="0"/>
        <w:adjustRightInd w:val="0"/>
        <w:spacing w:after="0" w:line="240" w:lineRule="auto"/>
        <w:jc w:val="both"/>
        <w:rPr>
          <w:rFonts w:ascii="Times New Roman" w:hAnsi="Times New Roman" w:cs="Times New Roman"/>
        </w:rPr>
      </w:pPr>
      <w:r w:rsidRPr="00EB6CAC">
        <w:rPr>
          <w:rFonts w:ascii="Times New Roman" w:hAnsi="Times New Roman" w:cs="Times New Roman"/>
        </w:rPr>
        <w:t>2. Проверить соответствие показателей консолидированной бюджетной отчетности на уровне финансового органа (по полноте и достоверности).</w:t>
      </w:r>
    </w:p>
    <w:p w:rsidR="00330927" w:rsidRPr="00EB6CAC" w:rsidRDefault="00330927" w:rsidP="00330927">
      <w:pPr>
        <w:autoSpaceDE w:val="0"/>
        <w:autoSpaceDN w:val="0"/>
        <w:adjustRightInd w:val="0"/>
        <w:spacing w:after="0" w:line="240" w:lineRule="auto"/>
        <w:jc w:val="both"/>
        <w:rPr>
          <w:rFonts w:ascii="Times New Roman" w:hAnsi="Times New Roman" w:cs="Times New Roman"/>
        </w:rPr>
      </w:pPr>
      <w:r w:rsidRPr="00EB6CAC">
        <w:rPr>
          <w:rFonts w:ascii="Times New Roman" w:hAnsi="Times New Roman" w:cs="Times New Roman"/>
        </w:rPr>
        <w:t>3. 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330927" w:rsidRPr="00EB6CAC" w:rsidRDefault="00330927" w:rsidP="00330927">
      <w:pPr>
        <w:tabs>
          <w:tab w:val="left" w:pos="284"/>
          <w:tab w:val="left" w:pos="1080"/>
          <w:tab w:val="left" w:pos="1134"/>
        </w:tabs>
        <w:spacing w:after="0" w:line="240" w:lineRule="auto"/>
        <w:jc w:val="both"/>
        <w:rPr>
          <w:rFonts w:ascii="Times New Roman" w:hAnsi="Times New Roman" w:cs="Times New Roman"/>
        </w:rPr>
      </w:pPr>
      <w:r w:rsidRPr="00EB6CAC">
        <w:rPr>
          <w:rFonts w:ascii="Times New Roman" w:hAnsi="Times New Roman" w:cs="Times New Roman"/>
          <w:iCs/>
        </w:rPr>
        <w:t xml:space="preserve">4. Оценить эффективность и результативность </w:t>
      </w:r>
      <w:r w:rsidRPr="00EB6CAC">
        <w:rPr>
          <w:rFonts w:ascii="Times New Roman" w:hAnsi="Times New Roman" w:cs="Times New Roman"/>
        </w:rPr>
        <w:t>использования в отчётном году бюджетных средств.</w:t>
      </w:r>
    </w:p>
    <w:p w:rsidR="00330927" w:rsidRPr="002341F8" w:rsidRDefault="00330927" w:rsidP="00330927">
      <w:pPr>
        <w:tabs>
          <w:tab w:val="left" w:pos="1080"/>
          <w:tab w:val="left" w:pos="1134"/>
        </w:tabs>
        <w:spacing w:after="0" w:line="240" w:lineRule="auto"/>
        <w:jc w:val="both"/>
        <w:rPr>
          <w:rFonts w:ascii="Times New Roman" w:hAnsi="Times New Roman" w:cs="Times New Roman"/>
          <w:bCs/>
        </w:rPr>
      </w:pPr>
      <w:r w:rsidRPr="002341F8">
        <w:rPr>
          <w:rFonts w:ascii="Times New Roman" w:hAnsi="Times New Roman" w:cs="Times New Roman"/>
        </w:rPr>
        <w:lastRenderedPageBreak/>
        <w:t>5. У</w:t>
      </w:r>
      <w:r w:rsidRPr="002341F8">
        <w:rPr>
          <w:rFonts w:ascii="Times New Roman" w:hAnsi="Times New Roman" w:cs="Times New Roman"/>
          <w:bCs/>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330927" w:rsidRPr="002341F8" w:rsidRDefault="00330927" w:rsidP="00AC7B49">
      <w:pPr>
        <w:pStyle w:val="3"/>
        <w:numPr>
          <w:ilvl w:val="0"/>
          <w:numId w:val="4"/>
        </w:numPr>
        <w:tabs>
          <w:tab w:val="left" w:pos="0"/>
          <w:tab w:val="left" w:pos="284"/>
        </w:tabs>
        <w:spacing w:before="0" w:after="0"/>
        <w:ind w:left="0" w:firstLine="0"/>
        <w:jc w:val="both"/>
        <w:rPr>
          <w:rFonts w:ascii="Times New Roman" w:hAnsi="Times New Roman"/>
          <w:b w:val="0"/>
          <w:bCs w:val="0"/>
          <w:sz w:val="22"/>
          <w:szCs w:val="22"/>
        </w:rPr>
      </w:pPr>
      <w:r w:rsidRPr="002341F8">
        <w:rPr>
          <w:rFonts w:ascii="Times New Roman" w:hAnsi="Times New Roman"/>
          <w:b w:val="0"/>
          <w:bCs w:val="0"/>
          <w:sz w:val="22"/>
          <w:szCs w:val="22"/>
        </w:rPr>
        <w:t xml:space="preserve">Проверить достоверность представленных в составе проекта решения представительного органа отчёта об исполнении местного бюджета, документов и материалов. </w:t>
      </w:r>
    </w:p>
    <w:p w:rsidR="00330927" w:rsidRPr="002341F8" w:rsidRDefault="00330927" w:rsidP="00330927">
      <w:pPr>
        <w:tabs>
          <w:tab w:val="left" w:pos="567"/>
        </w:tabs>
        <w:spacing w:after="0" w:line="240" w:lineRule="auto"/>
        <w:ind w:left="567"/>
        <w:jc w:val="both"/>
        <w:rPr>
          <w:rFonts w:ascii="Times New Roman" w:hAnsi="Times New Roman" w:cs="Times New Roman"/>
        </w:rPr>
      </w:pPr>
      <w:r w:rsidRPr="002341F8">
        <w:rPr>
          <w:rFonts w:ascii="Times New Roman" w:hAnsi="Times New Roman" w:cs="Times New Roman"/>
          <w:b/>
        </w:rPr>
        <w:t xml:space="preserve">Проверяемый период: </w:t>
      </w:r>
      <w:r w:rsidR="001216F2" w:rsidRPr="002341F8">
        <w:rPr>
          <w:rFonts w:ascii="Times New Roman" w:hAnsi="Times New Roman" w:cs="Times New Roman"/>
        </w:rPr>
        <w:t>202</w:t>
      </w:r>
      <w:r w:rsidR="002341F8" w:rsidRPr="002341F8">
        <w:rPr>
          <w:rFonts w:ascii="Times New Roman" w:hAnsi="Times New Roman" w:cs="Times New Roman"/>
        </w:rPr>
        <w:t>2</w:t>
      </w:r>
      <w:r w:rsidRPr="002341F8">
        <w:rPr>
          <w:rFonts w:ascii="Times New Roman" w:hAnsi="Times New Roman" w:cs="Times New Roman"/>
        </w:rPr>
        <w:t xml:space="preserve"> год.</w:t>
      </w:r>
    </w:p>
    <w:p w:rsidR="00330927" w:rsidRPr="002341F8" w:rsidRDefault="00330927" w:rsidP="00330927">
      <w:pPr>
        <w:tabs>
          <w:tab w:val="left" w:pos="567"/>
        </w:tabs>
        <w:spacing w:after="0" w:line="240" w:lineRule="auto"/>
        <w:jc w:val="both"/>
        <w:rPr>
          <w:rFonts w:ascii="Times New Roman" w:hAnsi="Times New Roman" w:cs="Times New Roman"/>
          <w:b/>
        </w:rPr>
      </w:pPr>
      <w:r w:rsidRPr="002341F8">
        <w:rPr>
          <w:rFonts w:ascii="Times New Roman" w:hAnsi="Times New Roman" w:cs="Times New Roman"/>
          <w:b/>
        </w:rPr>
        <w:t xml:space="preserve"> </w:t>
      </w:r>
      <w:r w:rsidRPr="002341F8">
        <w:rPr>
          <w:rFonts w:ascii="Times New Roman" w:hAnsi="Times New Roman" w:cs="Times New Roman"/>
          <w:b/>
        </w:rPr>
        <w:tab/>
        <w:t>Перечень актов</w:t>
      </w:r>
      <w:r w:rsidRPr="002341F8">
        <w:rPr>
          <w:rFonts w:ascii="Times New Roman" w:hAnsi="Times New Roman" w:cs="Times New Roman"/>
        </w:rPr>
        <w:t xml:space="preserve">, </w:t>
      </w:r>
      <w:r w:rsidRPr="002341F8">
        <w:rPr>
          <w:rFonts w:ascii="Times New Roman" w:hAnsi="Times New Roman" w:cs="Times New Roman"/>
          <w:b/>
        </w:rPr>
        <w:t>составленных в ходе мероприятия:</w:t>
      </w:r>
    </w:p>
    <w:p w:rsidR="00330927" w:rsidRPr="008C3491" w:rsidRDefault="00330927" w:rsidP="00330927">
      <w:pPr>
        <w:spacing w:after="0" w:line="240" w:lineRule="auto"/>
        <w:ind w:firstLine="567"/>
        <w:jc w:val="both"/>
        <w:rPr>
          <w:rFonts w:ascii="Times New Roman" w:hAnsi="Times New Roman" w:cs="Times New Roman"/>
          <w:color w:val="FF0000"/>
        </w:rPr>
      </w:pPr>
      <w:r w:rsidRPr="002341F8">
        <w:rPr>
          <w:rFonts w:ascii="Times New Roman" w:hAnsi="Times New Roman" w:cs="Times New Roman"/>
        </w:rPr>
        <w:t xml:space="preserve">Акт проверки от </w:t>
      </w:r>
      <w:r w:rsidR="002341F8" w:rsidRPr="002341F8">
        <w:rPr>
          <w:rFonts w:ascii="Times New Roman" w:hAnsi="Times New Roman" w:cs="Times New Roman"/>
        </w:rPr>
        <w:t>17.04.2023</w:t>
      </w:r>
      <w:r w:rsidRPr="002341F8">
        <w:rPr>
          <w:rFonts w:ascii="Times New Roman" w:hAnsi="Times New Roman" w:cs="Times New Roman"/>
        </w:rPr>
        <w:t xml:space="preserve"> </w:t>
      </w:r>
      <w:r w:rsidR="007809C8" w:rsidRPr="002341F8">
        <w:rPr>
          <w:rFonts w:ascii="Times New Roman" w:hAnsi="Times New Roman" w:cs="Times New Roman"/>
        </w:rPr>
        <w:t>годового отчёта об исполнении бюджета</w:t>
      </w:r>
      <w:r w:rsidR="007809C8" w:rsidRPr="002341F8">
        <w:t xml:space="preserve"> (</w:t>
      </w:r>
      <w:r w:rsidRPr="002341F8">
        <w:rPr>
          <w:rFonts w:ascii="Times New Roman" w:hAnsi="Times New Roman" w:cs="Times New Roman"/>
        </w:rPr>
        <w:t>финансового органа</w:t>
      </w:r>
      <w:r w:rsidR="007809C8" w:rsidRPr="002341F8">
        <w:rPr>
          <w:rFonts w:ascii="Times New Roman" w:hAnsi="Times New Roman" w:cs="Times New Roman"/>
        </w:rPr>
        <w:t>)</w:t>
      </w:r>
      <w:r w:rsidRPr="002341F8">
        <w:rPr>
          <w:rFonts w:ascii="Times New Roman" w:hAnsi="Times New Roman" w:cs="Times New Roman"/>
        </w:rPr>
        <w:t xml:space="preserve"> - Управления финансов администрации муниципального образования Кандалакшский район</w:t>
      </w:r>
      <w:r w:rsidR="00793D52">
        <w:rPr>
          <w:rFonts w:ascii="Times New Roman" w:hAnsi="Times New Roman" w:cs="Times New Roman"/>
        </w:rPr>
        <w:t>.</w:t>
      </w:r>
    </w:p>
    <w:p w:rsidR="00330927" w:rsidRPr="002341F8" w:rsidRDefault="00964A15" w:rsidP="00330927">
      <w:pPr>
        <w:spacing w:after="0" w:line="240" w:lineRule="auto"/>
        <w:ind w:right="-284" w:firstLine="567"/>
        <w:jc w:val="both"/>
        <w:rPr>
          <w:rFonts w:ascii="Times New Roman" w:hAnsi="Times New Roman" w:cs="Times New Roman"/>
        </w:rPr>
      </w:pPr>
      <w:r w:rsidRPr="002341F8">
        <w:rPr>
          <w:rFonts w:ascii="Times New Roman" w:hAnsi="Times New Roman" w:cs="Times New Roman"/>
        </w:rPr>
        <w:t>Акт проверки от 24</w:t>
      </w:r>
      <w:r w:rsidR="00330927" w:rsidRPr="002341F8">
        <w:rPr>
          <w:rFonts w:ascii="Times New Roman" w:hAnsi="Times New Roman" w:cs="Times New Roman"/>
        </w:rPr>
        <w:t>.0</w:t>
      </w:r>
      <w:r w:rsidR="002341F8" w:rsidRPr="002341F8">
        <w:rPr>
          <w:rFonts w:ascii="Times New Roman" w:hAnsi="Times New Roman" w:cs="Times New Roman"/>
        </w:rPr>
        <w:t>3</w:t>
      </w:r>
      <w:r w:rsidR="00330927" w:rsidRPr="002341F8">
        <w:rPr>
          <w:rFonts w:ascii="Times New Roman" w:hAnsi="Times New Roman" w:cs="Times New Roman"/>
        </w:rPr>
        <w:t>.202</w:t>
      </w:r>
      <w:r w:rsidR="002341F8" w:rsidRPr="002341F8">
        <w:rPr>
          <w:rFonts w:ascii="Times New Roman" w:hAnsi="Times New Roman" w:cs="Times New Roman"/>
        </w:rPr>
        <w:t>3</w:t>
      </w:r>
      <w:r w:rsidR="00330927" w:rsidRPr="002341F8">
        <w:rPr>
          <w:rFonts w:ascii="Times New Roman" w:hAnsi="Times New Roman" w:cs="Times New Roman"/>
        </w:rPr>
        <w:t xml:space="preserve"> бюджетной отчетности Главного администратора бюджетных средств – </w:t>
      </w:r>
      <w:r w:rsidR="002341F8" w:rsidRPr="002341F8">
        <w:rPr>
          <w:rFonts w:ascii="Times New Roman" w:eastAsia="Times New Roman" w:hAnsi="Times New Roman" w:cs="Times New Roman"/>
          <w:lang w:eastAsia="ru-RU"/>
        </w:rPr>
        <w:t>Управлени</w:t>
      </w:r>
      <w:r w:rsidR="00CB0DAB">
        <w:rPr>
          <w:rFonts w:ascii="Times New Roman" w:eastAsia="Times New Roman" w:hAnsi="Times New Roman" w:cs="Times New Roman"/>
          <w:lang w:eastAsia="ru-RU"/>
        </w:rPr>
        <w:t>е</w:t>
      </w:r>
      <w:r w:rsidR="002341F8" w:rsidRPr="002341F8">
        <w:rPr>
          <w:rFonts w:ascii="Times New Roman" w:eastAsia="Times New Roman" w:hAnsi="Times New Roman" w:cs="Times New Roman"/>
          <w:lang w:eastAsia="ru-RU"/>
        </w:rPr>
        <w:t xml:space="preserve"> финанс</w:t>
      </w:r>
      <w:r w:rsidR="00CB0DAB">
        <w:rPr>
          <w:rFonts w:ascii="Times New Roman" w:eastAsia="Times New Roman" w:hAnsi="Times New Roman" w:cs="Times New Roman"/>
          <w:lang w:eastAsia="ru-RU"/>
        </w:rPr>
        <w:t>о</w:t>
      </w:r>
      <w:r w:rsidR="002341F8" w:rsidRPr="002341F8">
        <w:rPr>
          <w:rFonts w:ascii="Times New Roman" w:eastAsia="Times New Roman" w:hAnsi="Times New Roman" w:cs="Times New Roman"/>
          <w:lang w:eastAsia="ru-RU"/>
        </w:rPr>
        <w:t>в</w:t>
      </w:r>
      <w:r w:rsidRPr="002341F8">
        <w:rPr>
          <w:rFonts w:ascii="Times New Roman" w:eastAsia="Times New Roman" w:hAnsi="Times New Roman" w:cs="Times New Roman"/>
          <w:lang w:eastAsia="ru-RU"/>
        </w:rPr>
        <w:t xml:space="preserve"> администрации муниципального образования Кандалакшский район</w:t>
      </w:r>
      <w:r w:rsidR="00330927" w:rsidRPr="002341F8">
        <w:rPr>
          <w:rFonts w:ascii="Times New Roman" w:hAnsi="Times New Roman" w:cs="Times New Roman"/>
        </w:rPr>
        <w:t>.</w:t>
      </w:r>
    </w:p>
    <w:p w:rsidR="00E27A7E" w:rsidRPr="008C3491" w:rsidRDefault="00E27A7E" w:rsidP="00BA43C7">
      <w:pPr>
        <w:spacing w:after="0" w:line="240" w:lineRule="auto"/>
        <w:ind w:firstLine="720"/>
        <w:jc w:val="center"/>
        <w:rPr>
          <w:rFonts w:ascii="Times New Roman" w:hAnsi="Times New Roman" w:cs="Times New Roman"/>
          <w:b/>
          <w:color w:val="FF0000"/>
        </w:rPr>
      </w:pPr>
    </w:p>
    <w:p w:rsidR="00BA43C7" w:rsidRPr="002341F8" w:rsidRDefault="00BA43C7" w:rsidP="00BA43C7">
      <w:pPr>
        <w:spacing w:after="0" w:line="240" w:lineRule="auto"/>
        <w:ind w:firstLine="720"/>
        <w:jc w:val="center"/>
        <w:rPr>
          <w:rFonts w:ascii="Times New Roman" w:hAnsi="Times New Roman" w:cs="Times New Roman"/>
          <w:b/>
        </w:rPr>
      </w:pPr>
      <w:r w:rsidRPr="002341F8">
        <w:rPr>
          <w:rFonts w:ascii="Times New Roman" w:hAnsi="Times New Roman" w:cs="Times New Roman"/>
          <w:b/>
        </w:rPr>
        <w:t>Результаты экспертно-аналитического мероприятия</w:t>
      </w:r>
    </w:p>
    <w:p w:rsidR="00BA43C7" w:rsidRPr="002341F8" w:rsidRDefault="00BA43C7" w:rsidP="00BA43C7">
      <w:pPr>
        <w:tabs>
          <w:tab w:val="left" w:pos="0"/>
        </w:tabs>
        <w:spacing w:after="0" w:line="240" w:lineRule="auto"/>
        <w:jc w:val="both"/>
        <w:rPr>
          <w:rFonts w:ascii="Times New Roman" w:eastAsia="Times New Roman" w:hAnsi="Times New Roman" w:cs="Times New Roman"/>
          <w:lang w:val="x-none" w:eastAsia="ru-RU"/>
        </w:rPr>
      </w:pPr>
    </w:p>
    <w:p w:rsidR="00BA43C7" w:rsidRPr="002341F8" w:rsidRDefault="00BA43C7" w:rsidP="00BA43C7">
      <w:pPr>
        <w:numPr>
          <w:ilvl w:val="0"/>
          <w:numId w:val="1"/>
        </w:numPr>
        <w:tabs>
          <w:tab w:val="clear" w:pos="1068"/>
          <w:tab w:val="left" w:pos="142"/>
        </w:tabs>
        <w:spacing w:after="0" w:line="240" w:lineRule="auto"/>
        <w:ind w:left="142" w:firstLine="0"/>
        <w:jc w:val="center"/>
        <w:rPr>
          <w:rFonts w:ascii="Times New Roman" w:eastAsia="Times New Roman" w:hAnsi="Times New Roman" w:cs="Times New Roman"/>
          <w:b/>
          <w:bCs/>
          <w:lang w:eastAsia="ru-RU"/>
        </w:rPr>
      </w:pPr>
      <w:r w:rsidRPr="002341F8">
        <w:rPr>
          <w:rFonts w:ascii="Times New Roman" w:eastAsia="Times New Roman" w:hAnsi="Times New Roman" w:cs="Times New Roman"/>
          <w:b/>
          <w:bCs/>
          <w:lang w:eastAsia="ru-RU"/>
        </w:rPr>
        <w:t>Общие положения</w:t>
      </w:r>
    </w:p>
    <w:p w:rsidR="00BA43C7" w:rsidRPr="002341F8" w:rsidRDefault="00BA43C7" w:rsidP="00BA43C7">
      <w:pPr>
        <w:pStyle w:val="afd"/>
        <w:spacing w:after="0" w:line="240" w:lineRule="auto"/>
        <w:ind w:left="0" w:firstLine="567"/>
        <w:jc w:val="both"/>
        <w:rPr>
          <w:rFonts w:ascii="Times New Roman" w:hAnsi="Times New Roman"/>
        </w:rPr>
      </w:pPr>
      <w:r w:rsidRPr="002341F8">
        <w:rPr>
          <w:rFonts w:ascii="Times New Roman" w:hAnsi="Times New Roman"/>
        </w:rPr>
        <w:t xml:space="preserve">Под годовым отчетом в целях внешней проверки понимаются показатели бюджетной отчетности муниципального образования Кандалакшский </w:t>
      </w:r>
      <w:r w:rsidR="00D22B25">
        <w:rPr>
          <w:rFonts w:ascii="Times New Roman" w:hAnsi="Times New Roman"/>
        </w:rPr>
        <w:t xml:space="preserve">муниципальный </w:t>
      </w:r>
      <w:r w:rsidRPr="002341F8">
        <w:rPr>
          <w:rFonts w:ascii="Times New Roman" w:hAnsi="Times New Roman"/>
        </w:rPr>
        <w:t xml:space="preserve">район </w:t>
      </w:r>
      <w:r w:rsidR="00D22B25">
        <w:rPr>
          <w:rFonts w:ascii="Times New Roman" w:hAnsi="Times New Roman"/>
        </w:rPr>
        <w:t xml:space="preserve">Мурманской области </w:t>
      </w:r>
      <w:r w:rsidRPr="002341F8">
        <w:rPr>
          <w:rFonts w:ascii="Times New Roman" w:hAnsi="Times New Roman"/>
        </w:rPr>
        <w:t>по состоянию на 1 января 202</w:t>
      </w:r>
      <w:r w:rsidR="002341F8" w:rsidRPr="002341F8">
        <w:rPr>
          <w:rFonts w:ascii="Times New Roman" w:hAnsi="Times New Roman"/>
        </w:rPr>
        <w:t>3</w:t>
      </w:r>
      <w:r w:rsidRPr="002341F8">
        <w:rPr>
          <w:rFonts w:ascii="Times New Roman" w:hAnsi="Times New Roman"/>
        </w:rPr>
        <w:t xml:space="preserve"> года (формы по ОКУД 0503117</w:t>
      </w:r>
      <w:r w:rsidRPr="002341F8">
        <w:rPr>
          <w:vertAlign w:val="superscript"/>
        </w:rPr>
        <w:footnoteReference w:id="4"/>
      </w:r>
      <w:r w:rsidRPr="002341F8">
        <w:rPr>
          <w:rFonts w:ascii="Times New Roman" w:hAnsi="Times New Roman"/>
        </w:rPr>
        <w:t>, 0503120</w:t>
      </w:r>
      <w:r w:rsidRPr="002341F8">
        <w:rPr>
          <w:vertAlign w:val="superscript"/>
        </w:rPr>
        <w:footnoteReference w:id="5"/>
      </w:r>
      <w:r w:rsidRPr="002341F8">
        <w:rPr>
          <w:rFonts w:ascii="Times New Roman" w:hAnsi="Times New Roman"/>
        </w:rPr>
        <w:t>, 0503121</w:t>
      </w:r>
      <w:r w:rsidRPr="002341F8">
        <w:rPr>
          <w:vertAlign w:val="superscript"/>
        </w:rPr>
        <w:footnoteReference w:id="6"/>
      </w:r>
      <w:r w:rsidRPr="002341F8">
        <w:rPr>
          <w:rFonts w:ascii="Times New Roman" w:hAnsi="Times New Roman"/>
        </w:rPr>
        <w:t>, 0503123</w:t>
      </w:r>
      <w:r w:rsidRPr="002341F8">
        <w:rPr>
          <w:vertAlign w:val="superscript"/>
        </w:rPr>
        <w:footnoteReference w:id="7"/>
      </w:r>
      <w:r w:rsidRPr="002341F8">
        <w:rPr>
          <w:rFonts w:ascii="Times New Roman" w:hAnsi="Times New Roman"/>
        </w:rPr>
        <w:t>, 0503160</w:t>
      </w:r>
      <w:r w:rsidRPr="002341F8">
        <w:rPr>
          <w:vertAlign w:val="superscript"/>
        </w:rPr>
        <w:footnoteReference w:id="8"/>
      </w:r>
      <w:r w:rsidRPr="002341F8">
        <w:rPr>
          <w:rFonts w:ascii="Times New Roman" w:hAnsi="Times New Roman"/>
        </w:rPr>
        <w:t xml:space="preserve">) и годовые формы отчета об исполнении бюджета, утвержденные решением Совета депутатов </w:t>
      </w:r>
      <w:r w:rsidR="00C27083" w:rsidRPr="002341F8">
        <w:rPr>
          <w:rFonts w:ascii="Times New Roman" w:hAnsi="Times New Roman"/>
        </w:rPr>
        <w:t xml:space="preserve">от 29.07.2021 № 139 </w:t>
      </w:r>
      <w:r w:rsidRPr="002341F8">
        <w:rPr>
          <w:rFonts w:ascii="Times New Roman" w:hAnsi="Times New Roman"/>
        </w:rPr>
        <w:t>«О бюджетном процессе в муниципальном образовании Кандалакшский район» (далее – годовой отчет об исполнении бюджета).</w:t>
      </w:r>
    </w:p>
    <w:p w:rsidR="00BA43C7" w:rsidRPr="00D87751" w:rsidRDefault="00BA43C7" w:rsidP="002E76D0">
      <w:pPr>
        <w:spacing w:after="0" w:line="240" w:lineRule="auto"/>
        <w:jc w:val="both"/>
        <w:rPr>
          <w:rFonts w:ascii="Times New Roman" w:hAnsi="Times New Roman" w:cs="Times New Roman"/>
        </w:rPr>
      </w:pPr>
      <w:r w:rsidRPr="00D87751">
        <w:rPr>
          <w:rFonts w:ascii="Times New Roman" w:hAnsi="Times New Roman" w:cs="Times New Roman"/>
        </w:rPr>
        <w:t xml:space="preserve">           Годовой отчет об исполнении бюджета муниципального образования Кандалакшский </w:t>
      </w:r>
      <w:r w:rsidR="00D22B25" w:rsidRPr="00D87751">
        <w:rPr>
          <w:rFonts w:ascii="Times New Roman" w:hAnsi="Times New Roman" w:cs="Times New Roman"/>
        </w:rPr>
        <w:t xml:space="preserve">муниципальный </w:t>
      </w:r>
      <w:r w:rsidRPr="00D87751">
        <w:rPr>
          <w:rFonts w:ascii="Times New Roman" w:hAnsi="Times New Roman" w:cs="Times New Roman"/>
        </w:rPr>
        <w:t xml:space="preserve">район </w:t>
      </w:r>
      <w:r w:rsidR="00D22B25" w:rsidRPr="00D87751">
        <w:rPr>
          <w:rFonts w:ascii="Times New Roman" w:hAnsi="Times New Roman" w:cs="Times New Roman"/>
        </w:rPr>
        <w:t xml:space="preserve">Мурманской области </w:t>
      </w:r>
      <w:r w:rsidR="00D22B25" w:rsidRPr="00D87751">
        <w:rPr>
          <w:rFonts w:ascii="Times New Roman" w:hAnsi="Times New Roman"/>
        </w:rPr>
        <w:t xml:space="preserve">(далее - </w:t>
      </w:r>
      <w:r w:rsidR="00D22B25" w:rsidRPr="00D87751">
        <w:rPr>
          <w:rFonts w:ascii="Times New Roman" w:hAnsi="Times New Roman" w:cs="Times New Roman"/>
        </w:rPr>
        <w:t xml:space="preserve">муниципальное образование Кандалакшский район, Кандалакшский район, муниципальный район, район) за 2022 год </w:t>
      </w:r>
      <w:r w:rsidRPr="00D87751">
        <w:rPr>
          <w:rFonts w:ascii="Times New Roman" w:hAnsi="Times New Roman" w:cs="Times New Roman"/>
        </w:rPr>
        <w:t>представлен администраций муниципального образовани</w:t>
      </w:r>
      <w:r w:rsidR="00C27083" w:rsidRPr="00D87751">
        <w:rPr>
          <w:rFonts w:ascii="Times New Roman" w:hAnsi="Times New Roman" w:cs="Times New Roman"/>
        </w:rPr>
        <w:t xml:space="preserve">я Кандалакшский район </w:t>
      </w:r>
      <w:r w:rsidR="00D22B25" w:rsidRPr="00D87751">
        <w:rPr>
          <w:rFonts w:ascii="Times New Roman" w:hAnsi="Times New Roman" w:cs="Times New Roman"/>
        </w:rPr>
        <w:t>28</w:t>
      </w:r>
      <w:r w:rsidRPr="00D87751">
        <w:rPr>
          <w:rFonts w:ascii="Times New Roman" w:hAnsi="Times New Roman" w:cs="Times New Roman"/>
        </w:rPr>
        <w:t>.03.202</w:t>
      </w:r>
      <w:r w:rsidR="00D22B25" w:rsidRPr="00D87751">
        <w:rPr>
          <w:rFonts w:ascii="Times New Roman" w:hAnsi="Times New Roman" w:cs="Times New Roman"/>
        </w:rPr>
        <w:t>3</w:t>
      </w:r>
      <w:r w:rsidR="00C27083" w:rsidRPr="00D87751">
        <w:rPr>
          <w:rFonts w:ascii="Times New Roman" w:hAnsi="Times New Roman" w:cs="Times New Roman"/>
        </w:rPr>
        <w:t xml:space="preserve"> </w:t>
      </w:r>
      <w:r w:rsidR="00D22B25" w:rsidRPr="00D87751">
        <w:rPr>
          <w:rFonts w:ascii="Times New Roman" w:hAnsi="Times New Roman" w:cs="Times New Roman"/>
        </w:rPr>
        <w:t>(исх. № 1486</w:t>
      </w:r>
      <w:r w:rsidRPr="00D87751">
        <w:rPr>
          <w:rFonts w:ascii="Times New Roman" w:hAnsi="Times New Roman" w:cs="Times New Roman"/>
        </w:rPr>
        <w:t>) в Контрольно-счетный орган для подготовки заключения на него на основании статьи 264.4 Бюджетного кодекса РФ и статьи 4</w:t>
      </w:r>
      <w:r w:rsidR="00C27083" w:rsidRPr="00D87751">
        <w:rPr>
          <w:rFonts w:ascii="Times New Roman" w:hAnsi="Times New Roman" w:cs="Times New Roman"/>
        </w:rPr>
        <w:t>4</w:t>
      </w:r>
      <w:r w:rsidRPr="00D87751">
        <w:rPr>
          <w:rFonts w:ascii="Times New Roman" w:hAnsi="Times New Roman" w:cs="Times New Roman"/>
        </w:rPr>
        <w:t xml:space="preserve"> бюджетного процесс</w:t>
      </w:r>
      <w:r w:rsidR="002E76D0" w:rsidRPr="00D87751">
        <w:rPr>
          <w:rFonts w:ascii="Times New Roman" w:hAnsi="Times New Roman" w:cs="Times New Roman"/>
        </w:rPr>
        <w:t xml:space="preserve">а, </w:t>
      </w:r>
      <w:r w:rsidRPr="00D87751">
        <w:rPr>
          <w:rFonts w:ascii="Times New Roman" w:hAnsi="Times New Roman" w:cs="Times New Roman"/>
        </w:rPr>
        <w:t>в пределах установленного срока, в составе годовой бюджетной отчетности муниципального образования Кандалакшский район за 20</w:t>
      </w:r>
      <w:r w:rsidR="002E76D0" w:rsidRPr="00D87751">
        <w:rPr>
          <w:rFonts w:ascii="Times New Roman" w:hAnsi="Times New Roman" w:cs="Times New Roman"/>
        </w:rPr>
        <w:t>2</w:t>
      </w:r>
      <w:r w:rsidR="00D22B25" w:rsidRPr="00D87751">
        <w:rPr>
          <w:rFonts w:ascii="Times New Roman" w:hAnsi="Times New Roman" w:cs="Times New Roman"/>
        </w:rPr>
        <w:t>2</w:t>
      </w:r>
      <w:r w:rsidRPr="00D87751">
        <w:rPr>
          <w:rFonts w:ascii="Times New Roman" w:hAnsi="Times New Roman" w:cs="Times New Roman"/>
        </w:rPr>
        <w:t xml:space="preserve"> год.</w:t>
      </w:r>
    </w:p>
    <w:p w:rsidR="00BA43C7" w:rsidRPr="00D87751" w:rsidRDefault="00BA43C7" w:rsidP="00BA43C7">
      <w:pPr>
        <w:pStyle w:val="afd"/>
        <w:tabs>
          <w:tab w:val="left" w:pos="0"/>
        </w:tabs>
        <w:spacing w:after="0" w:line="240" w:lineRule="auto"/>
        <w:ind w:left="0" w:firstLine="567"/>
        <w:jc w:val="both"/>
        <w:rPr>
          <w:rFonts w:ascii="Times New Roman" w:hAnsi="Times New Roman"/>
        </w:rPr>
      </w:pPr>
      <w:r w:rsidRPr="00D87751">
        <w:rPr>
          <w:rFonts w:ascii="Times New Roman" w:hAnsi="Times New Roman"/>
        </w:rPr>
        <w:t>Внешняя проверка годовой бюджетной отчетности проводилась на выборочной основе с применением принципа существенности и включала в себя анализ и оценку годовой бюджетной отчетности главных администраторов бюджетных средств муниципального</w:t>
      </w:r>
      <w:r w:rsidRPr="00D87751">
        <w:rPr>
          <w:rFonts w:ascii="Times New Roman" w:hAnsi="Times New Roman"/>
          <w:b/>
        </w:rPr>
        <w:t xml:space="preserve"> </w:t>
      </w:r>
      <w:r w:rsidRPr="00D87751">
        <w:rPr>
          <w:rFonts w:ascii="Times New Roman" w:hAnsi="Times New Roman"/>
        </w:rPr>
        <w:t>образования Кандалакшский район (далее - ГАБС),</w:t>
      </w:r>
      <w:r w:rsidRPr="00D87751">
        <w:rPr>
          <w:rFonts w:ascii="Times New Roman" w:hAnsi="Times New Roman"/>
          <w:i/>
        </w:rPr>
        <w:t xml:space="preserve"> </w:t>
      </w:r>
      <w:r w:rsidRPr="00D87751">
        <w:rPr>
          <w:rFonts w:ascii="Times New Roman" w:hAnsi="Times New Roman"/>
        </w:rPr>
        <w:t>а также сопоставление регистров бюджетного учета и других материалов, представленных органом, организующим исполнение бюджета с отчетными данными.</w:t>
      </w:r>
    </w:p>
    <w:p w:rsidR="00BA43C7" w:rsidRPr="00D87751" w:rsidRDefault="00C27083" w:rsidP="00BA43C7">
      <w:pPr>
        <w:pStyle w:val="a3"/>
        <w:tabs>
          <w:tab w:val="left" w:pos="0"/>
        </w:tabs>
        <w:ind w:firstLine="720"/>
        <w:rPr>
          <w:sz w:val="22"/>
          <w:szCs w:val="22"/>
        </w:rPr>
      </w:pPr>
      <w:r w:rsidRPr="00D87751">
        <w:rPr>
          <w:sz w:val="22"/>
          <w:szCs w:val="22"/>
        </w:rPr>
        <w:t xml:space="preserve">В ходе контрольного мероприятия проведена проверка годовой бюджетной отчетности Главных администраторов бюджетных средств, указанных в ведомственной структуре расходов бюджета муниципального образования Кандалакшский район, утвержденного решением Совета депутатов муниципального района </w:t>
      </w:r>
      <w:r w:rsidRPr="00D87751">
        <w:rPr>
          <w:iCs/>
          <w:sz w:val="22"/>
          <w:szCs w:val="22"/>
        </w:rPr>
        <w:t xml:space="preserve">от </w:t>
      </w:r>
      <w:r w:rsidR="00D87751" w:rsidRPr="00D87751">
        <w:rPr>
          <w:iCs/>
          <w:sz w:val="22"/>
          <w:szCs w:val="22"/>
        </w:rPr>
        <w:t>10.12.2021</w:t>
      </w:r>
      <w:r w:rsidRPr="00D87751">
        <w:rPr>
          <w:iCs/>
          <w:sz w:val="22"/>
          <w:szCs w:val="22"/>
        </w:rPr>
        <w:t xml:space="preserve"> № </w:t>
      </w:r>
      <w:r w:rsidR="00D87751" w:rsidRPr="00D87751">
        <w:rPr>
          <w:iCs/>
          <w:sz w:val="22"/>
          <w:szCs w:val="22"/>
        </w:rPr>
        <w:t>2</w:t>
      </w:r>
      <w:r w:rsidRPr="00D87751">
        <w:rPr>
          <w:iCs/>
          <w:sz w:val="22"/>
          <w:szCs w:val="22"/>
        </w:rPr>
        <w:t>1</w:t>
      </w:r>
      <w:r w:rsidR="00D87751" w:rsidRPr="00D87751">
        <w:rPr>
          <w:iCs/>
          <w:sz w:val="22"/>
          <w:szCs w:val="22"/>
        </w:rPr>
        <w:t>6</w:t>
      </w:r>
      <w:r w:rsidRPr="00D87751">
        <w:rPr>
          <w:iCs/>
          <w:sz w:val="22"/>
          <w:szCs w:val="22"/>
        </w:rPr>
        <w:t xml:space="preserve"> </w:t>
      </w:r>
      <w:r w:rsidRPr="00D87751">
        <w:rPr>
          <w:sz w:val="22"/>
          <w:szCs w:val="22"/>
        </w:rPr>
        <w:t>«О бюджете муниципального образования Кандалакшский</w:t>
      </w:r>
      <w:r w:rsidR="00D87751" w:rsidRPr="00D87751">
        <w:rPr>
          <w:sz w:val="22"/>
          <w:szCs w:val="22"/>
        </w:rPr>
        <w:t xml:space="preserve"> муниципальный </w:t>
      </w:r>
      <w:r w:rsidRPr="00D87751">
        <w:rPr>
          <w:sz w:val="22"/>
          <w:szCs w:val="22"/>
        </w:rPr>
        <w:t xml:space="preserve">район </w:t>
      </w:r>
      <w:r w:rsidR="00D87751" w:rsidRPr="00D87751">
        <w:rPr>
          <w:sz w:val="22"/>
          <w:szCs w:val="22"/>
        </w:rPr>
        <w:t xml:space="preserve">Мурманской области </w:t>
      </w:r>
      <w:r w:rsidRPr="00D87751">
        <w:rPr>
          <w:sz w:val="22"/>
          <w:szCs w:val="22"/>
        </w:rPr>
        <w:t>на 202</w:t>
      </w:r>
      <w:r w:rsidR="00D87751" w:rsidRPr="00D87751">
        <w:rPr>
          <w:sz w:val="22"/>
          <w:szCs w:val="22"/>
        </w:rPr>
        <w:t>2</w:t>
      </w:r>
      <w:r w:rsidRPr="00D87751">
        <w:rPr>
          <w:sz w:val="22"/>
          <w:szCs w:val="22"/>
        </w:rPr>
        <w:t xml:space="preserve"> год и на плановый период 202</w:t>
      </w:r>
      <w:r w:rsidR="00D87751" w:rsidRPr="00D87751">
        <w:rPr>
          <w:sz w:val="22"/>
          <w:szCs w:val="22"/>
        </w:rPr>
        <w:t>3 и 2024</w:t>
      </w:r>
      <w:r w:rsidRPr="00D87751">
        <w:rPr>
          <w:sz w:val="22"/>
          <w:szCs w:val="22"/>
        </w:rPr>
        <w:t xml:space="preserve"> годов» в части полноты представления бюджетной отчетности за 202</w:t>
      </w:r>
      <w:r w:rsidR="00D87751" w:rsidRPr="00D87751">
        <w:rPr>
          <w:sz w:val="22"/>
          <w:szCs w:val="22"/>
        </w:rPr>
        <w:t>2</w:t>
      </w:r>
      <w:r w:rsidRPr="00D87751">
        <w:rPr>
          <w:sz w:val="22"/>
          <w:szCs w:val="22"/>
        </w:rPr>
        <w:t xml:space="preserve"> год,</w:t>
      </w:r>
      <w:r w:rsidR="00BA43C7" w:rsidRPr="00D87751">
        <w:rPr>
          <w:sz w:val="22"/>
          <w:szCs w:val="22"/>
        </w:rPr>
        <w:t xml:space="preserve"> из них 6 – без выхода на объект и 2 - с выходом на объект (главный администратор (распорядитель) и финансовый орган).</w:t>
      </w:r>
    </w:p>
    <w:p w:rsidR="00BA43C7" w:rsidRPr="00D87751" w:rsidRDefault="00BA43C7" w:rsidP="00BA43C7">
      <w:pPr>
        <w:widowControl w:val="0"/>
        <w:autoSpaceDE w:val="0"/>
        <w:autoSpaceDN w:val="0"/>
        <w:adjustRightInd w:val="0"/>
        <w:spacing w:after="0" w:line="240" w:lineRule="auto"/>
        <w:ind w:firstLine="709"/>
        <w:jc w:val="both"/>
        <w:rPr>
          <w:rFonts w:ascii="Times New Roman" w:hAnsi="Times New Roman" w:cs="Times New Roman"/>
        </w:rPr>
      </w:pPr>
      <w:r w:rsidRPr="00D87751">
        <w:rPr>
          <w:rFonts w:ascii="Times New Roman" w:hAnsi="Times New Roman" w:cs="Times New Roman"/>
        </w:rPr>
        <w:t>Проверка отчетности проводилась посредством применения ПО «Свод-Смарт».</w:t>
      </w:r>
    </w:p>
    <w:p w:rsidR="00BA43C7" w:rsidRPr="008C3491" w:rsidRDefault="00BA43C7" w:rsidP="00BA43C7">
      <w:pPr>
        <w:spacing w:after="0" w:line="240" w:lineRule="auto"/>
        <w:ind w:firstLine="720"/>
        <w:jc w:val="both"/>
        <w:rPr>
          <w:rFonts w:ascii="Times New Roman" w:hAnsi="Times New Roman" w:cs="Times New Roman"/>
          <w:color w:val="FF0000"/>
        </w:rPr>
      </w:pPr>
    </w:p>
    <w:p w:rsidR="00BA43C7" w:rsidRPr="00793D52" w:rsidRDefault="00BA43C7" w:rsidP="00095E07">
      <w:pPr>
        <w:pStyle w:val="a3"/>
        <w:numPr>
          <w:ilvl w:val="0"/>
          <w:numId w:val="1"/>
        </w:numPr>
        <w:tabs>
          <w:tab w:val="clear" w:pos="1068"/>
          <w:tab w:val="left" w:pos="0"/>
          <w:tab w:val="left" w:pos="993"/>
          <w:tab w:val="left" w:pos="1985"/>
        </w:tabs>
        <w:ind w:left="0" w:firstLine="567"/>
        <w:jc w:val="center"/>
        <w:rPr>
          <w:b/>
          <w:sz w:val="22"/>
          <w:szCs w:val="22"/>
        </w:rPr>
      </w:pPr>
      <w:r w:rsidRPr="00793D52">
        <w:rPr>
          <w:b/>
          <w:sz w:val="22"/>
          <w:szCs w:val="22"/>
        </w:rPr>
        <w:t>Полнота и своевременность представления годовой бюджетной отчетности муниципального образования Кандалакшский район и главных администраторов (распорядителей) бюджетных средств Кандалакшского района</w:t>
      </w:r>
    </w:p>
    <w:p w:rsidR="00D87751" w:rsidRPr="004F6101" w:rsidRDefault="00D87751" w:rsidP="00D87751">
      <w:pPr>
        <w:pStyle w:val="af0"/>
        <w:ind w:firstLine="708"/>
        <w:rPr>
          <w:sz w:val="22"/>
          <w:szCs w:val="22"/>
        </w:rPr>
      </w:pPr>
      <w:r w:rsidRPr="004F6101">
        <w:rPr>
          <w:bCs/>
          <w:sz w:val="22"/>
          <w:szCs w:val="22"/>
        </w:rPr>
        <w:t>Во исполнение статей 158, 160.1. 160.2 Бюджетного кодекса РФ</w:t>
      </w:r>
      <w:r w:rsidRPr="004F6101">
        <w:rPr>
          <w:sz w:val="22"/>
          <w:szCs w:val="22"/>
        </w:rPr>
        <w:t xml:space="preserve"> годовая бюджетная отчетность ГАБС Кандалакшского района за 2022 год представлена в Управление финансов администрации Кандалакшского района:</w:t>
      </w:r>
    </w:p>
    <w:p w:rsidR="00D87751" w:rsidRPr="004F6101" w:rsidRDefault="00D87751" w:rsidP="00AC7B49">
      <w:pPr>
        <w:pStyle w:val="af0"/>
        <w:numPr>
          <w:ilvl w:val="0"/>
          <w:numId w:val="27"/>
        </w:numPr>
        <w:ind w:left="0" w:firstLine="284"/>
        <w:rPr>
          <w:sz w:val="22"/>
          <w:szCs w:val="22"/>
        </w:rPr>
      </w:pPr>
      <w:r w:rsidRPr="004F6101">
        <w:rPr>
          <w:sz w:val="22"/>
          <w:szCs w:val="22"/>
        </w:rPr>
        <w:t xml:space="preserve"> в электронном виде с использованием электронной подписи по ППО «Свод-Смарт» (в соответствии с п. 4 ч. 1 Инструкция № 191н);</w:t>
      </w:r>
    </w:p>
    <w:p w:rsidR="00D87751" w:rsidRPr="004F6101" w:rsidRDefault="00D87751" w:rsidP="00AC7B49">
      <w:pPr>
        <w:pStyle w:val="af0"/>
        <w:numPr>
          <w:ilvl w:val="0"/>
          <w:numId w:val="27"/>
        </w:numPr>
        <w:ind w:left="0" w:firstLine="284"/>
        <w:rPr>
          <w:sz w:val="22"/>
          <w:szCs w:val="22"/>
        </w:rPr>
      </w:pPr>
      <w:r w:rsidRPr="004F6101">
        <w:rPr>
          <w:sz w:val="22"/>
          <w:szCs w:val="22"/>
        </w:rPr>
        <w:t>составлена нарастающим итогом с начала года в рублях с точностью до второго десятичного знака после запятой (п. 9 ч. 1);</w:t>
      </w:r>
    </w:p>
    <w:p w:rsidR="00D87751" w:rsidRPr="004F6101" w:rsidRDefault="00D87751" w:rsidP="00AC7B49">
      <w:pPr>
        <w:pStyle w:val="3"/>
        <w:numPr>
          <w:ilvl w:val="0"/>
          <w:numId w:val="4"/>
        </w:numPr>
        <w:tabs>
          <w:tab w:val="center" w:pos="709"/>
        </w:tabs>
        <w:spacing w:before="0" w:after="0"/>
        <w:ind w:left="0" w:firstLine="360"/>
        <w:jc w:val="both"/>
        <w:rPr>
          <w:rFonts w:ascii="Times New Roman" w:hAnsi="Times New Roman"/>
          <w:b w:val="0"/>
          <w:sz w:val="22"/>
          <w:szCs w:val="22"/>
        </w:rPr>
      </w:pPr>
      <w:r w:rsidRPr="004F6101">
        <w:rPr>
          <w:rFonts w:ascii="Times New Roman" w:hAnsi="Times New Roman"/>
          <w:b w:val="0"/>
          <w:sz w:val="22"/>
          <w:szCs w:val="22"/>
        </w:rPr>
        <w:lastRenderedPageBreak/>
        <w:t>с соблюдением сроков предоставления отчетности, установленных приказом Управления финансов от 30.12.2022 № 86.</w:t>
      </w:r>
    </w:p>
    <w:p w:rsidR="00D87751" w:rsidRPr="004F6101" w:rsidRDefault="00D87751" w:rsidP="00D87751">
      <w:pPr>
        <w:autoSpaceDE w:val="0"/>
        <w:autoSpaceDN w:val="0"/>
        <w:adjustRightInd w:val="0"/>
        <w:spacing w:after="0" w:line="240" w:lineRule="auto"/>
        <w:ind w:firstLine="708"/>
        <w:jc w:val="both"/>
        <w:rPr>
          <w:rFonts w:ascii="Times New Roman" w:hAnsi="Times New Roman" w:cs="Times New Roman"/>
          <w:iCs/>
        </w:rPr>
      </w:pPr>
      <w:r w:rsidRPr="004F6101">
        <w:rPr>
          <w:rFonts w:ascii="Times New Roman" w:hAnsi="Times New Roman" w:cs="Times New Roman"/>
        </w:rPr>
        <w:t xml:space="preserve">В целом бюджетная отчетность, представленная участниками бюджетного процесса в Кандалакшском районе, </w:t>
      </w:r>
      <w:r w:rsidRPr="00A77084">
        <w:rPr>
          <w:rFonts w:ascii="Times New Roman" w:hAnsi="Times New Roman" w:cs="Times New Roman"/>
        </w:rPr>
        <w:t>соответствует требованиям статьи 264</w:t>
      </w:r>
      <w:r w:rsidRPr="00A77084">
        <w:rPr>
          <w:rFonts w:ascii="Times New Roman" w:hAnsi="Times New Roman" w:cs="Times New Roman"/>
          <w:vertAlign w:val="superscript"/>
        </w:rPr>
        <w:t xml:space="preserve">1 </w:t>
      </w:r>
      <w:r w:rsidRPr="00A77084">
        <w:rPr>
          <w:rFonts w:ascii="Times New Roman" w:hAnsi="Times New Roman" w:cs="Times New Roman"/>
        </w:rPr>
        <w:t>Бюджетного кодекса РФ</w:t>
      </w:r>
      <w:r w:rsidRPr="00A77084">
        <w:rPr>
          <w:rFonts w:ascii="Times New Roman" w:hAnsi="Times New Roman" w:cs="Times New Roman"/>
          <w:b/>
        </w:rPr>
        <w:t xml:space="preserve"> </w:t>
      </w:r>
      <w:r w:rsidRPr="00A77084">
        <w:rPr>
          <w:rFonts w:ascii="Times New Roman" w:hAnsi="Times New Roman" w:cs="Times New Roman"/>
        </w:rPr>
        <w:t>и</w:t>
      </w:r>
      <w:r w:rsidRPr="00A77084">
        <w:rPr>
          <w:rFonts w:ascii="Times New Roman" w:hAnsi="Times New Roman" w:cs="Times New Roman"/>
          <w:b/>
        </w:rPr>
        <w:t xml:space="preserve"> </w:t>
      </w:r>
      <w:r w:rsidRPr="00A77084">
        <w:rPr>
          <w:rFonts w:ascii="Times New Roman" w:hAnsi="Times New Roman" w:cs="Times New Roman"/>
        </w:rPr>
        <w:t>п</w:t>
      </w:r>
      <w:r w:rsidRPr="00A77084">
        <w:rPr>
          <w:rFonts w:ascii="Times New Roman" w:hAnsi="Times New Roman" w:cs="Times New Roman"/>
          <w:iCs/>
        </w:rPr>
        <w:t>риказов </w:t>
      </w:r>
      <w:r w:rsidR="00A77084" w:rsidRPr="00A77084">
        <w:rPr>
          <w:rFonts w:ascii="Times New Roman" w:hAnsi="Times New Roman" w:cs="Times New Roman"/>
          <w:iCs/>
        </w:rPr>
        <w:t>Минфина РФ от 28.12.2010 № 191н и от 25.03.2011 № 33н.</w:t>
      </w:r>
    </w:p>
    <w:p w:rsidR="00A77084" w:rsidRPr="00FF7E21" w:rsidRDefault="00A77084" w:rsidP="00A77084">
      <w:pPr>
        <w:autoSpaceDE w:val="0"/>
        <w:autoSpaceDN w:val="0"/>
        <w:adjustRightInd w:val="0"/>
        <w:spacing w:after="0" w:line="240" w:lineRule="auto"/>
        <w:ind w:firstLine="709"/>
        <w:jc w:val="both"/>
        <w:rPr>
          <w:rFonts w:ascii="Times New Roman" w:hAnsi="Times New Roman" w:cs="Times New Roman"/>
          <w:color w:val="FF0000"/>
        </w:rPr>
      </w:pPr>
      <w:r w:rsidRPr="004F6101">
        <w:rPr>
          <w:rFonts w:ascii="Times New Roman" w:hAnsi="Times New Roman" w:cs="Times New Roman"/>
        </w:rPr>
        <w:t xml:space="preserve">С целью подтверждения достоверности отчетных данных, представленных для формирования годового отчета об исполнении местного бюджета муниципального образования Кандалакшский </w:t>
      </w:r>
      <w:r>
        <w:rPr>
          <w:rFonts w:ascii="Times New Roman" w:hAnsi="Times New Roman" w:cs="Times New Roman"/>
        </w:rPr>
        <w:t xml:space="preserve">муниципальный </w:t>
      </w:r>
      <w:r w:rsidRPr="004F6101">
        <w:rPr>
          <w:rFonts w:ascii="Times New Roman" w:hAnsi="Times New Roman" w:cs="Times New Roman"/>
        </w:rPr>
        <w:t xml:space="preserve">район за 2022 год, проведена проверка бюджетной отчетности Главного администратора бюджетных средств – </w:t>
      </w:r>
      <w:r>
        <w:rPr>
          <w:rFonts w:ascii="Times New Roman" w:hAnsi="Times New Roman" w:cs="Times New Roman"/>
        </w:rPr>
        <w:t>Управления финанс</w:t>
      </w:r>
      <w:r w:rsidRPr="004F6101">
        <w:rPr>
          <w:rFonts w:ascii="Times New Roman" w:hAnsi="Times New Roman" w:cs="Times New Roman"/>
        </w:rPr>
        <w:t>о</w:t>
      </w:r>
      <w:r>
        <w:rPr>
          <w:rFonts w:ascii="Times New Roman" w:hAnsi="Times New Roman" w:cs="Times New Roman"/>
        </w:rPr>
        <w:t>в</w:t>
      </w:r>
      <w:r w:rsidRPr="004F6101">
        <w:rPr>
          <w:rFonts w:ascii="Times New Roman" w:hAnsi="Times New Roman" w:cs="Times New Roman"/>
        </w:rPr>
        <w:t xml:space="preserve"> администрации муниципального образования Кандалакшский район (акт от 24.03.2023).</w:t>
      </w:r>
    </w:p>
    <w:p w:rsidR="00A77084" w:rsidRPr="004F6101" w:rsidRDefault="00A77084" w:rsidP="00A77084">
      <w:pPr>
        <w:spacing w:after="0" w:line="240" w:lineRule="auto"/>
        <w:ind w:firstLine="708"/>
        <w:jc w:val="both"/>
        <w:rPr>
          <w:rFonts w:ascii="Times New Roman" w:hAnsi="Times New Roman" w:cs="Times New Roman"/>
        </w:rPr>
      </w:pPr>
      <w:r w:rsidRPr="004F6101">
        <w:rPr>
          <w:rFonts w:ascii="Times New Roman" w:hAnsi="Times New Roman" w:cs="Times New Roman"/>
        </w:rPr>
        <w:t xml:space="preserve">Годовой отчет ГАБС – Управления финансов муниципального образования Кандалакшский район за 2022 год по составу и содержанию (перечню отраженных в нем показателей) соответствует требованиям статьи 264.1 Бюджетного кодекса РФ и Инструкции № 191н.  </w:t>
      </w:r>
    </w:p>
    <w:p w:rsidR="00A77084" w:rsidRPr="004F6101" w:rsidRDefault="00A77084" w:rsidP="00A77084">
      <w:pPr>
        <w:spacing w:after="0" w:line="240" w:lineRule="auto"/>
        <w:ind w:firstLine="708"/>
        <w:jc w:val="both"/>
        <w:rPr>
          <w:rFonts w:ascii="Times New Roman" w:hAnsi="Times New Roman" w:cs="Times New Roman"/>
        </w:rPr>
      </w:pPr>
      <w:r w:rsidRPr="004F6101">
        <w:rPr>
          <w:rFonts w:ascii="Times New Roman" w:hAnsi="Times New Roman" w:cs="Times New Roman"/>
        </w:rPr>
        <w:t xml:space="preserve">Достоверность годовой бюджетной отчетности ГАБС (ГРБС) – Управления финансов муниципального образования Кандалакшский район подтверждена в ходе проверки. </w:t>
      </w:r>
    </w:p>
    <w:p w:rsidR="00A77084" w:rsidRDefault="00A77084" w:rsidP="006D73BE">
      <w:pPr>
        <w:pStyle w:val="a3"/>
        <w:tabs>
          <w:tab w:val="left" w:pos="0"/>
        </w:tabs>
        <w:ind w:firstLine="720"/>
        <w:rPr>
          <w:color w:val="FF0000"/>
          <w:sz w:val="22"/>
          <w:szCs w:val="22"/>
        </w:rPr>
      </w:pPr>
    </w:p>
    <w:p w:rsidR="006D73BE" w:rsidRPr="00A77084" w:rsidRDefault="006D73BE" w:rsidP="006D73BE">
      <w:pPr>
        <w:pStyle w:val="a3"/>
        <w:tabs>
          <w:tab w:val="left" w:pos="0"/>
        </w:tabs>
        <w:ind w:firstLine="720"/>
        <w:rPr>
          <w:sz w:val="22"/>
          <w:szCs w:val="22"/>
        </w:rPr>
      </w:pPr>
      <w:r w:rsidRPr="00A77084">
        <w:rPr>
          <w:sz w:val="22"/>
          <w:szCs w:val="22"/>
        </w:rPr>
        <w:t>Бюджетная отчетность муниципального образования Кандалакшский район за 202</w:t>
      </w:r>
      <w:r w:rsidR="00A77084" w:rsidRPr="00A77084">
        <w:rPr>
          <w:sz w:val="22"/>
          <w:szCs w:val="22"/>
        </w:rPr>
        <w:t>2</w:t>
      </w:r>
      <w:r w:rsidRPr="00A77084">
        <w:rPr>
          <w:sz w:val="22"/>
          <w:szCs w:val="22"/>
        </w:rPr>
        <w:t xml:space="preserve"> год составлена </w:t>
      </w:r>
      <w:r w:rsidRPr="00A77084">
        <w:rPr>
          <w:bCs/>
          <w:sz w:val="22"/>
          <w:szCs w:val="22"/>
        </w:rPr>
        <w:t>на основании бюджетной отчетности соответствующих главных администраторов бюджетных средств.</w:t>
      </w:r>
      <w:r w:rsidRPr="00A77084">
        <w:rPr>
          <w:sz w:val="22"/>
          <w:szCs w:val="22"/>
        </w:rPr>
        <w:t xml:space="preserve"> </w:t>
      </w:r>
    </w:p>
    <w:p w:rsidR="006D73BE" w:rsidRPr="00A77084" w:rsidRDefault="006D73BE" w:rsidP="006D73BE">
      <w:pPr>
        <w:pStyle w:val="a3"/>
        <w:tabs>
          <w:tab w:val="left" w:pos="0"/>
        </w:tabs>
        <w:ind w:firstLine="720"/>
        <w:rPr>
          <w:sz w:val="22"/>
          <w:szCs w:val="22"/>
        </w:rPr>
      </w:pPr>
      <w:r w:rsidRPr="00A77084">
        <w:rPr>
          <w:sz w:val="22"/>
          <w:szCs w:val="22"/>
        </w:rPr>
        <w:t>Годовая бюджетная отчетность муниципального образования Кандалакшский район по содержанию соответствует требованиям статьи 264.1 Бюджетного кодекса РФ и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p>
    <w:p w:rsidR="006D73BE" w:rsidRPr="00A77084" w:rsidRDefault="006D73BE" w:rsidP="006D73BE">
      <w:pPr>
        <w:spacing w:after="0" w:line="240" w:lineRule="auto"/>
        <w:ind w:firstLine="720"/>
        <w:jc w:val="both"/>
        <w:rPr>
          <w:rFonts w:ascii="Times New Roman" w:hAnsi="Times New Roman" w:cs="Times New Roman"/>
        </w:rPr>
      </w:pPr>
      <w:r w:rsidRPr="00A77084">
        <w:rPr>
          <w:rFonts w:ascii="Times New Roman" w:hAnsi="Times New Roman" w:cs="Times New Roman"/>
        </w:rPr>
        <w:t xml:space="preserve">Достоверность годового отчета об исполнении бюджета муниципального образования Кандалакшский </w:t>
      </w:r>
      <w:r w:rsidR="00A77084" w:rsidRPr="00A77084">
        <w:rPr>
          <w:rFonts w:ascii="Times New Roman" w:hAnsi="Times New Roman" w:cs="Times New Roman"/>
        </w:rPr>
        <w:t xml:space="preserve">муниципальный </w:t>
      </w:r>
      <w:r w:rsidRPr="00A77084">
        <w:rPr>
          <w:rFonts w:ascii="Times New Roman" w:hAnsi="Times New Roman" w:cs="Times New Roman"/>
        </w:rPr>
        <w:t>район за 202</w:t>
      </w:r>
      <w:r w:rsidR="00A77084" w:rsidRPr="00A77084">
        <w:rPr>
          <w:rFonts w:ascii="Times New Roman" w:hAnsi="Times New Roman" w:cs="Times New Roman"/>
        </w:rPr>
        <w:t>2</w:t>
      </w:r>
      <w:r w:rsidRPr="00A77084">
        <w:rPr>
          <w:rFonts w:ascii="Times New Roman" w:hAnsi="Times New Roman" w:cs="Times New Roman"/>
        </w:rPr>
        <w:t xml:space="preserve"> год подтверждена в ходе внешней проверки.</w:t>
      </w:r>
    </w:p>
    <w:p w:rsidR="006D73BE" w:rsidRPr="00A77084" w:rsidRDefault="006D73BE" w:rsidP="006D73BE">
      <w:pPr>
        <w:autoSpaceDE w:val="0"/>
        <w:autoSpaceDN w:val="0"/>
        <w:adjustRightInd w:val="0"/>
        <w:spacing w:after="0" w:line="240" w:lineRule="auto"/>
        <w:ind w:firstLine="709"/>
        <w:jc w:val="both"/>
        <w:rPr>
          <w:rFonts w:ascii="Times New Roman" w:hAnsi="Times New Roman" w:cs="Times New Roman"/>
        </w:rPr>
      </w:pPr>
      <w:r w:rsidRPr="00A77084">
        <w:rPr>
          <w:rFonts w:ascii="Times New Roman" w:hAnsi="Times New Roman" w:cs="Times New Roman"/>
        </w:rPr>
        <w:t xml:space="preserve">В соответствии </w:t>
      </w:r>
      <w:r w:rsidR="00A77084">
        <w:rPr>
          <w:rFonts w:ascii="Times New Roman" w:hAnsi="Times New Roman" w:cs="Times New Roman"/>
        </w:rPr>
        <w:t xml:space="preserve">с </w:t>
      </w:r>
      <w:r w:rsidRPr="00A77084">
        <w:rPr>
          <w:rFonts w:ascii="Times New Roman" w:hAnsi="Times New Roman" w:cs="Times New Roman"/>
        </w:rPr>
        <w:t>статьей 264.3 Бюджетного кодекса РФ и пунктом 10 Инструкции № 191н Управлением финансов администрации муниципального образования Кандалакшский район на основании представленной ему консолидированной бюджетной отчетности об исполнении бюджетов (</w:t>
      </w:r>
      <w:proofErr w:type="spellStart"/>
      <w:r w:rsidRPr="00A77084">
        <w:rPr>
          <w:rFonts w:ascii="Times New Roman" w:hAnsi="Times New Roman" w:cs="Times New Roman"/>
        </w:rPr>
        <w:t>м.о</w:t>
      </w:r>
      <w:proofErr w:type="spellEnd"/>
      <w:r w:rsidRPr="00A77084">
        <w:rPr>
          <w:rFonts w:ascii="Times New Roman" w:hAnsi="Times New Roman" w:cs="Times New Roman"/>
        </w:rPr>
        <w:t xml:space="preserve">. Кандалакшский район, </w:t>
      </w:r>
      <w:proofErr w:type="spellStart"/>
      <w:r w:rsidRPr="00A77084">
        <w:rPr>
          <w:rFonts w:ascii="Times New Roman" w:hAnsi="Times New Roman" w:cs="Times New Roman"/>
        </w:rPr>
        <w:t>м.о.г.п</w:t>
      </w:r>
      <w:proofErr w:type="spellEnd"/>
      <w:r w:rsidRPr="00A77084">
        <w:rPr>
          <w:rFonts w:ascii="Times New Roman" w:hAnsi="Times New Roman" w:cs="Times New Roman"/>
        </w:rPr>
        <w:t xml:space="preserve">. Кандалакша, </w:t>
      </w:r>
      <w:proofErr w:type="spellStart"/>
      <w:r w:rsidRPr="00A77084">
        <w:rPr>
          <w:rFonts w:ascii="Times New Roman" w:hAnsi="Times New Roman" w:cs="Times New Roman"/>
        </w:rPr>
        <w:t>м.о.г.п</w:t>
      </w:r>
      <w:proofErr w:type="spellEnd"/>
      <w:r w:rsidRPr="00A77084">
        <w:rPr>
          <w:rFonts w:ascii="Times New Roman" w:hAnsi="Times New Roman" w:cs="Times New Roman"/>
        </w:rPr>
        <w:t xml:space="preserve">. Зеленоборский, </w:t>
      </w:r>
      <w:proofErr w:type="spellStart"/>
      <w:r w:rsidRPr="00A77084">
        <w:rPr>
          <w:rFonts w:ascii="Times New Roman" w:hAnsi="Times New Roman" w:cs="Times New Roman"/>
        </w:rPr>
        <w:t>м.о.с.п</w:t>
      </w:r>
      <w:proofErr w:type="spellEnd"/>
      <w:r w:rsidRPr="00A77084">
        <w:rPr>
          <w:rFonts w:ascii="Times New Roman" w:hAnsi="Times New Roman" w:cs="Times New Roman"/>
        </w:rPr>
        <w:t xml:space="preserve">. Алакуртти и </w:t>
      </w:r>
      <w:proofErr w:type="spellStart"/>
      <w:r w:rsidRPr="00A77084">
        <w:rPr>
          <w:rFonts w:ascii="Times New Roman" w:hAnsi="Times New Roman" w:cs="Times New Roman"/>
        </w:rPr>
        <w:t>м.о.с.п</w:t>
      </w:r>
      <w:proofErr w:type="spellEnd"/>
      <w:r w:rsidRPr="00A77084">
        <w:rPr>
          <w:rFonts w:ascii="Times New Roman" w:hAnsi="Times New Roman" w:cs="Times New Roman"/>
        </w:rPr>
        <w:t>. Зареченск) сформирована отчетность об исполнении консолидированного бюджета Кандалакшского района за 202</w:t>
      </w:r>
      <w:r w:rsidR="00A77084" w:rsidRPr="00A77084">
        <w:rPr>
          <w:rFonts w:ascii="Times New Roman" w:hAnsi="Times New Roman" w:cs="Times New Roman"/>
        </w:rPr>
        <w:t>2</w:t>
      </w:r>
      <w:r w:rsidRPr="00A77084">
        <w:rPr>
          <w:rFonts w:ascii="Times New Roman" w:hAnsi="Times New Roman" w:cs="Times New Roman"/>
        </w:rPr>
        <w:t xml:space="preserve"> год.</w:t>
      </w:r>
    </w:p>
    <w:p w:rsidR="006D73BE" w:rsidRDefault="00A77084" w:rsidP="00B429FD">
      <w:pPr>
        <w:autoSpaceDE w:val="0"/>
        <w:autoSpaceDN w:val="0"/>
        <w:adjustRightInd w:val="0"/>
        <w:spacing w:after="0" w:line="240" w:lineRule="auto"/>
        <w:ind w:firstLine="708"/>
        <w:jc w:val="both"/>
        <w:rPr>
          <w:rFonts w:ascii="Times New Roman" w:hAnsi="Times New Roman" w:cs="Times New Roman"/>
        </w:rPr>
      </w:pPr>
      <w:r w:rsidRPr="0064504F">
        <w:rPr>
          <w:rFonts w:ascii="Times New Roman" w:hAnsi="Times New Roman" w:cs="Times New Roman"/>
        </w:rPr>
        <w:t xml:space="preserve">Консолидированная бюджетная отчетность об исполнении бюджета муниципального образования Кандалакшский район за 2022 год в полном объеме и с соблюдением контрольных соотношений представлена 14.02.2023 в Министерство финансов Мурманской области в электронном виде (с соблюдением срока, установленного приказом Министерства финансов Мурманской области от 26.12.2022 № 137н), что подтверждается Уведомлением Министерства Финансов Мурманской области </w:t>
      </w:r>
      <w:r w:rsidRPr="0064504F">
        <w:rPr>
          <w:rFonts w:ascii="Times New Roman" w:eastAsia="Times New Roman" w:hAnsi="Times New Roman" w:cs="Times New Roman"/>
          <w:lang w:eastAsia="ru-RU"/>
        </w:rPr>
        <w:t xml:space="preserve">о принятии или непринятии бухгалтерской (финансовой) отчетности </w:t>
      </w:r>
      <w:r w:rsidRPr="0064504F">
        <w:rPr>
          <w:rFonts w:ascii="Times New Roman" w:hAnsi="Times New Roman" w:cs="Times New Roman"/>
        </w:rPr>
        <w:t>от 31.04.2023 (ПО Свод Смарт).</w:t>
      </w:r>
    </w:p>
    <w:p w:rsidR="00A77084" w:rsidRPr="008C3491" w:rsidRDefault="00A77084" w:rsidP="00B429FD">
      <w:pPr>
        <w:autoSpaceDE w:val="0"/>
        <w:autoSpaceDN w:val="0"/>
        <w:adjustRightInd w:val="0"/>
        <w:spacing w:after="0" w:line="240" w:lineRule="auto"/>
        <w:ind w:firstLine="708"/>
        <w:jc w:val="both"/>
        <w:rPr>
          <w:rFonts w:ascii="Calibri" w:eastAsia="Times New Roman" w:hAnsi="Calibri" w:cs="Times New Roman"/>
          <w:color w:val="FF0000"/>
          <w:lang w:eastAsia="ru-RU"/>
        </w:rPr>
      </w:pPr>
    </w:p>
    <w:p w:rsidR="00B429FD" w:rsidRPr="00B932A4" w:rsidRDefault="00B429FD" w:rsidP="00B429FD">
      <w:pPr>
        <w:pStyle w:val="afd"/>
        <w:numPr>
          <w:ilvl w:val="0"/>
          <w:numId w:val="1"/>
        </w:numPr>
        <w:tabs>
          <w:tab w:val="left" w:pos="1418"/>
        </w:tabs>
        <w:spacing w:after="0" w:line="240" w:lineRule="auto"/>
        <w:jc w:val="center"/>
        <w:rPr>
          <w:rFonts w:ascii="Times New Roman" w:hAnsi="Times New Roman"/>
          <w:b/>
        </w:rPr>
      </w:pPr>
      <w:r w:rsidRPr="00B932A4">
        <w:rPr>
          <w:rFonts w:ascii="Times New Roman" w:hAnsi="Times New Roman"/>
          <w:b/>
        </w:rPr>
        <w:t>Анализ достоверности основных показателей отчета</w:t>
      </w:r>
    </w:p>
    <w:p w:rsidR="00B429FD" w:rsidRPr="00B932A4" w:rsidRDefault="00B429FD" w:rsidP="00A77084">
      <w:pPr>
        <w:tabs>
          <w:tab w:val="left" w:pos="1418"/>
        </w:tabs>
        <w:spacing w:after="0" w:line="240" w:lineRule="auto"/>
        <w:ind w:left="1418"/>
        <w:jc w:val="center"/>
        <w:rPr>
          <w:rFonts w:ascii="Times New Roman" w:hAnsi="Times New Roman" w:cs="Times New Roman"/>
          <w:b/>
        </w:rPr>
      </w:pPr>
      <w:r w:rsidRPr="00B932A4">
        <w:rPr>
          <w:rFonts w:ascii="Times New Roman" w:hAnsi="Times New Roman" w:cs="Times New Roman"/>
          <w:b/>
        </w:rPr>
        <w:t>об исполнении бюджета Кандалакшского района</w:t>
      </w:r>
    </w:p>
    <w:p w:rsidR="00B429FD" w:rsidRPr="00B932A4" w:rsidRDefault="00B429FD" w:rsidP="00B429FD">
      <w:pPr>
        <w:pStyle w:val="af0"/>
        <w:ind w:right="97"/>
        <w:rPr>
          <w:sz w:val="22"/>
          <w:szCs w:val="22"/>
        </w:rPr>
      </w:pPr>
      <w:r w:rsidRPr="00B932A4">
        <w:rPr>
          <w:sz w:val="22"/>
          <w:szCs w:val="22"/>
        </w:rPr>
        <w:t>В соответствии с требованиями</w:t>
      </w:r>
      <w:r w:rsidRPr="00B932A4">
        <w:rPr>
          <w:b/>
          <w:sz w:val="22"/>
          <w:szCs w:val="22"/>
        </w:rPr>
        <w:t xml:space="preserve"> </w:t>
      </w:r>
      <w:r w:rsidRPr="00B932A4">
        <w:rPr>
          <w:sz w:val="22"/>
          <w:szCs w:val="22"/>
        </w:rPr>
        <w:t>пункта 4 статьи 264.1 Бюджетного кодекса РФ и</w:t>
      </w:r>
      <w:r w:rsidRPr="00B932A4">
        <w:rPr>
          <w:b/>
          <w:sz w:val="22"/>
          <w:szCs w:val="22"/>
        </w:rPr>
        <w:t xml:space="preserve"> </w:t>
      </w:r>
      <w:r w:rsidRPr="00B932A4">
        <w:rPr>
          <w:sz w:val="22"/>
          <w:szCs w:val="22"/>
        </w:rPr>
        <w:t>Инструкции от 28.12.2010 № 191н Отчет об исполнении бюджета за 202</w:t>
      </w:r>
      <w:r w:rsidR="00BB3FC2" w:rsidRPr="00B932A4">
        <w:rPr>
          <w:sz w:val="22"/>
          <w:szCs w:val="22"/>
        </w:rPr>
        <w:t>2</w:t>
      </w:r>
      <w:r w:rsidRPr="00B932A4">
        <w:rPr>
          <w:sz w:val="22"/>
          <w:szCs w:val="22"/>
        </w:rPr>
        <w:t xml:space="preserve"> год сформирован по разделам «Доходы», «Расходы» и «Источники финансирования дефицита бюджета»</w:t>
      </w:r>
      <w:r w:rsidR="00423503" w:rsidRPr="00B932A4">
        <w:rPr>
          <w:bCs/>
          <w:sz w:val="22"/>
          <w:szCs w:val="22"/>
        </w:rPr>
        <w:t xml:space="preserve"> в соответствии с кодами бюджетной классификации Российской Федерации, в структуре утвержденных решением о бюджете бюджетных назначений по доходам, расходам и источникам финансирования дефицита бюджета.</w:t>
      </w:r>
    </w:p>
    <w:p w:rsidR="00B429FD" w:rsidRPr="00B932A4" w:rsidRDefault="00B429FD" w:rsidP="00B429FD">
      <w:pPr>
        <w:pStyle w:val="a3"/>
        <w:tabs>
          <w:tab w:val="left" w:pos="0"/>
        </w:tabs>
        <w:ind w:firstLine="720"/>
        <w:rPr>
          <w:sz w:val="22"/>
          <w:szCs w:val="22"/>
        </w:rPr>
      </w:pPr>
      <w:r w:rsidRPr="00B932A4">
        <w:rPr>
          <w:sz w:val="22"/>
          <w:szCs w:val="22"/>
        </w:rPr>
        <w:t>Выборочной проверкой показателей Отчета об исполнении бюджета за 20</w:t>
      </w:r>
      <w:r w:rsidR="00D15010" w:rsidRPr="00B932A4">
        <w:rPr>
          <w:sz w:val="22"/>
          <w:szCs w:val="22"/>
        </w:rPr>
        <w:t>2</w:t>
      </w:r>
      <w:r w:rsidR="00BB3FC2" w:rsidRPr="00B932A4">
        <w:rPr>
          <w:sz w:val="22"/>
          <w:szCs w:val="22"/>
        </w:rPr>
        <w:t>2</w:t>
      </w:r>
      <w:r w:rsidRPr="00B932A4">
        <w:rPr>
          <w:sz w:val="22"/>
          <w:szCs w:val="22"/>
        </w:rPr>
        <w:t xml:space="preserve"> год, проведенной путем выверки контрольных соотношений между формами отчетности, сопоставления или суммирования показателей отчетности главных распорядителей бюджетных средств, нарушений не установлено:</w:t>
      </w:r>
    </w:p>
    <w:p w:rsidR="00B429FD" w:rsidRPr="00B932A4" w:rsidRDefault="00B429FD" w:rsidP="00B429FD">
      <w:pPr>
        <w:pStyle w:val="af0"/>
        <w:ind w:right="97"/>
        <w:rPr>
          <w:sz w:val="22"/>
          <w:szCs w:val="22"/>
        </w:rPr>
      </w:pPr>
      <w:r w:rsidRPr="00B932A4">
        <w:rPr>
          <w:sz w:val="22"/>
          <w:szCs w:val="22"/>
        </w:rPr>
        <w:t xml:space="preserve">- показатели (ф. 0503117) по стр. 200 «Расходы» в графе 5 (в сумме </w:t>
      </w:r>
      <w:r w:rsidR="00B932A4" w:rsidRPr="00B932A4">
        <w:rPr>
          <w:bCs/>
          <w:sz w:val="22"/>
          <w:szCs w:val="22"/>
        </w:rPr>
        <w:t>3 510 142,4</w:t>
      </w:r>
      <w:r w:rsidR="00B932A4" w:rsidRPr="00B932A4">
        <w:rPr>
          <w:b/>
          <w:bCs/>
          <w:sz w:val="22"/>
          <w:szCs w:val="22"/>
        </w:rPr>
        <w:t xml:space="preserve"> </w:t>
      </w:r>
      <w:r w:rsidRPr="00B932A4">
        <w:rPr>
          <w:sz w:val="22"/>
          <w:szCs w:val="22"/>
        </w:rPr>
        <w:t>тыс. рублей) сопоставлены с данными отчетов об исполнении бюджета ГАБС (форма 0503127) по графе 6, отклонений не установлено;</w:t>
      </w:r>
    </w:p>
    <w:p w:rsidR="00D441E9" w:rsidRPr="00B932A4" w:rsidRDefault="00B429FD" w:rsidP="00D441E9">
      <w:pPr>
        <w:autoSpaceDE w:val="0"/>
        <w:autoSpaceDN w:val="0"/>
        <w:adjustRightInd w:val="0"/>
        <w:spacing w:after="0" w:line="240" w:lineRule="auto"/>
        <w:ind w:firstLine="708"/>
        <w:jc w:val="both"/>
        <w:rPr>
          <w:rFonts w:ascii="Times New Roman" w:hAnsi="Times New Roman" w:cs="Times New Roman"/>
        </w:rPr>
      </w:pPr>
      <w:r w:rsidRPr="00B932A4">
        <w:rPr>
          <w:rFonts w:ascii="Times New Roman" w:hAnsi="Times New Roman" w:cs="Times New Roman"/>
        </w:rPr>
        <w:t xml:space="preserve">- контрольные соотношения между показателями (ф. 0503117) по стр. 200 «Расходы» и показателями </w:t>
      </w:r>
      <w:r w:rsidR="008721D0" w:rsidRPr="00B932A4">
        <w:rPr>
          <w:rFonts w:ascii="Times New Roman" w:hAnsi="Times New Roman" w:cs="Times New Roman"/>
        </w:rPr>
        <w:t>строк 2200, 3</w:t>
      </w:r>
      <w:r w:rsidR="00D441E9" w:rsidRPr="00B932A4">
        <w:rPr>
          <w:rFonts w:ascii="Times New Roman" w:hAnsi="Times New Roman" w:cs="Times New Roman"/>
        </w:rPr>
        <w:t>2</w:t>
      </w:r>
      <w:r w:rsidRPr="00B932A4">
        <w:rPr>
          <w:rFonts w:ascii="Times New Roman" w:hAnsi="Times New Roman" w:cs="Times New Roman"/>
        </w:rPr>
        <w:t>00 раздела 2 «Выбытия» Отчета о движении денежных средств (форма 0503123) соблюдены;</w:t>
      </w:r>
    </w:p>
    <w:p w:rsidR="00B429FD" w:rsidRPr="00B932A4" w:rsidRDefault="00B429FD" w:rsidP="00B429FD">
      <w:pPr>
        <w:pStyle w:val="af0"/>
        <w:ind w:right="97"/>
        <w:rPr>
          <w:sz w:val="22"/>
          <w:szCs w:val="22"/>
        </w:rPr>
      </w:pPr>
      <w:r w:rsidRPr="00B932A4">
        <w:rPr>
          <w:sz w:val="22"/>
          <w:szCs w:val="22"/>
        </w:rPr>
        <w:t>-</w:t>
      </w:r>
      <w:r w:rsidRPr="00B932A4">
        <w:rPr>
          <w:b/>
          <w:sz w:val="22"/>
          <w:szCs w:val="22"/>
        </w:rPr>
        <w:t xml:space="preserve"> </w:t>
      </w:r>
      <w:r w:rsidRPr="00B932A4">
        <w:rPr>
          <w:sz w:val="22"/>
          <w:szCs w:val="22"/>
        </w:rPr>
        <w:t>чистый операционный результат по итогам года (форма 0503121 (по стр. 30</w:t>
      </w:r>
      <w:r w:rsidR="00CF66C3" w:rsidRPr="00B932A4">
        <w:rPr>
          <w:sz w:val="22"/>
          <w:szCs w:val="22"/>
        </w:rPr>
        <w:t>0)) в сумме</w:t>
      </w:r>
      <w:r w:rsidRPr="00B932A4">
        <w:rPr>
          <w:sz w:val="22"/>
          <w:szCs w:val="22"/>
        </w:rPr>
        <w:t xml:space="preserve"> </w:t>
      </w:r>
      <w:r w:rsidR="00B932A4" w:rsidRPr="00B932A4">
        <w:rPr>
          <w:sz w:val="22"/>
          <w:szCs w:val="22"/>
        </w:rPr>
        <w:t>230 980 040,6</w:t>
      </w:r>
      <w:r w:rsidR="00B932A4">
        <w:rPr>
          <w:sz w:val="22"/>
          <w:szCs w:val="22"/>
        </w:rPr>
        <w:t>0</w:t>
      </w:r>
      <w:r w:rsidR="00B932A4" w:rsidRPr="00B932A4">
        <w:rPr>
          <w:sz w:val="22"/>
          <w:szCs w:val="22"/>
        </w:rPr>
        <w:t xml:space="preserve"> </w:t>
      </w:r>
      <w:r w:rsidRPr="00B932A4">
        <w:rPr>
          <w:sz w:val="22"/>
          <w:szCs w:val="22"/>
        </w:rPr>
        <w:t>рублей, подтверждается данными ф.0503120 (стр.560 – разница показателей на начало и конец отчетного периода) и данными отчетов ГАБС.</w:t>
      </w:r>
    </w:p>
    <w:p w:rsidR="00BB3FC2" w:rsidRPr="003B0FC8" w:rsidRDefault="00BB3FC2" w:rsidP="00BB3FC2">
      <w:pPr>
        <w:spacing w:after="0" w:line="240" w:lineRule="auto"/>
        <w:ind w:firstLine="709"/>
        <w:jc w:val="both"/>
        <w:rPr>
          <w:rFonts w:ascii="Times New Roman" w:hAnsi="Times New Roman" w:cs="Times New Roman"/>
        </w:rPr>
      </w:pPr>
      <w:r w:rsidRPr="003B0FC8">
        <w:rPr>
          <w:rFonts w:ascii="Times New Roman" w:hAnsi="Times New Roman" w:cs="Times New Roman"/>
        </w:rPr>
        <w:lastRenderedPageBreak/>
        <w:t>Показатели Отчета об исполнении бюджета за 2022 год соответствуют показателям исполнения бюджета, установленным в ходе проверки.</w:t>
      </w:r>
      <w:r w:rsidR="00CA1878" w:rsidRPr="003B0FC8">
        <w:rPr>
          <w:rFonts w:ascii="Times New Roman" w:hAnsi="Times New Roman"/>
          <w:b/>
          <w:bCs/>
        </w:rPr>
        <w:t xml:space="preserve"> </w:t>
      </w:r>
    </w:p>
    <w:p w:rsidR="00D441E9" w:rsidRPr="008C3491" w:rsidRDefault="00D441E9" w:rsidP="00B429FD">
      <w:pPr>
        <w:pStyle w:val="af0"/>
        <w:ind w:right="97"/>
        <w:rPr>
          <w:b/>
          <w:color w:val="FF0000"/>
          <w:sz w:val="22"/>
          <w:szCs w:val="22"/>
        </w:rPr>
      </w:pPr>
    </w:p>
    <w:p w:rsidR="00B429FD" w:rsidRPr="00793D52" w:rsidRDefault="00B429FD" w:rsidP="008721D0">
      <w:pPr>
        <w:pStyle w:val="afd"/>
        <w:numPr>
          <w:ilvl w:val="1"/>
          <w:numId w:val="1"/>
        </w:numPr>
        <w:spacing w:after="0" w:line="240" w:lineRule="auto"/>
        <w:jc w:val="both"/>
        <w:rPr>
          <w:rFonts w:ascii="Times New Roman" w:hAnsi="Times New Roman"/>
          <w:b/>
        </w:rPr>
      </w:pPr>
      <w:r w:rsidRPr="00793D52">
        <w:rPr>
          <w:rFonts w:ascii="Times New Roman" w:hAnsi="Times New Roman"/>
          <w:b/>
        </w:rPr>
        <w:t>Основные показатели утвержденных бюджетных назначений, отраженные в Отчете об исполнении бюджета за 20</w:t>
      </w:r>
      <w:r w:rsidR="00CF66C3" w:rsidRPr="00793D52">
        <w:rPr>
          <w:rFonts w:ascii="Times New Roman" w:hAnsi="Times New Roman"/>
          <w:b/>
        </w:rPr>
        <w:t>2</w:t>
      </w:r>
      <w:r w:rsidR="003B0FC8" w:rsidRPr="00793D52">
        <w:rPr>
          <w:rFonts w:ascii="Times New Roman" w:hAnsi="Times New Roman"/>
          <w:b/>
        </w:rPr>
        <w:t>2</w:t>
      </w:r>
      <w:r w:rsidRPr="00793D52">
        <w:rPr>
          <w:rFonts w:ascii="Times New Roman" w:hAnsi="Times New Roman"/>
          <w:b/>
        </w:rPr>
        <w:t xml:space="preserve"> год</w:t>
      </w:r>
    </w:p>
    <w:p w:rsidR="00BF0EFF" w:rsidRPr="000C27F2" w:rsidRDefault="00BF0EFF" w:rsidP="00BF0EFF">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793D52">
        <w:rPr>
          <w:rFonts w:ascii="Times New Roman" w:eastAsia="Times New Roman" w:hAnsi="Times New Roman" w:cs="Times New Roman"/>
          <w:b/>
          <w:lang w:eastAsia="ru-RU"/>
        </w:rPr>
        <w:t xml:space="preserve">Первоначально утвержденные бюджетные назначения </w:t>
      </w:r>
      <w:r w:rsidRPr="000C27F2">
        <w:rPr>
          <w:rFonts w:ascii="Times New Roman" w:eastAsia="Times New Roman" w:hAnsi="Times New Roman" w:cs="Times New Roman"/>
          <w:b/>
          <w:lang w:eastAsia="ru-RU"/>
        </w:rPr>
        <w:t>составили</w:t>
      </w:r>
      <w:r w:rsidRPr="000C27F2">
        <w:rPr>
          <w:rFonts w:ascii="Times New Roman" w:eastAsia="Times New Roman" w:hAnsi="Times New Roman" w:cs="Times New Roman"/>
          <w:lang w:eastAsia="ru-RU"/>
        </w:rPr>
        <w:t>:</w:t>
      </w:r>
    </w:p>
    <w:p w:rsidR="00BF0EFF" w:rsidRPr="000C27F2" w:rsidRDefault="00BF0EFF" w:rsidP="00AC7B49">
      <w:pPr>
        <w:numPr>
          <w:ilvl w:val="0"/>
          <w:numId w:val="2"/>
        </w:numPr>
        <w:autoSpaceDE w:val="0"/>
        <w:autoSpaceDN w:val="0"/>
        <w:adjustRightInd w:val="0"/>
        <w:spacing w:after="0" w:line="240" w:lineRule="auto"/>
        <w:ind w:right="-1"/>
        <w:jc w:val="both"/>
        <w:rPr>
          <w:rFonts w:ascii="Times New Roman" w:hAnsi="Times New Roman" w:cs="Times New Roman"/>
          <w:b/>
        </w:rPr>
      </w:pPr>
      <w:r w:rsidRPr="000C27F2">
        <w:rPr>
          <w:rFonts w:ascii="Times New Roman" w:hAnsi="Times New Roman" w:cs="Times New Roman"/>
          <w:b/>
        </w:rPr>
        <w:t>общий объем доходов в сумме 3 219 923,9 тыс. рублей,</w:t>
      </w:r>
      <w:r w:rsidRPr="000C27F2">
        <w:rPr>
          <w:rFonts w:ascii="Times New Roman" w:hAnsi="Times New Roman" w:cs="Times New Roman"/>
          <w:b/>
          <w:bCs/>
          <w:iCs/>
        </w:rPr>
        <w:t xml:space="preserve"> </w:t>
      </w:r>
    </w:p>
    <w:p w:rsidR="00BF0EFF" w:rsidRPr="000C27F2" w:rsidRDefault="00BF0EFF" w:rsidP="00AC7B49">
      <w:pPr>
        <w:numPr>
          <w:ilvl w:val="0"/>
          <w:numId w:val="2"/>
        </w:numPr>
        <w:spacing w:after="0" w:line="240" w:lineRule="auto"/>
        <w:ind w:right="-1"/>
        <w:jc w:val="both"/>
        <w:rPr>
          <w:rFonts w:ascii="Times New Roman" w:hAnsi="Times New Roman" w:cs="Times New Roman"/>
          <w:b/>
          <w:i/>
        </w:rPr>
      </w:pPr>
      <w:r w:rsidRPr="000C27F2">
        <w:rPr>
          <w:rFonts w:ascii="Times New Roman" w:hAnsi="Times New Roman" w:cs="Times New Roman"/>
          <w:b/>
        </w:rPr>
        <w:t>общий объем расходов в сумме 3 262 987,0</w:t>
      </w:r>
      <w:r>
        <w:rPr>
          <w:rFonts w:ascii="Times New Roman" w:hAnsi="Times New Roman" w:cs="Times New Roman"/>
          <w:b/>
        </w:rPr>
        <w:t xml:space="preserve"> тыс. рублей.</w:t>
      </w:r>
    </w:p>
    <w:p w:rsidR="00BF0EFF" w:rsidRPr="000C27F2" w:rsidRDefault="00BF0EFF" w:rsidP="00BF0EFF">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0C27F2">
        <w:rPr>
          <w:rFonts w:ascii="Times New Roman" w:eastAsia="Times New Roman" w:hAnsi="Times New Roman" w:cs="Times New Roman"/>
          <w:lang w:eastAsia="ru-RU"/>
        </w:rPr>
        <w:t>Объем налоговых и неналоговых доходов местного бюджета утвержден в общем размере 430 630, тыс. рублей или 13,4% от доходной части бюджета.</w:t>
      </w:r>
    </w:p>
    <w:p w:rsidR="0088510C" w:rsidRPr="008C3491" w:rsidRDefault="00BF0EFF" w:rsidP="00BF0EFF">
      <w:pPr>
        <w:autoSpaceDE w:val="0"/>
        <w:autoSpaceDN w:val="0"/>
        <w:adjustRightInd w:val="0"/>
        <w:spacing w:after="0" w:line="240" w:lineRule="auto"/>
        <w:ind w:firstLine="708"/>
        <w:jc w:val="both"/>
        <w:rPr>
          <w:rFonts w:ascii="Times New Roman" w:eastAsia="Times New Roman" w:hAnsi="Times New Roman" w:cs="Times New Roman"/>
          <w:color w:val="FF0000"/>
          <w:lang w:eastAsia="ru-RU"/>
        </w:rPr>
      </w:pPr>
      <w:r w:rsidRPr="000C27F2">
        <w:rPr>
          <w:rFonts w:ascii="Times New Roman" w:eastAsia="Times New Roman" w:hAnsi="Times New Roman" w:cs="Times New Roman"/>
          <w:lang w:eastAsia="ru-RU"/>
        </w:rPr>
        <w:t xml:space="preserve">Размер дефицита местного бюджета установлен в сумме </w:t>
      </w:r>
      <w:r w:rsidRPr="000C27F2">
        <w:rPr>
          <w:rFonts w:ascii="Times New Roman" w:hAnsi="Times New Roman" w:cs="Times New Roman"/>
          <w:b/>
        </w:rPr>
        <w:t xml:space="preserve">43 063,1 </w:t>
      </w:r>
      <w:r w:rsidRPr="000C27F2">
        <w:rPr>
          <w:rFonts w:ascii="Times New Roman" w:eastAsia="Times New Roman" w:hAnsi="Times New Roman" w:cs="Times New Roman"/>
          <w:b/>
          <w:lang w:eastAsia="ru-RU"/>
        </w:rPr>
        <w:t>тыс. рублей</w:t>
      </w:r>
      <w:r w:rsidRPr="000C27F2">
        <w:rPr>
          <w:rFonts w:ascii="Times New Roman" w:eastAsia="Times New Roman" w:hAnsi="Times New Roman" w:cs="Times New Roman"/>
          <w:lang w:eastAsia="ru-RU"/>
        </w:rPr>
        <w:t xml:space="preserve">, что </w:t>
      </w:r>
      <w:r w:rsidRPr="000C27F2">
        <w:rPr>
          <w:rFonts w:ascii="Times New Roman" w:eastAsia="Times New Roman" w:hAnsi="Times New Roman" w:cs="Times New Roman"/>
          <w:b/>
          <w:lang w:eastAsia="ru-RU"/>
        </w:rPr>
        <w:t>не превышает ограничения, установленные пунктом 3 статьи 92.1 Бюджетного кодекса РФ</w:t>
      </w:r>
      <w:r w:rsidRPr="000C27F2">
        <w:rPr>
          <w:rFonts w:ascii="Times New Roman" w:eastAsia="Times New Roman" w:hAnsi="Times New Roman" w:cs="Times New Roman"/>
          <w:lang w:eastAsia="ru-RU"/>
        </w:rPr>
        <w:t xml:space="preserve"> (</w:t>
      </w:r>
      <w:r w:rsidRPr="000C27F2">
        <w:rPr>
          <w:rFonts w:ascii="Times New Roman" w:hAnsi="Times New Roman" w:cs="Times New Roman"/>
        </w:rPr>
        <w:t xml:space="preserve">не более 10,0% </w:t>
      </w:r>
      <w:r w:rsidRPr="000C27F2">
        <w:rPr>
          <w:rFonts w:ascii="Times New Roman" w:hAnsi="Times New Roman" w:cs="Times New Roman"/>
          <w:bCs/>
        </w:rPr>
        <w:t>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0C27F2">
        <w:rPr>
          <w:rFonts w:ascii="Times New Roman" w:eastAsia="Times New Roman" w:hAnsi="Times New Roman" w:cs="Times New Roman"/>
          <w:lang w:eastAsia="ru-RU"/>
        </w:rPr>
        <w:t>).</w:t>
      </w:r>
    </w:p>
    <w:p w:rsidR="00CF66C3" w:rsidRPr="008C3491" w:rsidRDefault="00CF66C3" w:rsidP="00CF66C3">
      <w:pPr>
        <w:autoSpaceDE w:val="0"/>
        <w:autoSpaceDN w:val="0"/>
        <w:adjustRightInd w:val="0"/>
        <w:spacing w:after="0" w:line="240" w:lineRule="auto"/>
        <w:ind w:firstLine="708"/>
        <w:jc w:val="both"/>
        <w:rPr>
          <w:rFonts w:ascii="Times New Roman" w:eastAsia="Times New Roman" w:hAnsi="Times New Roman" w:cs="Times New Roman"/>
          <w:color w:val="FF0000"/>
          <w:sz w:val="16"/>
          <w:szCs w:val="16"/>
          <w:lang w:eastAsia="ru-RU"/>
        </w:rPr>
      </w:pPr>
    </w:p>
    <w:p w:rsidR="00BF0EFF" w:rsidRPr="00411B9E" w:rsidRDefault="00BF0EFF" w:rsidP="00BF0EFF">
      <w:pPr>
        <w:spacing w:after="0" w:line="240" w:lineRule="auto"/>
        <w:ind w:firstLine="708"/>
        <w:jc w:val="both"/>
        <w:rPr>
          <w:rFonts w:ascii="Times New Roman" w:hAnsi="Times New Roman" w:cs="Times New Roman"/>
        </w:rPr>
      </w:pPr>
      <w:r w:rsidRPr="00411B9E">
        <w:rPr>
          <w:rFonts w:ascii="Times New Roman" w:hAnsi="Times New Roman" w:cs="Times New Roman"/>
          <w:bCs/>
          <w:iCs/>
        </w:rPr>
        <w:t xml:space="preserve">В окончательном варианте в редакции </w:t>
      </w:r>
      <w:r w:rsidRPr="00411B9E">
        <w:rPr>
          <w:rFonts w:ascii="Times New Roman" w:hAnsi="Times New Roman" w:cs="Times New Roman"/>
        </w:rPr>
        <w:t xml:space="preserve">решения </w:t>
      </w:r>
      <w:r w:rsidRPr="00411B9E">
        <w:rPr>
          <w:rFonts w:ascii="Times New Roman" w:hAnsi="Times New Roman" w:cs="Times New Roman"/>
          <w:bCs/>
          <w:iCs/>
        </w:rPr>
        <w:t>Совета депутатов</w:t>
      </w:r>
      <w:r w:rsidRPr="00411B9E">
        <w:rPr>
          <w:rFonts w:ascii="Times New Roman" w:hAnsi="Times New Roman" w:cs="Times New Roman"/>
        </w:rPr>
        <w:t xml:space="preserve"> от 27.12.2022 № 145 </w:t>
      </w:r>
      <w:r w:rsidRPr="00411B9E">
        <w:rPr>
          <w:rFonts w:ascii="Times New Roman" w:hAnsi="Times New Roman" w:cs="Times New Roman"/>
          <w:bCs/>
          <w:iCs/>
        </w:rPr>
        <w:t>бюджет муниципального образования Кандалакшский район на 2022 год утвержден:</w:t>
      </w:r>
    </w:p>
    <w:p w:rsidR="00BF0EFF" w:rsidRPr="00411B9E" w:rsidRDefault="00BF0EFF" w:rsidP="00AC7B49">
      <w:pPr>
        <w:numPr>
          <w:ilvl w:val="0"/>
          <w:numId w:val="3"/>
        </w:numPr>
        <w:tabs>
          <w:tab w:val="left" w:pos="709"/>
        </w:tabs>
        <w:spacing w:after="0" w:line="240" w:lineRule="auto"/>
        <w:ind w:left="0" w:firstLine="284"/>
        <w:jc w:val="both"/>
        <w:rPr>
          <w:rFonts w:ascii="Times New Roman" w:hAnsi="Times New Roman" w:cs="Times New Roman"/>
        </w:rPr>
      </w:pPr>
      <w:r w:rsidRPr="00411B9E">
        <w:rPr>
          <w:rFonts w:ascii="Times New Roman" w:hAnsi="Times New Roman" w:cs="Times New Roman"/>
          <w:bCs/>
          <w:iCs/>
        </w:rPr>
        <w:t xml:space="preserve">по доходам в сумме </w:t>
      </w:r>
      <w:r w:rsidRPr="000C27F2">
        <w:rPr>
          <w:rFonts w:ascii="Times New Roman" w:eastAsia="Times New Roman" w:hAnsi="Times New Roman" w:cs="Times New Roman"/>
          <w:b/>
          <w:lang w:eastAsia="ru-RU"/>
        </w:rPr>
        <w:t>3 553 837,0</w:t>
      </w:r>
      <w:r w:rsidRPr="00411B9E">
        <w:rPr>
          <w:rFonts w:ascii="Times New Roman" w:eastAsia="Times New Roman" w:hAnsi="Times New Roman" w:cs="Times New Roman"/>
          <w:b/>
          <w:lang w:eastAsia="ru-RU"/>
        </w:rPr>
        <w:t xml:space="preserve"> </w:t>
      </w:r>
      <w:r w:rsidRPr="00411B9E">
        <w:rPr>
          <w:rFonts w:ascii="Times New Roman" w:hAnsi="Times New Roman" w:cs="Times New Roman"/>
          <w:b/>
          <w:bCs/>
          <w:iCs/>
        </w:rPr>
        <w:t>тыс. рублей</w:t>
      </w:r>
      <w:r w:rsidRPr="00411B9E">
        <w:rPr>
          <w:rFonts w:ascii="Times New Roman" w:hAnsi="Times New Roman" w:cs="Times New Roman"/>
          <w:b/>
          <w:iCs/>
        </w:rPr>
        <w:t xml:space="preserve">, </w:t>
      </w:r>
      <w:r w:rsidRPr="00411B9E">
        <w:rPr>
          <w:rFonts w:ascii="Times New Roman" w:hAnsi="Times New Roman" w:cs="Times New Roman"/>
          <w:bCs/>
          <w:iCs/>
        </w:rPr>
        <w:t>что больше первоначальных бюджетных назначений на 333 913,1</w:t>
      </w:r>
      <w:r w:rsidRPr="00411B9E">
        <w:rPr>
          <w:rFonts w:ascii="Times New Roman" w:hAnsi="Times New Roman" w:cs="Times New Roman"/>
        </w:rPr>
        <w:t xml:space="preserve"> тыс. рублей;</w:t>
      </w:r>
    </w:p>
    <w:p w:rsidR="00BF0EFF" w:rsidRPr="00411B9E" w:rsidRDefault="00BF0EFF" w:rsidP="00AC7B49">
      <w:pPr>
        <w:numPr>
          <w:ilvl w:val="0"/>
          <w:numId w:val="3"/>
        </w:numPr>
        <w:tabs>
          <w:tab w:val="left" w:pos="709"/>
        </w:tabs>
        <w:spacing w:after="0" w:line="240" w:lineRule="auto"/>
        <w:ind w:left="0" w:firstLine="284"/>
        <w:jc w:val="both"/>
        <w:rPr>
          <w:rFonts w:ascii="Times New Roman" w:hAnsi="Times New Roman" w:cs="Times New Roman"/>
          <w:bCs/>
          <w:iCs/>
        </w:rPr>
      </w:pPr>
      <w:r w:rsidRPr="00411B9E">
        <w:rPr>
          <w:rFonts w:ascii="Times New Roman" w:hAnsi="Times New Roman" w:cs="Times New Roman"/>
          <w:bCs/>
          <w:iCs/>
        </w:rPr>
        <w:t xml:space="preserve">по расходам в сумме </w:t>
      </w:r>
      <w:r w:rsidRPr="000C27F2">
        <w:rPr>
          <w:rFonts w:ascii="Times New Roman" w:eastAsia="Times New Roman" w:hAnsi="Times New Roman" w:cs="Times New Roman"/>
          <w:b/>
          <w:lang w:eastAsia="ru-RU"/>
        </w:rPr>
        <w:t>3 597 209,9</w:t>
      </w:r>
      <w:r>
        <w:rPr>
          <w:rFonts w:ascii="Times New Roman" w:eastAsia="Times New Roman" w:hAnsi="Times New Roman" w:cs="Times New Roman"/>
          <w:lang w:eastAsia="ru-RU"/>
        </w:rPr>
        <w:t xml:space="preserve"> </w:t>
      </w:r>
      <w:r w:rsidRPr="00411B9E">
        <w:rPr>
          <w:rFonts w:ascii="Times New Roman" w:hAnsi="Times New Roman" w:cs="Times New Roman"/>
          <w:b/>
          <w:bCs/>
          <w:iCs/>
        </w:rPr>
        <w:t>тыс. рублей</w:t>
      </w:r>
      <w:r w:rsidRPr="00411B9E">
        <w:rPr>
          <w:rFonts w:ascii="Times New Roman" w:hAnsi="Times New Roman" w:cs="Times New Roman"/>
          <w:b/>
          <w:iCs/>
        </w:rPr>
        <w:t xml:space="preserve">, </w:t>
      </w:r>
      <w:r w:rsidRPr="00411B9E">
        <w:rPr>
          <w:rFonts w:ascii="Times New Roman" w:hAnsi="Times New Roman" w:cs="Times New Roman"/>
          <w:bCs/>
          <w:iCs/>
        </w:rPr>
        <w:t xml:space="preserve">что больше первоначальных бюджетных назначений </w:t>
      </w:r>
      <w:r w:rsidRPr="00411B9E">
        <w:rPr>
          <w:rFonts w:ascii="Times New Roman" w:hAnsi="Times New Roman" w:cs="Times New Roman"/>
        </w:rPr>
        <w:t>на 334 222,9 тыс. рублей</w:t>
      </w:r>
      <w:r w:rsidRPr="00411B9E">
        <w:rPr>
          <w:rFonts w:ascii="Times New Roman" w:hAnsi="Times New Roman" w:cs="Times New Roman"/>
          <w:bCs/>
          <w:iCs/>
        </w:rPr>
        <w:t>.</w:t>
      </w:r>
    </w:p>
    <w:p w:rsidR="00BF0EFF" w:rsidRPr="00411B9E" w:rsidRDefault="00BF0EFF" w:rsidP="00BF0EFF">
      <w:pPr>
        <w:pStyle w:val="afd"/>
        <w:spacing w:after="0" w:line="240" w:lineRule="auto"/>
        <w:ind w:left="0" w:firstLine="709"/>
        <w:jc w:val="both"/>
        <w:rPr>
          <w:rFonts w:ascii="Times New Roman" w:hAnsi="Times New Roman"/>
        </w:rPr>
      </w:pPr>
      <w:r w:rsidRPr="00411B9E">
        <w:rPr>
          <w:rFonts w:ascii="Times New Roman" w:hAnsi="Times New Roman"/>
        </w:rPr>
        <w:t>Объем налоговых и неналоговых доходов местного бюджета утвержден в размере 451 960,2 тыс. рублей или 12,7% от доходной части бюджета.</w:t>
      </w:r>
    </w:p>
    <w:p w:rsidR="0088510C" w:rsidRPr="008C3491" w:rsidRDefault="00BF0EFF" w:rsidP="00BF0EFF">
      <w:pPr>
        <w:spacing w:after="0" w:line="240" w:lineRule="auto"/>
        <w:ind w:firstLine="709"/>
        <w:jc w:val="both"/>
        <w:rPr>
          <w:rFonts w:ascii="Times New Roman" w:hAnsi="Times New Roman" w:cs="Times New Roman"/>
          <w:color w:val="FF0000"/>
        </w:rPr>
      </w:pPr>
      <w:r w:rsidRPr="00411B9E">
        <w:rPr>
          <w:rFonts w:ascii="Times New Roman" w:hAnsi="Times New Roman" w:cs="Times New Roman"/>
        </w:rPr>
        <w:t xml:space="preserve">Размер дефицита бюджета установлен в сумме </w:t>
      </w:r>
      <w:r w:rsidRPr="00CD31E7">
        <w:rPr>
          <w:rFonts w:ascii="Times New Roman" w:hAnsi="Times New Roman" w:cs="Times New Roman"/>
          <w:b/>
        </w:rPr>
        <w:t>43 372,9</w:t>
      </w:r>
      <w:r w:rsidRPr="00411B9E">
        <w:rPr>
          <w:rFonts w:ascii="Times New Roman" w:hAnsi="Times New Roman" w:cs="Times New Roman"/>
          <w:b/>
        </w:rPr>
        <w:t xml:space="preserve"> тыс. рублей</w:t>
      </w:r>
      <w:r w:rsidRPr="00411B9E">
        <w:rPr>
          <w:rFonts w:ascii="Times New Roman" w:hAnsi="Times New Roman" w:cs="Times New Roman"/>
        </w:rPr>
        <w:t xml:space="preserve"> или 9,96 % объема доходов местного бюджета без учета утвержденного объема безвозмездных поступлений, и не превышает ограничения, установленные пунктом 3 статьи 92.1 Бюджетного кодекса РФ.</w:t>
      </w:r>
    </w:p>
    <w:p w:rsidR="00BF0EFF" w:rsidRDefault="00BF0EFF" w:rsidP="00BF0EFF">
      <w:pPr>
        <w:spacing w:after="0" w:line="240" w:lineRule="auto"/>
        <w:ind w:firstLine="708"/>
        <w:jc w:val="both"/>
        <w:rPr>
          <w:rFonts w:ascii="Times New Roman" w:eastAsia="Times New Roman" w:hAnsi="Times New Roman" w:cs="Times New Roman"/>
          <w:lang w:eastAsia="ru-RU"/>
        </w:rPr>
      </w:pPr>
      <w:r w:rsidRPr="00CD31E7">
        <w:rPr>
          <w:rFonts w:ascii="Times New Roman" w:eastAsia="Times New Roman" w:hAnsi="Times New Roman" w:cs="Times New Roman"/>
          <w:lang w:eastAsia="ru-RU"/>
        </w:rPr>
        <w:t>Решением о бюджете на 2022 год в окончательной редакции установлен верхний предел муниципального долга по состоянию на 1 января 2023 года по долговым обязательствам муниципального образования в сумме 27 800,0</w:t>
      </w:r>
      <w:r w:rsidRPr="00CD31E7">
        <w:rPr>
          <w:rFonts w:ascii="Times New Roman" w:hAnsi="Times New Roman" w:cs="Times New Roman"/>
        </w:rPr>
        <w:t xml:space="preserve"> </w:t>
      </w:r>
      <w:r w:rsidRPr="00CD31E7">
        <w:rPr>
          <w:rFonts w:ascii="Times New Roman" w:hAnsi="Times New Roman" w:cs="Times New Roman"/>
          <w:szCs w:val="20"/>
        </w:rPr>
        <w:t xml:space="preserve">тыс. рублей, в том числе верхний предел долга по муниципальным гарантиям в сумме </w:t>
      </w:r>
      <w:r w:rsidRPr="00CD31E7">
        <w:rPr>
          <w:rFonts w:ascii="Times New Roman" w:hAnsi="Times New Roman" w:cs="Times New Roman"/>
        </w:rPr>
        <w:t xml:space="preserve">0,0 </w:t>
      </w:r>
      <w:r w:rsidRPr="00CD31E7">
        <w:rPr>
          <w:rFonts w:ascii="Times New Roman" w:eastAsia="Times New Roman" w:hAnsi="Times New Roman" w:cs="Times New Roman"/>
          <w:lang w:eastAsia="ru-RU"/>
        </w:rPr>
        <w:t>тыс. рублей, что не превышает ограничения, установленные пунктом 5 статьи 107 Бюджетного кодекса РФ.</w:t>
      </w:r>
    </w:p>
    <w:p w:rsidR="00BF0EFF" w:rsidRPr="00CD31E7" w:rsidRDefault="00BF0EFF" w:rsidP="00BF0EFF">
      <w:pPr>
        <w:spacing w:after="0" w:line="240" w:lineRule="auto"/>
        <w:ind w:firstLine="708"/>
        <w:jc w:val="both"/>
        <w:rPr>
          <w:rFonts w:ascii="Times New Roman" w:eastAsia="Times New Roman" w:hAnsi="Times New Roman" w:cs="Times New Roman"/>
          <w:lang w:eastAsia="ru-RU"/>
        </w:rPr>
      </w:pPr>
    </w:p>
    <w:p w:rsidR="00BF0EFF" w:rsidRPr="00E60648" w:rsidRDefault="00BF0EFF" w:rsidP="00BF0EFF">
      <w:pPr>
        <w:spacing w:after="0" w:line="240" w:lineRule="auto"/>
        <w:ind w:firstLine="708"/>
        <w:jc w:val="both"/>
        <w:rPr>
          <w:rFonts w:ascii="Times New Roman" w:hAnsi="Times New Roman" w:cs="Times New Roman"/>
        </w:rPr>
      </w:pPr>
      <w:r>
        <w:rPr>
          <w:rFonts w:ascii="Times New Roman" w:hAnsi="Times New Roman" w:cs="Times New Roman"/>
          <w:b/>
        </w:rPr>
        <w:t xml:space="preserve">Начиная с бюджета на 2022 год </w:t>
      </w:r>
      <w:r w:rsidRPr="001935BF">
        <w:rPr>
          <w:rFonts w:ascii="Times New Roman" w:hAnsi="Times New Roman" w:cs="Times New Roman"/>
        </w:rPr>
        <w:t>в соответствии с изменениями, внесенными в статьи 20, 23, 160.1, 160.</w:t>
      </w:r>
      <w:r w:rsidRPr="00E60648">
        <w:rPr>
          <w:rFonts w:ascii="Times New Roman" w:hAnsi="Times New Roman" w:cs="Times New Roman"/>
        </w:rPr>
        <w:t xml:space="preserve">2 и 184.1 Бюджетного кодекса РФ Федеральным законом </w:t>
      </w:r>
      <w:r w:rsidRPr="00E60648">
        <w:rPr>
          <w:rFonts w:ascii="Times New Roman" w:hAnsi="Times New Roman" w:cs="Times New Roman"/>
          <w:b/>
        </w:rPr>
        <w:t>от 01.07.2021 № 251-ФЗ</w:t>
      </w:r>
      <w:r w:rsidRPr="00E60648">
        <w:rPr>
          <w:rFonts w:ascii="Times New Roman" w:hAnsi="Times New Roman" w:cs="Times New Roman"/>
        </w:rPr>
        <w:t xml:space="preserve"> «О внесении изменений в Бюджетный кодекс РФ»</w:t>
      </w:r>
      <w:r w:rsidRPr="00E60648">
        <w:rPr>
          <w:rFonts w:ascii="Times New Roman" w:hAnsi="Times New Roman" w:cs="Times New Roman"/>
          <w:b/>
        </w:rPr>
        <w:t xml:space="preserve"> утверждены перечни:</w:t>
      </w:r>
    </w:p>
    <w:p w:rsidR="00BF0EFF" w:rsidRPr="00E60648" w:rsidRDefault="00BF0EFF" w:rsidP="00AC7B49">
      <w:pPr>
        <w:pStyle w:val="afd"/>
        <w:numPr>
          <w:ilvl w:val="0"/>
          <w:numId w:val="31"/>
        </w:numPr>
        <w:autoSpaceDE w:val="0"/>
        <w:autoSpaceDN w:val="0"/>
        <w:adjustRightInd w:val="0"/>
        <w:spacing w:after="0" w:line="240" w:lineRule="auto"/>
        <w:ind w:left="0" w:firstLine="360"/>
        <w:jc w:val="both"/>
        <w:outlineLvl w:val="0"/>
        <w:rPr>
          <w:rFonts w:ascii="Times New Roman" w:hAnsi="Times New Roman"/>
        </w:rPr>
      </w:pPr>
      <w:r w:rsidRPr="00E60648">
        <w:rPr>
          <w:rFonts w:ascii="Times New Roman" w:hAnsi="Times New Roman"/>
          <w:b/>
        </w:rPr>
        <w:t>главных администраторов доходов бюджета</w:t>
      </w:r>
      <w:r w:rsidRPr="00E60648">
        <w:rPr>
          <w:rFonts w:ascii="Times New Roman" w:hAnsi="Times New Roman"/>
        </w:rPr>
        <w:t xml:space="preserve"> и закрепляемые за ними виды (подвиды) доходов бюджета (постановление администрации </w:t>
      </w:r>
      <w:r w:rsidRPr="00E60648">
        <w:rPr>
          <w:rFonts w:ascii="Times New Roman" w:hAnsi="Times New Roman"/>
          <w:b/>
        </w:rPr>
        <w:t>от 29.10.2021 № 1952</w:t>
      </w:r>
      <w:r w:rsidRPr="00E60648">
        <w:rPr>
          <w:rFonts w:ascii="Times New Roman" w:hAnsi="Times New Roman"/>
          <w:bCs/>
        </w:rPr>
        <w:t xml:space="preserve"> «Об утверждении </w:t>
      </w:r>
      <w:r w:rsidRPr="00E60648">
        <w:rPr>
          <w:rFonts w:ascii="Times New Roman" w:hAnsi="Times New Roman"/>
        </w:rPr>
        <w:t xml:space="preserve">перечня главных администраторов доходов бюджета </w:t>
      </w:r>
      <w:proofErr w:type="spellStart"/>
      <w:r w:rsidRPr="00E60648">
        <w:rPr>
          <w:rFonts w:ascii="Times New Roman" w:hAnsi="Times New Roman"/>
        </w:rPr>
        <w:t>м.о</w:t>
      </w:r>
      <w:proofErr w:type="spellEnd"/>
      <w:r w:rsidRPr="00E60648">
        <w:rPr>
          <w:rFonts w:ascii="Times New Roman" w:hAnsi="Times New Roman"/>
        </w:rPr>
        <w:t>. Кандалакшский район», в редакции от 16.11.2022 № 2167, от 28.11.2022 № 2270).</w:t>
      </w:r>
    </w:p>
    <w:p w:rsidR="00BF0EFF" w:rsidRDefault="00BF0EFF" w:rsidP="00BF0EFF">
      <w:pPr>
        <w:autoSpaceDE w:val="0"/>
        <w:autoSpaceDN w:val="0"/>
        <w:adjustRightInd w:val="0"/>
        <w:spacing w:after="0" w:line="240" w:lineRule="auto"/>
        <w:ind w:firstLine="709"/>
        <w:jc w:val="both"/>
        <w:outlineLvl w:val="0"/>
        <w:rPr>
          <w:rFonts w:ascii="Times New Roman" w:hAnsi="Times New Roman" w:cs="Times New Roman"/>
        </w:rPr>
      </w:pPr>
      <w:r w:rsidRPr="001935BF">
        <w:rPr>
          <w:rFonts w:ascii="Times New Roman" w:hAnsi="Times New Roman" w:cs="Times New Roman"/>
        </w:rPr>
        <w:t xml:space="preserve">Количество главных администраторов доходов </w:t>
      </w:r>
      <w:r>
        <w:rPr>
          <w:rFonts w:ascii="Times New Roman" w:hAnsi="Times New Roman" w:cs="Times New Roman"/>
        </w:rPr>
        <w:t>на конец года составило</w:t>
      </w:r>
      <w:r w:rsidRPr="001935BF">
        <w:rPr>
          <w:rFonts w:ascii="Times New Roman" w:hAnsi="Times New Roman" w:cs="Times New Roman"/>
        </w:rPr>
        <w:t xml:space="preserve"> (</w:t>
      </w:r>
      <w:r>
        <w:rPr>
          <w:rFonts w:ascii="Times New Roman" w:hAnsi="Times New Roman" w:cs="Times New Roman"/>
        </w:rPr>
        <w:t>в ред. от 16.11.2022 № 2167</w:t>
      </w:r>
      <w:r w:rsidRPr="001935BF">
        <w:rPr>
          <w:rFonts w:ascii="Times New Roman" w:hAnsi="Times New Roman" w:cs="Times New Roman"/>
        </w:rPr>
        <w:t>):</w:t>
      </w:r>
      <w:r w:rsidRPr="004E4794">
        <w:rPr>
          <w:rFonts w:ascii="Times New Roman" w:hAnsi="Times New Roman" w:cs="Times New Roman"/>
        </w:rPr>
        <w:t xml:space="preserve"> </w:t>
      </w:r>
    </w:p>
    <w:p w:rsidR="00BF0EFF" w:rsidRDefault="00BF0EFF" w:rsidP="00AC7B49">
      <w:pPr>
        <w:pStyle w:val="afd"/>
        <w:numPr>
          <w:ilvl w:val="0"/>
          <w:numId w:val="29"/>
        </w:numPr>
        <w:autoSpaceDE w:val="0"/>
        <w:autoSpaceDN w:val="0"/>
        <w:adjustRightInd w:val="0"/>
        <w:spacing w:after="0" w:line="240" w:lineRule="auto"/>
        <w:ind w:left="709" w:hanging="425"/>
        <w:jc w:val="both"/>
        <w:outlineLvl w:val="0"/>
        <w:rPr>
          <w:rFonts w:ascii="Times New Roman" w:hAnsi="Times New Roman"/>
        </w:rPr>
      </w:pPr>
      <w:r>
        <w:rPr>
          <w:rFonts w:ascii="Times New Roman" w:hAnsi="Times New Roman"/>
        </w:rPr>
        <w:t xml:space="preserve">федерального уровня   - 7 </w:t>
      </w:r>
      <w:proofErr w:type="spellStart"/>
      <w:r>
        <w:rPr>
          <w:rFonts w:ascii="Times New Roman" w:hAnsi="Times New Roman"/>
        </w:rPr>
        <w:t>ГлАД</w:t>
      </w:r>
      <w:proofErr w:type="spellEnd"/>
      <w:r>
        <w:rPr>
          <w:rFonts w:ascii="Times New Roman" w:hAnsi="Times New Roman"/>
        </w:rPr>
        <w:t>;</w:t>
      </w:r>
    </w:p>
    <w:p w:rsidR="00BF0EFF" w:rsidRPr="006401A5" w:rsidRDefault="00BF0EFF" w:rsidP="00AC7B49">
      <w:pPr>
        <w:pStyle w:val="afd"/>
        <w:numPr>
          <w:ilvl w:val="0"/>
          <w:numId w:val="29"/>
        </w:numPr>
        <w:autoSpaceDE w:val="0"/>
        <w:autoSpaceDN w:val="0"/>
        <w:adjustRightInd w:val="0"/>
        <w:spacing w:after="0" w:line="240" w:lineRule="auto"/>
        <w:ind w:left="709" w:hanging="425"/>
        <w:jc w:val="both"/>
        <w:outlineLvl w:val="0"/>
        <w:rPr>
          <w:rFonts w:ascii="Times New Roman" w:hAnsi="Times New Roman"/>
        </w:rPr>
      </w:pPr>
      <w:r>
        <w:rPr>
          <w:rFonts w:ascii="Times New Roman" w:hAnsi="Times New Roman"/>
        </w:rPr>
        <w:t xml:space="preserve">регионального уровня - 4 </w:t>
      </w:r>
      <w:proofErr w:type="spellStart"/>
      <w:r>
        <w:rPr>
          <w:rFonts w:ascii="Times New Roman" w:hAnsi="Times New Roman"/>
        </w:rPr>
        <w:t>ГлАД</w:t>
      </w:r>
      <w:proofErr w:type="spellEnd"/>
      <w:r>
        <w:rPr>
          <w:rFonts w:ascii="Times New Roman" w:hAnsi="Times New Roman"/>
        </w:rPr>
        <w:t>;</w:t>
      </w:r>
    </w:p>
    <w:p w:rsidR="00BF0EFF" w:rsidRPr="002A73DD" w:rsidRDefault="00BF0EFF" w:rsidP="00AC7B49">
      <w:pPr>
        <w:pStyle w:val="afd"/>
        <w:numPr>
          <w:ilvl w:val="0"/>
          <w:numId w:val="29"/>
        </w:numPr>
        <w:autoSpaceDE w:val="0"/>
        <w:autoSpaceDN w:val="0"/>
        <w:adjustRightInd w:val="0"/>
        <w:spacing w:after="0" w:line="240" w:lineRule="auto"/>
        <w:ind w:left="709" w:hanging="425"/>
        <w:jc w:val="both"/>
        <w:outlineLvl w:val="0"/>
        <w:rPr>
          <w:rFonts w:ascii="Times New Roman" w:hAnsi="Times New Roman"/>
          <w:bCs/>
        </w:rPr>
      </w:pPr>
      <w:r w:rsidRPr="002A73DD">
        <w:rPr>
          <w:rFonts w:ascii="Times New Roman" w:hAnsi="Times New Roman"/>
        </w:rPr>
        <w:t>муниципального уровня:</w:t>
      </w:r>
    </w:p>
    <w:p w:rsidR="00BF0EFF" w:rsidRPr="001935BF" w:rsidRDefault="00BF0EFF" w:rsidP="00AC7B49">
      <w:pPr>
        <w:numPr>
          <w:ilvl w:val="0"/>
          <w:numId w:val="28"/>
        </w:numPr>
        <w:tabs>
          <w:tab w:val="left" w:pos="709"/>
        </w:tabs>
        <w:spacing w:after="0" w:line="240" w:lineRule="auto"/>
        <w:ind w:left="0" w:firstLine="426"/>
        <w:rPr>
          <w:rFonts w:ascii="Times New Roman" w:hAnsi="Times New Roman" w:cs="Times New Roman"/>
        </w:rPr>
      </w:pPr>
      <w:r w:rsidRPr="001935BF">
        <w:rPr>
          <w:rFonts w:ascii="Times New Roman" w:hAnsi="Times New Roman" w:cs="Times New Roman"/>
        </w:rPr>
        <w:t xml:space="preserve"> Администрация </w:t>
      </w:r>
      <w:proofErr w:type="spellStart"/>
      <w:r w:rsidRPr="001935BF">
        <w:rPr>
          <w:rFonts w:ascii="Times New Roman" w:hAnsi="Times New Roman" w:cs="Times New Roman"/>
        </w:rPr>
        <w:t>м.о</w:t>
      </w:r>
      <w:proofErr w:type="spellEnd"/>
      <w:r w:rsidRPr="001935BF">
        <w:rPr>
          <w:rFonts w:ascii="Times New Roman" w:hAnsi="Times New Roman" w:cs="Times New Roman"/>
        </w:rPr>
        <w:t>. Кандалакшский район (</w:t>
      </w:r>
      <w:r>
        <w:rPr>
          <w:rFonts w:ascii="Times New Roman" w:hAnsi="Times New Roman" w:cs="Times New Roman"/>
        </w:rPr>
        <w:t>вед.</w:t>
      </w:r>
      <w:r w:rsidRPr="001935BF">
        <w:rPr>
          <w:rFonts w:ascii="Times New Roman" w:hAnsi="Times New Roman" w:cs="Times New Roman"/>
        </w:rPr>
        <w:t>002);</w:t>
      </w:r>
    </w:p>
    <w:p w:rsidR="00BF0EFF" w:rsidRPr="001935BF" w:rsidRDefault="00BF0EFF" w:rsidP="00AC7B49">
      <w:pPr>
        <w:numPr>
          <w:ilvl w:val="0"/>
          <w:numId w:val="28"/>
        </w:numPr>
        <w:spacing w:after="0" w:line="240" w:lineRule="auto"/>
        <w:ind w:left="0" w:firstLine="426"/>
        <w:jc w:val="both"/>
        <w:rPr>
          <w:rFonts w:ascii="Times New Roman" w:hAnsi="Times New Roman" w:cs="Times New Roman"/>
        </w:rPr>
      </w:pPr>
      <w:r w:rsidRPr="001935BF">
        <w:rPr>
          <w:rFonts w:ascii="Times New Roman" w:hAnsi="Times New Roman" w:cs="Times New Roman"/>
        </w:rPr>
        <w:t xml:space="preserve"> Управление финансов администрации </w:t>
      </w:r>
      <w:proofErr w:type="spellStart"/>
      <w:r w:rsidRPr="001935BF">
        <w:rPr>
          <w:rFonts w:ascii="Times New Roman" w:hAnsi="Times New Roman" w:cs="Times New Roman"/>
        </w:rPr>
        <w:t>м.о</w:t>
      </w:r>
      <w:proofErr w:type="spellEnd"/>
      <w:r w:rsidRPr="001935BF">
        <w:rPr>
          <w:rFonts w:ascii="Times New Roman" w:hAnsi="Times New Roman" w:cs="Times New Roman"/>
        </w:rPr>
        <w:t>. Кандалакшский район (</w:t>
      </w:r>
      <w:r>
        <w:rPr>
          <w:rFonts w:ascii="Times New Roman" w:hAnsi="Times New Roman" w:cs="Times New Roman"/>
        </w:rPr>
        <w:t>вед.</w:t>
      </w:r>
      <w:r w:rsidRPr="001935BF">
        <w:rPr>
          <w:rFonts w:ascii="Times New Roman" w:hAnsi="Times New Roman" w:cs="Times New Roman"/>
        </w:rPr>
        <w:t>003);</w:t>
      </w:r>
    </w:p>
    <w:p w:rsidR="00BF0EFF" w:rsidRPr="001935BF" w:rsidRDefault="00BF0EFF" w:rsidP="00AC7B49">
      <w:pPr>
        <w:numPr>
          <w:ilvl w:val="0"/>
          <w:numId w:val="28"/>
        </w:numPr>
        <w:spacing w:after="0" w:line="240" w:lineRule="auto"/>
        <w:ind w:left="0" w:firstLine="426"/>
        <w:jc w:val="both"/>
        <w:rPr>
          <w:rFonts w:ascii="Times New Roman" w:hAnsi="Times New Roman" w:cs="Times New Roman"/>
        </w:rPr>
      </w:pPr>
      <w:r w:rsidRPr="001935BF">
        <w:rPr>
          <w:rFonts w:ascii="Times New Roman" w:hAnsi="Times New Roman" w:cs="Times New Roman"/>
        </w:rPr>
        <w:t xml:space="preserve"> К</w:t>
      </w:r>
      <w:r w:rsidRPr="001935BF">
        <w:rPr>
          <w:rFonts w:ascii="Times New Roman" w:hAnsi="Times New Roman" w:cs="Times New Roman"/>
          <w:bCs/>
        </w:rPr>
        <w:t xml:space="preserve">онтрольно-счетный орган </w:t>
      </w:r>
      <w:r w:rsidRPr="001935BF">
        <w:rPr>
          <w:rFonts w:ascii="Times New Roman" w:hAnsi="Times New Roman" w:cs="Times New Roman"/>
        </w:rPr>
        <w:t>(</w:t>
      </w:r>
      <w:r>
        <w:rPr>
          <w:rFonts w:ascii="Times New Roman" w:hAnsi="Times New Roman" w:cs="Times New Roman"/>
        </w:rPr>
        <w:t>вед.</w:t>
      </w:r>
      <w:r w:rsidRPr="001935BF">
        <w:rPr>
          <w:rFonts w:ascii="Times New Roman" w:hAnsi="Times New Roman" w:cs="Times New Roman"/>
        </w:rPr>
        <w:t>004);</w:t>
      </w:r>
    </w:p>
    <w:p w:rsidR="00BF0EFF" w:rsidRPr="00FE1A1E" w:rsidRDefault="00BF0EFF" w:rsidP="00AC7B49">
      <w:pPr>
        <w:numPr>
          <w:ilvl w:val="0"/>
          <w:numId w:val="28"/>
        </w:numPr>
        <w:spacing w:after="0" w:line="240" w:lineRule="auto"/>
        <w:ind w:left="0" w:firstLine="426"/>
        <w:jc w:val="both"/>
        <w:rPr>
          <w:rFonts w:ascii="Times New Roman" w:hAnsi="Times New Roman" w:cs="Times New Roman"/>
        </w:rPr>
      </w:pPr>
      <w:r w:rsidRPr="00FE1A1E">
        <w:rPr>
          <w:rFonts w:ascii="Times New Roman" w:hAnsi="Times New Roman" w:cs="Times New Roman"/>
        </w:rPr>
        <w:t xml:space="preserve"> Комитет имущественных отношений и территориального планирования администрации муниципального образования Кандалакшский район (</w:t>
      </w:r>
      <w:r w:rsidRPr="00FE1A1E">
        <w:rPr>
          <w:rFonts w:ascii="Times New Roman" w:hAnsi="Times New Roman" w:cs="Times New Roman"/>
          <w:bCs/>
        </w:rPr>
        <w:t xml:space="preserve">далее - </w:t>
      </w:r>
      <w:proofErr w:type="spellStart"/>
      <w:r w:rsidRPr="00FE1A1E">
        <w:rPr>
          <w:rFonts w:ascii="Times New Roman" w:hAnsi="Times New Roman" w:cs="Times New Roman"/>
        </w:rPr>
        <w:t>КИОиТП</w:t>
      </w:r>
      <w:proofErr w:type="spellEnd"/>
      <w:r w:rsidRPr="00FE1A1E">
        <w:rPr>
          <w:rFonts w:ascii="Times New Roman" w:hAnsi="Times New Roman" w:cs="Times New Roman"/>
        </w:rPr>
        <w:t>) (вед. 005)</w:t>
      </w:r>
      <w:r>
        <w:rPr>
          <w:rFonts w:ascii="Times New Roman" w:hAnsi="Times New Roman" w:cs="Times New Roman"/>
        </w:rPr>
        <w:t xml:space="preserve"> (вед. 015</w:t>
      </w:r>
      <w:r w:rsidRPr="00FE1A1E">
        <w:rPr>
          <w:rFonts w:ascii="Times New Roman" w:hAnsi="Times New Roman" w:cs="Times New Roman"/>
        </w:rPr>
        <w:t xml:space="preserve"> в отношении источников бюджета </w:t>
      </w:r>
      <w:proofErr w:type="spellStart"/>
      <w:r w:rsidRPr="00FE1A1E">
        <w:rPr>
          <w:rFonts w:ascii="Times New Roman" w:hAnsi="Times New Roman" w:cs="Times New Roman"/>
        </w:rPr>
        <w:t>г.п</w:t>
      </w:r>
      <w:proofErr w:type="spellEnd"/>
      <w:r w:rsidRPr="00FE1A1E">
        <w:rPr>
          <w:rFonts w:ascii="Times New Roman" w:hAnsi="Times New Roman" w:cs="Times New Roman"/>
        </w:rPr>
        <w:t>.</w:t>
      </w:r>
      <w:r>
        <w:rPr>
          <w:rFonts w:ascii="Times New Roman" w:hAnsi="Times New Roman" w:cs="Times New Roman"/>
        </w:rPr>
        <w:t xml:space="preserve"> </w:t>
      </w:r>
      <w:r w:rsidRPr="00FE1A1E">
        <w:rPr>
          <w:rFonts w:ascii="Times New Roman" w:hAnsi="Times New Roman" w:cs="Times New Roman"/>
        </w:rPr>
        <w:t>Кандалакша</w:t>
      </w:r>
      <w:r>
        <w:rPr>
          <w:rFonts w:ascii="Times New Roman" w:hAnsi="Times New Roman" w:cs="Times New Roman"/>
        </w:rPr>
        <w:t>)</w:t>
      </w:r>
      <w:r w:rsidRPr="00FE1A1E">
        <w:rPr>
          <w:rFonts w:ascii="Times New Roman" w:hAnsi="Times New Roman" w:cs="Times New Roman"/>
        </w:rPr>
        <w:t>.</w:t>
      </w:r>
    </w:p>
    <w:p w:rsidR="00BF0EFF" w:rsidRPr="00A434E0" w:rsidRDefault="00BF0EFF" w:rsidP="00AC7B49">
      <w:pPr>
        <w:numPr>
          <w:ilvl w:val="0"/>
          <w:numId w:val="28"/>
        </w:numPr>
        <w:spacing w:after="0" w:line="240" w:lineRule="auto"/>
        <w:ind w:left="0" w:firstLine="426"/>
        <w:jc w:val="both"/>
        <w:rPr>
          <w:rFonts w:ascii="Times New Roman" w:hAnsi="Times New Roman" w:cs="Times New Roman"/>
        </w:rPr>
      </w:pPr>
      <w:r>
        <w:rPr>
          <w:rFonts w:ascii="Times New Roman" w:hAnsi="Times New Roman" w:cs="Times New Roman"/>
        </w:rPr>
        <w:t xml:space="preserve">Управление по культуре, спорту и молодежной политике </w:t>
      </w:r>
      <w:r w:rsidRPr="00FE1A1E">
        <w:rPr>
          <w:rFonts w:ascii="Times New Roman" w:hAnsi="Times New Roman" w:cs="Times New Roman"/>
        </w:rPr>
        <w:t>администрации муниципального образования Кандалакшский район</w:t>
      </w:r>
      <w:r w:rsidRPr="00A434E0">
        <w:rPr>
          <w:rFonts w:ascii="Times New Roman" w:hAnsi="Times New Roman" w:cs="Times New Roman"/>
        </w:rPr>
        <w:t xml:space="preserve"> </w:t>
      </w:r>
      <w:r>
        <w:rPr>
          <w:rFonts w:ascii="Times New Roman" w:hAnsi="Times New Roman" w:cs="Times New Roman"/>
        </w:rPr>
        <w:t xml:space="preserve">(далее - </w:t>
      </w:r>
      <w:r w:rsidRPr="00A434E0">
        <w:rPr>
          <w:rFonts w:ascii="Times New Roman" w:hAnsi="Times New Roman" w:cs="Times New Roman"/>
        </w:rPr>
        <w:t>УКС и МП</w:t>
      </w:r>
      <w:r>
        <w:rPr>
          <w:rFonts w:ascii="Times New Roman" w:hAnsi="Times New Roman" w:cs="Times New Roman"/>
        </w:rPr>
        <w:t>)</w:t>
      </w:r>
      <w:r w:rsidRPr="00A434E0">
        <w:rPr>
          <w:rFonts w:ascii="Times New Roman" w:hAnsi="Times New Roman" w:cs="Times New Roman"/>
        </w:rPr>
        <w:t xml:space="preserve"> (вед. 006); </w:t>
      </w:r>
    </w:p>
    <w:p w:rsidR="00BF0EFF" w:rsidRDefault="00BF0EFF" w:rsidP="00AC7B49">
      <w:pPr>
        <w:numPr>
          <w:ilvl w:val="0"/>
          <w:numId w:val="28"/>
        </w:numPr>
        <w:spacing w:after="0" w:line="240" w:lineRule="auto"/>
        <w:ind w:left="0" w:firstLine="426"/>
        <w:jc w:val="both"/>
        <w:rPr>
          <w:rFonts w:ascii="Times New Roman" w:hAnsi="Times New Roman" w:cs="Times New Roman"/>
        </w:rPr>
      </w:pPr>
      <w:r w:rsidRPr="001935BF">
        <w:rPr>
          <w:rFonts w:ascii="Times New Roman" w:hAnsi="Times New Roman" w:cs="Times New Roman"/>
        </w:rPr>
        <w:t xml:space="preserve"> Управление образования </w:t>
      </w:r>
      <w:r w:rsidRPr="00FE1A1E">
        <w:rPr>
          <w:rFonts w:ascii="Times New Roman" w:hAnsi="Times New Roman" w:cs="Times New Roman"/>
        </w:rPr>
        <w:t>администрации муниципального образования Кандалакшский район</w:t>
      </w:r>
      <w:r w:rsidRPr="00A434E0">
        <w:rPr>
          <w:rFonts w:ascii="Times New Roman" w:hAnsi="Times New Roman" w:cs="Times New Roman"/>
        </w:rPr>
        <w:t xml:space="preserve"> </w:t>
      </w:r>
      <w:r>
        <w:rPr>
          <w:rFonts w:ascii="Times New Roman" w:hAnsi="Times New Roman" w:cs="Times New Roman"/>
        </w:rPr>
        <w:t xml:space="preserve">(далее - Управление образования) </w:t>
      </w:r>
      <w:r w:rsidRPr="001935BF">
        <w:rPr>
          <w:rFonts w:ascii="Times New Roman" w:hAnsi="Times New Roman" w:cs="Times New Roman"/>
        </w:rPr>
        <w:t>(</w:t>
      </w:r>
      <w:r>
        <w:rPr>
          <w:rFonts w:ascii="Times New Roman" w:hAnsi="Times New Roman" w:cs="Times New Roman"/>
        </w:rPr>
        <w:t xml:space="preserve">вед. </w:t>
      </w:r>
      <w:r w:rsidRPr="001935BF">
        <w:rPr>
          <w:rFonts w:ascii="Times New Roman" w:hAnsi="Times New Roman" w:cs="Times New Roman"/>
        </w:rPr>
        <w:t>032).</w:t>
      </w:r>
    </w:p>
    <w:p w:rsidR="00BF0EFF" w:rsidRPr="00807E52" w:rsidRDefault="00BF0EFF" w:rsidP="00BF0EFF">
      <w:pPr>
        <w:spacing w:after="0" w:line="240" w:lineRule="auto"/>
        <w:ind w:left="426"/>
        <w:jc w:val="both"/>
        <w:rPr>
          <w:rFonts w:ascii="Times New Roman" w:hAnsi="Times New Roman" w:cs="Times New Roman"/>
        </w:rPr>
      </w:pPr>
    </w:p>
    <w:p w:rsidR="00BF0EFF" w:rsidRDefault="00BF0EFF" w:rsidP="00AC7B49">
      <w:pPr>
        <w:pStyle w:val="afd"/>
        <w:numPr>
          <w:ilvl w:val="0"/>
          <w:numId w:val="30"/>
        </w:numPr>
        <w:autoSpaceDE w:val="0"/>
        <w:autoSpaceDN w:val="0"/>
        <w:adjustRightInd w:val="0"/>
        <w:spacing w:after="0" w:line="240" w:lineRule="auto"/>
        <w:ind w:left="0" w:firstLine="284"/>
        <w:jc w:val="both"/>
        <w:outlineLvl w:val="0"/>
        <w:rPr>
          <w:rFonts w:ascii="Times New Roman" w:hAnsi="Times New Roman"/>
        </w:rPr>
      </w:pPr>
      <w:r w:rsidRPr="002A73DD">
        <w:rPr>
          <w:rFonts w:ascii="Times New Roman" w:hAnsi="Times New Roman"/>
          <w:b/>
          <w:bCs/>
        </w:rPr>
        <w:t xml:space="preserve">главных администраторов источников финансирования дефицита бюджета </w:t>
      </w:r>
      <w:r w:rsidRPr="002A73DD">
        <w:rPr>
          <w:rFonts w:ascii="Times New Roman" w:hAnsi="Times New Roman"/>
          <w:bCs/>
        </w:rPr>
        <w:t>с закрепленными источниками (</w:t>
      </w:r>
      <w:r w:rsidRPr="002A73DD">
        <w:rPr>
          <w:rFonts w:ascii="Times New Roman" w:hAnsi="Times New Roman"/>
        </w:rPr>
        <w:t xml:space="preserve">постановление администрации </w:t>
      </w:r>
      <w:r w:rsidRPr="002A73DD">
        <w:rPr>
          <w:rFonts w:ascii="Times New Roman" w:hAnsi="Times New Roman"/>
          <w:b/>
        </w:rPr>
        <w:t xml:space="preserve">от 19.10.2021 № 1837 </w:t>
      </w:r>
      <w:r w:rsidRPr="002A73DD">
        <w:rPr>
          <w:rFonts w:ascii="Times New Roman" w:hAnsi="Times New Roman"/>
        </w:rPr>
        <w:t>«Об утверждении</w:t>
      </w:r>
      <w:r w:rsidRPr="002A73DD">
        <w:rPr>
          <w:rFonts w:ascii="Times New Roman" w:hAnsi="Times New Roman"/>
          <w:b/>
        </w:rPr>
        <w:t xml:space="preserve"> </w:t>
      </w:r>
      <w:r w:rsidRPr="002A73DD">
        <w:rPr>
          <w:rFonts w:ascii="Times New Roman" w:hAnsi="Times New Roman"/>
        </w:rPr>
        <w:t>перечня г</w:t>
      </w:r>
      <w:r w:rsidRPr="002A73DD">
        <w:rPr>
          <w:rFonts w:ascii="Times New Roman" w:hAnsi="Times New Roman"/>
          <w:bCs/>
        </w:rPr>
        <w:t>лавных администраторов источников финансирования дефицитов</w:t>
      </w:r>
      <w:r w:rsidRPr="002A73DD">
        <w:rPr>
          <w:rFonts w:ascii="Times New Roman" w:hAnsi="Times New Roman"/>
        </w:rPr>
        <w:t xml:space="preserve"> бюджета </w:t>
      </w:r>
      <w:proofErr w:type="spellStart"/>
      <w:r w:rsidRPr="002A73DD">
        <w:rPr>
          <w:rFonts w:ascii="Times New Roman" w:hAnsi="Times New Roman"/>
        </w:rPr>
        <w:t>м.о</w:t>
      </w:r>
      <w:proofErr w:type="spellEnd"/>
      <w:r w:rsidRPr="002A73DD">
        <w:rPr>
          <w:rFonts w:ascii="Times New Roman" w:hAnsi="Times New Roman"/>
        </w:rPr>
        <w:t>. Кандалакшский район»</w:t>
      </w:r>
      <w:r>
        <w:rPr>
          <w:rFonts w:ascii="Times New Roman" w:hAnsi="Times New Roman"/>
        </w:rPr>
        <w:t>)</w:t>
      </w:r>
      <w:r w:rsidRPr="002A73DD">
        <w:rPr>
          <w:rFonts w:ascii="Times New Roman" w:hAnsi="Times New Roman"/>
        </w:rPr>
        <w:t xml:space="preserve">. </w:t>
      </w:r>
    </w:p>
    <w:p w:rsidR="00BF0EFF" w:rsidRPr="00C81C2A" w:rsidRDefault="00BF0EFF" w:rsidP="00BF0EFF">
      <w:pPr>
        <w:spacing w:after="0" w:line="240" w:lineRule="auto"/>
        <w:jc w:val="both"/>
        <w:rPr>
          <w:rFonts w:ascii="Times New Roman" w:hAnsi="Times New Roman"/>
          <w:bCs/>
        </w:rPr>
      </w:pPr>
      <w:r>
        <w:rPr>
          <w:rFonts w:ascii="Times New Roman" w:hAnsi="Times New Roman"/>
        </w:rPr>
        <w:lastRenderedPageBreak/>
        <w:t xml:space="preserve">          </w:t>
      </w:r>
      <w:r>
        <w:rPr>
          <w:rFonts w:ascii="Times New Roman" w:hAnsi="Times New Roman"/>
        </w:rPr>
        <w:tab/>
      </w:r>
      <w:r w:rsidRPr="00C81C2A">
        <w:rPr>
          <w:rFonts w:ascii="Times New Roman" w:hAnsi="Times New Roman"/>
        </w:rPr>
        <w:t>С 2022</w:t>
      </w:r>
      <w:r>
        <w:rPr>
          <w:rFonts w:ascii="Times New Roman" w:hAnsi="Times New Roman"/>
        </w:rPr>
        <w:t xml:space="preserve"> года</w:t>
      </w:r>
      <w:r w:rsidRPr="00C81C2A">
        <w:rPr>
          <w:rFonts w:ascii="Times New Roman" w:hAnsi="Times New Roman"/>
        </w:rPr>
        <w:t xml:space="preserve"> изменился перечень главных администраторов источников финансирования дефицита бюджета, за исключением </w:t>
      </w:r>
      <w:proofErr w:type="spellStart"/>
      <w:r w:rsidRPr="00C81C2A">
        <w:rPr>
          <w:rFonts w:ascii="Times New Roman" w:hAnsi="Times New Roman"/>
        </w:rPr>
        <w:t>КИОиТП</w:t>
      </w:r>
      <w:proofErr w:type="spellEnd"/>
      <w:r w:rsidRPr="00C81C2A">
        <w:rPr>
          <w:rFonts w:ascii="Times New Roman" w:hAnsi="Times New Roman"/>
        </w:rPr>
        <w:t xml:space="preserve"> администрации </w:t>
      </w:r>
      <w:proofErr w:type="spellStart"/>
      <w:r w:rsidRPr="00C81C2A">
        <w:rPr>
          <w:rFonts w:ascii="Times New Roman" w:hAnsi="Times New Roman"/>
        </w:rPr>
        <w:t>м.о</w:t>
      </w:r>
      <w:proofErr w:type="spellEnd"/>
      <w:r w:rsidRPr="00C81C2A">
        <w:rPr>
          <w:rFonts w:ascii="Times New Roman" w:hAnsi="Times New Roman"/>
        </w:rPr>
        <w:t>. Кандалакшский район</w:t>
      </w:r>
      <w:r w:rsidRPr="00C81C2A">
        <w:rPr>
          <w:rFonts w:ascii="Times New Roman" w:hAnsi="Times New Roman"/>
          <w:b/>
        </w:rPr>
        <w:t xml:space="preserve"> </w:t>
      </w:r>
      <w:r w:rsidRPr="00C81C2A">
        <w:rPr>
          <w:rFonts w:ascii="Times New Roman" w:hAnsi="Times New Roman"/>
        </w:rPr>
        <w:t>(005).</w:t>
      </w:r>
    </w:p>
    <w:p w:rsidR="00BF0EFF" w:rsidRPr="00C81C2A" w:rsidRDefault="00BF0EFF" w:rsidP="00BF0EFF">
      <w:pPr>
        <w:spacing w:after="0" w:line="240" w:lineRule="auto"/>
        <w:jc w:val="both"/>
        <w:rPr>
          <w:rFonts w:ascii="Times New Roman" w:hAnsi="Times New Roman"/>
          <w:bCs/>
        </w:rPr>
      </w:pPr>
      <w:r>
        <w:rPr>
          <w:rFonts w:ascii="Times New Roman" w:hAnsi="Times New Roman"/>
        </w:rPr>
        <w:t xml:space="preserve">           </w:t>
      </w:r>
      <w:r w:rsidRPr="00C81C2A">
        <w:rPr>
          <w:rFonts w:ascii="Times New Roman" w:hAnsi="Times New Roman"/>
        </w:rPr>
        <w:t xml:space="preserve">Администратором источников дефицита бюджета по всем видам кредитов и муниципальным гарантиям выступает Администрация </w:t>
      </w:r>
      <w:proofErr w:type="spellStart"/>
      <w:r w:rsidRPr="00C81C2A">
        <w:rPr>
          <w:rFonts w:ascii="Times New Roman" w:hAnsi="Times New Roman"/>
        </w:rPr>
        <w:t>м.о</w:t>
      </w:r>
      <w:proofErr w:type="spellEnd"/>
      <w:r w:rsidRPr="00C81C2A">
        <w:rPr>
          <w:rFonts w:ascii="Times New Roman" w:hAnsi="Times New Roman"/>
        </w:rPr>
        <w:t>. Кандалакшский район</w:t>
      </w:r>
      <w:r>
        <w:rPr>
          <w:rFonts w:ascii="Times New Roman" w:hAnsi="Times New Roman"/>
        </w:rPr>
        <w:t xml:space="preserve"> </w:t>
      </w:r>
      <w:r w:rsidRPr="008C0948">
        <w:rPr>
          <w:rFonts w:ascii="Times New Roman" w:hAnsi="Times New Roman" w:cs="Times New Roman"/>
        </w:rPr>
        <w:t>(вед.002)</w:t>
      </w:r>
      <w:r w:rsidRPr="008C0948">
        <w:rPr>
          <w:rFonts w:ascii="Times New Roman" w:hAnsi="Times New Roman"/>
        </w:rPr>
        <w:t>,</w:t>
      </w:r>
      <w:r w:rsidRPr="00C81C2A">
        <w:rPr>
          <w:rFonts w:ascii="Times New Roman" w:hAnsi="Times New Roman"/>
        </w:rPr>
        <w:t xml:space="preserve"> что обусловлено установленными на федеральном уровне требованиями (ранее администратором выступало Управление финансов администрации </w:t>
      </w:r>
      <w:proofErr w:type="spellStart"/>
      <w:r w:rsidRPr="00C81C2A">
        <w:rPr>
          <w:rFonts w:ascii="Times New Roman" w:hAnsi="Times New Roman"/>
        </w:rPr>
        <w:t>м.о</w:t>
      </w:r>
      <w:proofErr w:type="spellEnd"/>
      <w:r w:rsidRPr="00C81C2A">
        <w:rPr>
          <w:rFonts w:ascii="Times New Roman" w:hAnsi="Times New Roman"/>
        </w:rPr>
        <w:t>. Кандалакшский район (003)).</w:t>
      </w:r>
    </w:p>
    <w:p w:rsidR="00BF0EFF" w:rsidRDefault="00BF0EFF" w:rsidP="00BF0EFF">
      <w:pPr>
        <w:spacing w:after="0" w:line="240" w:lineRule="auto"/>
        <w:ind w:firstLine="709"/>
        <w:jc w:val="both"/>
        <w:rPr>
          <w:rFonts w:ascii="Times New Roman" w:hAnsi="Times New Roman" w:cs="Times New Roman"/>
        </w:rPr>
      </w:pPr>
    </w:p>
    <w:p w:rsidR="00BF0EFF" w:rsidRPr="001935BF" w:rsidRDefault="00BF0EFF" w:rsidP="00BF0EFF">
      <w:pPr>
        <w:spacing w:after="0" w:line="240" w:lineRule="auto"/>
        <w:ind w:firstLine="709"/>
        <w:jc w:val="both"/>
        <w:rPr>
          <w:rFonts w:ascii="Times New Roman" w:hAnsi="Times New Roman" w:cs="Times New Roman"/>
        </w:rPr>
      </w:pPr>
      <w:r w:rsidRPr="001935BF">
        <w:rPr>
          <w:rFonts w:ascii="Times New Roman" w:hAnsi="Times New Roman" w:cs="Times New Roman"/>
        </w:rPr>
        <w:t xml:space="preserve">Как и прошлые годы, главными распорядителями средств местного бюджета (далее - ГРБС) (приложение № </w:t>
      </w:r>
      <w:r>
        <w:rPr>
          <w:rFonts w:ascii="Times New Roman" w:hAnsi="Times New Roman" w:cs="Times New Roman"/>
        </w:rPr>
        <w:t>5</w:t>
      </w:r>
      <w:r w:rsidRPr="001935BF">
        <w:rPr>
          <w:rFonts w:ascii="Times New Roman" w:hAnsi="Times New Roman" w:cs="Times New Roman"/>
        </w:rPr>
        <w:t xml:space="preserve"> «Ведомственная структура расходов местного бюджета </w:t>
      </w:r>
      <w:proofErr w:type="spellStart"/>
      <w:r w:rsidRPr="001935BF">
        <w:rPr>
          <w:rFonts w:ascii="Times New Roman" w:hAnsi="Times New Roman" w:cs="Times New Roman"/>
        </w:rPr>
        <w:t>м.о</w:t>
      </w:r>
      <w:proofErr w:type="spellEnd"/>
      <w:r w:rsidRPr="001935BF">
        <w:rPr>
          <w:rFonts w:ascii="Times New Roman" w:hAnsi="Times New Roman" w:cs="Times New Roman"/>
        </w:rPr>
        <w:t>. Кандалакшский район»</w:t>
      </w:r>
      <w:r>
        <w:rPr>
          <w:rFonts w:ascii="Times New Roman" w:hAnsi="Times New Roman" w:cs="Times New Roman"/>
        </w:rPr>
        <w:t xml:space="preserve">, </w:t>
      </w:r>
      <w:r w:rsidRPr="001935BF">
        <w:rPr>
          <w:rFonts w:ascii="Times New Roman" w:hAnsi="Times New Roman" w:cs="Times New Roman"/>
        </w:rPr>
        <w:t>далее – ведомственная структура расходов бюджета) являются</w:t>
      </w:r>
      <w:r>
        <w:rPr>
          <w:rFonts w:ascii="Times New Roman" w:hAnsi="Times New Roman" w:cs="Times New Roman"/>
        </w:rPr>
        <w:t>:</w:t>
      </w:r>
      <w:r w:rsidRPr="001935BF">
        <w:rPr>
          <w:rFonts w:ascii="Times New Roman" w:hAnsi="Times New Roman" w:cs="Times New Roman"/>
        </w:rPr>
        <w:t xml:space="preserve"> </w:t>
      </w:r>
    </w:p>
    <w:p w:rsidR="00BF0EFF" w:rsidRPr="001935BF" w:rsidRDefault="00BF0EFF" w:rsidP="00BF0EFF">
      <w:pPr>
        <w:spacing w:after="0" w:line="240" w:lineRule="auto"/>
        <w:ind w:firstLine="708"/>
        <w:jc w:val="both"/>
        <w:rPr>
          <w:rFonts w:ascii="Times New Roman" w:hAnsi="Times New Roman" w:cs="Times New Roman"/>
        </w:rPr>
      </w:pPr>
    </w:p>
    <w:tbl>
      <w:tblPr>
        <w:tblW w:w="96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140"/>
        <w:gridCol w:w="7245"/>
      </w:tblGrid>
      <w:tr w:rsidR="00BF0EFF" w:rsidRPr="00857E2F" w:rsidTr="00BF0EFF">
        <w:trPr>
          <w:trHeight w:val="169"/>
        </w:trPr>
        <w:tc>
          <w:tcPr>
            <w:tcW w:w="129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Порядковый номер</w:t>
            </w:r>
          </w:p>
        </w:tc>
        <w:tc>
          <w:tcPr>
            <w:tcW w:w="114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Ведомство</w:t>
            </w:r>
          </w:p>
        </w:tc>
        <w:tc>
          <w:tcPr>
            <w:tcW w:w="7245"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 xml:space="preserve">Наименование ГРБС </w:t>
            </w:r>
          </w:p>
        </w:tc>
      </w:tr>
      <w:tr w:rsidR="00BF0EFF" w:rsidRPr="00857E2F" w:rsidTr="00BF0EFF">
        <w:trPr>
          <w:trHeight w:val="223"/>
        </w:trPr>
        <w:tc>
          <w:tcPr>
            <w:tcW w:w="129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1</w:t>
            </w:r>
          </w:p>
        </w:tc>
        <w:tc>
          <w:tcPr>
            <w:tcW w:w="114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001</w:t>
            </w:r>
          </w:p>
        </w:tc>
        <w:tc>
          <w:tcPr>
            <w:tcW w:w="7245" w:type="dxa"/>
            <w:shd w:val="clear" w:color="auto" w:fill="auto"/>
            <w:vAlign w:val="center"/>
          </w:tcPr>
          <w:p w:rsidR="00BF0EFF" w:rsidRPr="006E4A14" w:rsidRDefault="00BF0EFF" w:rsidP="00BF0EFF">
            <w:pPr>
              <w:spacing w:after="0" w:line="240" w:lineRule="auto"/>
              <w:rPr>
                <w:rFonts w:ascii="Times New Roman" w:hAnsi="Times New Roman" w:cs="Times New Roman"/>
                <w:sz w:val="18"/>
                <w:szCs w:val="18"/>
              </w:rPr>
            </w:pPr>
            <w:r w:rsidRPr="006E4A14">
              <w:rPr>
                <w:rFonts w:ascii="Times New Roman" w:hAnsi="Times New Roman" w:cs="Times New Roman"/>
                <w:bCs/>
                <w:sz w:val="18"/>
                <w:szCs w:val="18"/>
              </w:rPr>
              <w:t>Совет депутатов муниципального образования Кандалакшский район</w:t>
            </w:r>
          </w:p>
        </w:tc>
      </w:tr>
      <w:tr w:rsidR="00BF0EFF" w:rsidRPr="00857E2F" w:rsidTr="00BF0EFF">
        <w:trPr>
          <w:trHeight w:val="209"/>
        </w:trPr>
        <w:tc>
          <w:tcPr>
            <w:tcW w:w="129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2</w:t>
            </w:r>
          </w:p>
        </w:tc>
        <w:tc>
          <w:tcPr>
            <w:tcW w:w="114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002</w:t>
            </w:r>
          </w:p>
        </w:tc>
        <w:tc>
          <w:tcPr>
            <w:tcW w:w="7245" w:type="dxa"/>
            <w:shd w:val="clear" w:color="auto" w:fill="auto"/>
            <w:vAlign w:val="center"/>
          </w:tcPr>
          <w:p w:rsidR="00BF0EFF" w:rsidRPr="006E4A14" w:rsidRDefault="00BF0EFF" w:rsidP="00BF0EFF">
            <w:pPr>
              <w:spacing w:after="0" w:line="240" w:lineRule="auto"/>
              <w:rPr>
                <w:rFonts w:ascii="Times New Roman" w:hAnsi="Times New Roman" w:cs="Times New Roman"/>
                <w:sz w:val="18"/>
                <w:szCs w:val="18"/>
              </w:rPr>
            </w:pPr>
            <w:r w:rsidRPr="006E4A14">
              <w:rPr>
                <w:rFonts w:ascii="Times New Roman" w:hAnsi="Times New Roman" w:cs="Times New Roman"/>
                <w:bCs/>
                <w:sz w:val="18"/>
                <w:szCs w:val="18"/>
              </w:rPr>
              <w:t>Администрация муниципального образования Кандалакшский район</w:t>
            </w:r>
          </w:p>
        </w:tc>
      </w:tr>
      <w:tr w:rsidR="00BF0EFF" w:rsidRPr="00857E2F" w:rsidTr="00BF0EFF">
        <w:trPr>
          <w:trHeight w:val="250"/>
        </w:trPr>
        <w:tc>
          <w:tcPr>
            <w:tcW w:w="129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3</w:t>
            </w:r>
          </w:p>
        </w:tc>
        <w:tc>
          <w:tcPr>
            <w:tcW w:w="114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003</w:t>
            </w:r>
          </w:p>
        </w:tc>
        <w:tc>
          <w:tcPr>
            <w:tcW w:w="7245" w:type="dxa"/>
            <w:shd w:val="clear" w:color="auto" w:fill="auto"/>
            <w:vAlign w:val="center"/>
          </w:tcPr>
          <w:p w:rsidR="00BF0EFF" w:rsidRPr="006E4A14" w:rsidRDefault="00BF0EFF" w:rsidP="00BF0EFF">
            <w:pPr>
              <w:spacing w:after="0" w:line="240" w:lineRule="auto"/>
              <w:rPr>
                <w:rFonts w:ascii="Times New Roman" w:hAnsi="Times New Roman" w:cs="Times New Roman"/>
                <w:sz w:val="18"/>
                <w:szCs w:val="18"/>
              </w:rPr>
            </w:pPr>
            <w:r w:rsidRPr="006E4A14">
              <w:rPr>
                <w:rFonts w:ascii="Times New Roman" w:hAnsi="Times New Roman" w:cs="Times New Roman"/>
                <w:bCs/>
                <w:sz w:val="18"/>
                <w:szCs w:val="18"/>
              </w:rPr>
              <w:t>Управление финансов администрации муниципального образования Кандалакшский район</w:t>
            </w:r>
          </w:p>
        </w:tc>
      </w:tr>
      <w:tr w:rsidR="00BF0EFF" w:rsidRPr="00857E2F" w:rsidTr="00BF0EFF">
        <w:trPr>
          <w:trHeight w:val="259"/>
        </w:trPr>
        <w:tc>
          <w:tcPr>
            <w:tcW w:w="129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4</w:t>
            </w:r>
          </w:p>
        </w:tc>
        <w:tc>
          <w:tcPr>
            <w:tcW w:w="114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004</w:t>
            </w:r>
          </w:p>
        </w:tc>
        <w:tc>
          <w:tcPr>
            <w:tcW w:w="7245" w:type="dxa"/>
            <w:shd w:val="clear" w:color="auto" w:fill="auto"/>
            <w:vAlign w:val="center"/>
          </w:tcPr>
          <w:p w:rsidR="00BF0EFF" w:rsidRPr="006E4A14" w:rsidRDefault="00BF0EFF" w:rsidP="00BF0EFF">
            <w:pPr>
              <w:spacing w:after="0" w:line="240" w:lineRule="auto"/>
              <w:rPr>
                <w:rFonts w:ascii="Times New Roman" w:hAnsi="Times New Roman" w:cs="Times New Roman"/>
                <w:sz w:val="18"/>
                <w:szCs w:val="18"/>
              </w:rPr>
            </w:pPr>
            <w:r w:rsidRPr="006E4A14">
              <w:rPr>
                <w:rFonts w:ascii="Times New Roman" w:hAnsi="Times New Roman" w:cs="Times New Roman"/>
                <w:bCs/>
                <w:sz w:val="18"/>
                <w:szCs w:val="18"/>
              </w:rPr>
              <w:t>Контрольно-счетный орган муниципального образования Кандалакшский район</w:t>
            </w:r>
          </w:p>
        </w:tc>
      </w:tr>
      <w:tr w:rsidR="00BF0EFF" w:rsidRPr="00857E2F" w:rsidTr="00BF0EFF">
        <w:trPr>
          <w:trHeight w:val="174"/>
        </w:trPr>
        <w:tc>
          <w:tcPr>
            <w:tcW w:w="129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bCs/>
                <w:sz w:val="18"/>
                <w:szCs w:val="18"/>
              </w:rPr>
            </w:pPr>
            <w:r w:rsidRPr="006E4A14">
              <w:rPr>
                <w:rFonts w:ascii="Times New Roman" w:hAnsi="Times New Roman" w:cs="Times New Roman"/>
                <w:bCs/>
                <w:sz w:val="18"/>
                <w:szCs w:val="18"/>
              </w:rPr>
              <w:t>5</w:t>
            </w:r>
          </w:p>
        </w:tc>
        <w:tc>
          <w:tcPr>
            <w:tcW w:w="114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bCs/>
                <w:sz w:val="18"/>
                <w:szCs w:val="18"/>
              </w:rPr>
            </w:pPr>
            <w:r w:rsidRPr="006E4A14">
              <w:rPr>
                <w:rFonts w:ascii="Times New Roman" w:hAnsi="Times New Roman" w:cs="Times New Roman"/>
                <w:bCs/>
                <w:sz w:val="18"/>
                <w:szCs w:val="18"/>
              </w:rPr>
              <w:t xml:space="preserve">005 </w:t>
            </w:r>
          </w:p>
        </w:tc>
        <w:tc>
          <w:tcPr>
            <w:tcW w:w="7245" w:type="dxa"/>
            <w:shd w:val="clear" w:color="auto" w:fill="auto"/>
            <w:vAlign w:val="center"/>
          </w:tcPr>
          <w:p w:rsidR="00BF0EFF" w:rsidRPr="006E4A14" w:rsidRDefault="00BF0EFF" w:rsidP="00BF0EFF">
            <w:pPr>
              <w:spacing w:after="0" w:line="240" w:lineRule="auto"/>
              <w:rPr>
                <w:rFonts w:ascii="Times New Roman" w:hAnsi="Times New Roman" w:cs="Times New Roman"/>
                <w:bCs/>
                <w:sz w:val="18"/>
                <w:szCs w:val="18"/>
              </w:rPr>
            </w:pPr>
            <w:r w:rsidRPr="006E4A14">
              <w:rPr>
                <w:rFonts w:ascii="Times New Roman" w:hAnsi="Times New Roman" w:cs="Times New Roman"/>
                <w:sz w:val="18"/>
                <w:szCs w:val="18"/>
              </w:rPr>
              <w:t>Комитет имущественных, земельных отношений и градостроительства</w:t>
            </w:r>
            <w:r w:rsidRPr="006E4A14">
              <w:rPr>
                <w:rFonts w:ascii="Times New Roman" w:hAnsi="Times New Roman" w:cs="Times New Roman"/>
                <w:b/>
                <w:i/>
                <w:sz w:val="18"/>
                <w:szCs w:val="18"/>
              </w:rPr>
              <w:t xml:space="preserve"> </w:t>
            </w:r>
            <w:r w:rsidRPr="006E4A14">
              <w:rPr>
                <w:rFonts w:ascii="Times New Roman" w:hAnsi="Times New Roman" w:cs="Times New Roman"/>
                <w:sz w:val="18"/>
                <w:szCs w:val="18"/>
              </w:rPr>
              <w:t>администрации муниципального образования Кандалакшский район</w:t>
            </w:r>
          </w:p>
        </w:tc>
      </w:tr>
      <w:tr w:rsidR="00BF0EFF" w:rsidRPr="00857E2F" w:rsidTr="00BF0EFF">
        <w:trPr>
          <w:trHeight w:val="244"/>
        </w:trPr>
        <w:tc>
          <w:tcPr>
            <w:tcW w:w="129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bCs/>
                <w:sz w:val="18"/>
                <w:szCs w:val="18"/>
              </w:rPr>
            </w:pPr>
            <w:r w:rsidRPr="006E4A14">
              <w:rPr>
                <w:rFonts w:ascii="Times New Roman" w:hAnsi="Times New Roman" w:cs="Times New Roman"/>
                <w:bCs/>
                <w:sz w:val="18"/>
                <w:szCs w:val="18"/>
              </w:rPr>
              <w:t>6</w:t>
            </w:r>
          </w:p>
        </w:tc>
        <w:tc>
          <w:tcPr>
            <w:tcW w:w="114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bCs/>
                <w:sz w:val="18"/>
                <w:szCs w:val="18"/>
              </w:rPr>
            </w:pPr>
            <w:r w:rsidRPr="006E4A14">
              <w:rPr>
                <w:rFonts w:ascii="Times New Roman" w:hAnsi="Times New Roman" w:cs="Times New Roman"/>
                <w:bCs/>
                <w:sz w:val="18"/>
                <w:szCs w:val="18"/>
              </w:rPr>
              <w:t>006</w:t>
            </w:r>
          </w:p>
        </w:tc>
        <w:tc>
          <w:tcPr>
            <w:tcW w:w="7245" w:type="dxa"/>
            <w:shd w:val="clear" w:color="auto" w:fill="auto"/>
            <w:vAlign w:val="center"/>
          </w:tcPr>
          <w:p w:rsidR="00BF0EFF" w:rsidRPr="006E4A14" w:rsidRDefault="00BF0EFF" w:rsidP="00BF0EFF">
            <w:pPr>
              <w:spacing w:after="0" w:line="240" w:lineRule="auto"/>
              <w:rPr>
                <w:rFonts w:ascii="Times New Roman" w:hAnsi="Times New Roman" w:cs="Times New Roman"/>
                <w:sz w:val="18"/>
                <w:szCs w:val="18"/>
              </w:rPr>
            </w:pPr>
            <w:r w:rsidRPr="006E4A14">
              <w:rPr>
                <w:rFonts w:ascii="Times New Roman" w:hAnsi="Times New Roman" w:cs="Times New Roman"/>
                <w:sz w:val="18"/>
                <w:szCs w:val="18"/>
              </w:rPr>
              <w:t>Управление по культуре, спорту и молодежной политике администрации муниципального образования Кандалакшский район</w:t>
            </w:r>
          </w:p>
        </w:tc>
      </w:tr>
      <w:tr w:rsidR="00BF0EFF" w:rsidRPr="00857E2F" w:rsidTr="00BF0EFF">
        <w:trPr>
          <w:trHeight w:val="143"/>
        </w:trPr>
        <w:tc>
          <w:tcPr>
            <w:tcW w:w="129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sz w:val="18"/>
                <w:szCs w:val="18"/>
              </w:rPr>
              <w:t>7</w:t>
            </w:r>
          </w:p>
        </w:tc>
        <w:tc>
          <w:tcPr>
            <w:tcW w:w="1140" w:type="dxa"/>
            <w:shd w:val="clear" w:color="auto" w:fill="auto"/>
            <w:vAlign w:val="center"/>
          </w:tcPr>
          <w:p w:rsidR="00BF0EFF" w:rsidRPr="006E4A14" w:rsidRDefault="00BF0EFF" w:rsidP="00BF0EFF">
            <w:pPr>
              <w:spacing w:after="0" w:line="240" w:lineRule="auto"/>
              <w:jc w:val="center"/>
              <w:rPr>
                <w:rFonts w:ascii="Times New Roman" w:hAnsi="Times New Roman" w:cs="Times New Roman"/>
                <w:sz w:val="18"/>
                <w:szCs w:val="18"/>
              </w:rPr>
            </w:pPr>
            <w:r w:rsidRPr="006E4A14">
              <w:rPr>
                <w:rFonts w:ascii="Times New Roman" w:hAnsi="Times New Roman" w:cs="Times New Roman"/>
                <w:bCs/>
                <w:sz w:val="18"/>
                <w:szCs w:val="18"/>
              </w:rPr>
              <w:t>032</w:t>
            </w:r>
          </w:p>
        </w:tc>
        <w:tc>
          <w:tcPr>
            <w:tcW w:w="7245" w:type="dxa"/>
            <w:shd w:val="clear" w:color="auto" w:fill="auto"/>
            <w:vAlign w:val="center"/>
          </w:tcPr>
          <w:p w:rsidR="00BF0EFF" w:rsidRPr="006E4A14" w:rsidRDefault="00BF0EFF" w:rsidP="00BF0EFF">
            <w:pPr>
              <w:spacing w:after="0" w:line="240" w:lineRule="auto"/>
              <w:rPr>
                <w:rFonts w:ascii="Times New Roman" w:hAnsi="Times New Roman" w:cs="Times New Roman"/>
                <w:sz w:val="18"/>
                <w:szCs w:val="18"/>
              </w:rPr>
            </w:pPr>
            <w:r w:rsidRPr="006E4A14">
              <w:rPr>
                <w:rFonts w:ascii="Times New Roman" w:hAnsi="Times New Roman" w:cs="Times New Roman"/>
                <w:bCs/>
                <w:sz w:val="18"/>
                <w:szCs w:val="18"/>
              </w:rPr>
              <w:t>Управление образования</w:t>
            </w:r>
            <w:r w:rsidRPr="006E4A14">
              <w:rPr>
                <w:rFonts w:ascii="Times New Roman" w:hAnsi="Times New Roman" w:cs="Times New Roman"/>
                <w:b/>
                <w:i/>
                <w:sz w:val="18"/>
                <w:szCs w:val="18"/>
              </w:rPr>
              <w:t xml:space="preserve"> </w:t>
            </w:r>
            <w:r w:rsidRPr="006E4A14">
              <w:rPr>
                <w:rFonts w:ascii="Times New Roman" w:hAnsi="Times New Roman" w:cs="Times New Roman"/>
                <w:sz w:val="18"/>
                <w:szCs w:val="18"/>
              </w:rPr>
              <w:t>администрации муниципального образования Кандалакшский район</w:t>
            </w:r>
          </w:p>
        </w:tc>
      </w:tr>
    </w:tbl>
    <w:p w:rsidR="00BF0EFF" w:rsidRPr="00857E2F" w:rsidRDefault="00BF0EFF" w:rsidP="00BF0EFF">
      <w:pPr>
        <w:autoSpaceDE w:val="0"/>
        <w:autoSpaceDN w:val="0"/>
        <w:adjustRightInd w:val="0"/>
        <w:spacing w:after="0" w:line="240" w:lineRule="auto"/>
        <w:jc w:val="both"/>
        <w:rPr>
          <w:bCs/>
          <w:iCs/>
        </w:rPr>
      </w:pPr>
    </w:p>
    <w:p w:rsidR="00BF0EFF" w:rsidRDefault="00BF0EFF" w:rsidP="00BF0EFF">
      <w:pPr>
        <w:autoSpaceDE w:val="0"/>
        <w:autoSpaceDN w:val="0"/>
        <w:adjustRightInd w:val="0"/>
        <w:spacing w:after="0" w:line="240" w:lineRule="auto"/>
        <w:ind w:firstLine="709"/>
        <w:jc w:val="both"/>
        <w:rPr>
          <w:rFonts w:ascii="Times New Roman" w:hAnsi="Times New Roman" w:cs="Times New Roman"/>
        </w:rPr>
      </w:pPr>
      <w:r w:rsidRPr="006E4A14">
        <w:rPr>
          <w:rFonts w:ascii="Times New Roman" w:hAnsi="Times New Roman" w:cs="Times New Roman"/>
        </w:rPr>
        <w:t xml:space="preserve">В соответствии с </w:t>
      </w:r>
      <w:r w:rsidRPr="00E60648">
        <w:rPr>
          <w:rFonts w:ascii="Times New Roman" w:hAnsi="Times New Roman" w:cs="Times New Roman"/>
        </w:rPr>
        <w:t xml:space="preserve">нормами статьей 6 и 158 Бюджетного кодекса РФ из включенных в ведомственную структуру расходов бюджета </w:t>
      </w:r>
      <w:r w:rsidRPr="00E60648">
        <w:rPr>
          <w:rFonts w:ascii="Times New Roman" w:hAnsi="Times New Roman" w:cs="Times New Roman"/>
          <w:b/>
        </w:rPr>
        <w:t xml:space="preserve">только 2 главного </w:t>
      </w:r>
      <w:r w:rsidRPr="00FE7840">
        <w:rPr>
          <w:rFonts w:ascii="Times New Roman" w:hAnsi="Times New Roman" w:cs="Times New Roman"/>
          <w:b/>
        </w:rPr>
        <w:t>распорядителя бюджетных средств</w:t>
      </w:r>
      <w:r w:rsidRPr="00E60648">
        <w:rPr>
          <w:rFonts w:ascii="Times New Roman" w:hAnsi="Times New Roman" w:cs="Times New Roman"/>
          <w:b/>
        </w:rPr>
        <w:t xml:space="preserve"> исполняют функции </w:t>
      </w:r>
      <w:r w:rsidRPr="00FE7840">
        <w:rPr>
          <w:rFonts w:ascii="Times New Roman" w:hAnsi="Times New Roman" w:cs="Times New Roman"/>
        </w:rPr>
        <w:t xml:space="preserve">по формированию перечня подведомственных распорядителей </w:t>
      </w:r>
      <w:r w:rsidRPr="006E4A14">
        <w:rPr>
          <w:rFonts w:ascii="Times New Roman" w:hAnsi="Times New Roman" w:cs="Times New Roman"/>
        </w:rPr>
        <w:t>и получателей бюджетных средств (</w:t>
      </w:r>
      <w:r w:rsidRPr="006E4A14">
        <w:rPr>
          <w:rFonts w:ascii="Times New Roman" w:hAnsi="Times New Roman" w:cs="Times New Roman"/>
          <w:b/>
        </w:rPr>
        <w:t>статьи 6, 158 Бюджетного кодекса РФ)</w:t>
      </w:r>
      <w:r w:rsidRPr="006E4A14">
        <w:rPr>
          <w:rFonts w:ascii="Times New Roman" w:hAnsi="Times New Roman" w:cs="Times New Roman"/>
        </w:rPr>
        <w:t>, а именно:</w:t>
      </w:r>
    </w:p>
    <w:p w:rsidR="00BF0EFF" w:rsidRPr="006E4A14" w:rsidRDefault="00BF0EFF" w:rsidP="00BF0EFF">
      <w:pPr>
        <w:autoSpaceDE w:val="0"/>
        <w:autoSpaceDN w:val="0"/>
        <w:adjustRightInd w:val="0"/>
        <w:spacing w:after="0" w:line="240" w:lineRule="auto"/>
        <w:ind w:firstLine="709"/>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069"/>
        <w:gridCol w:w="5708"/>
      </w:tblGrid>
      <w:tr w:rsidR="00BF0EFF" w:rsidRPr="00A54AD5" w:rsidTr="00BF0EFF">
        <w:trPr>
          <w:trHeight w:val="178"/>
        </w:trPr>
        <w:tc>
          <w:tcPr>
            <w:tcW w:w="1146" w:type="dxa"/>
            <w:shd w:val="clear" w:color="auto" w:fill="auto"/>
            <w:vAlign w:val="center"/>
          </w:tcPr>
          <w:p w:rsidR="00BF0EFF" w:rsidRPr="00722BA9" w:rsidRDefault="00BF0EFF" w:rsidP="00BF0EFF">
            <w:pPr>
              <w:spacing w:after="0" w:line="240" w:lineRule="auto"/>
              <w:jc w:val="center"/>
              <w:rPr>
                <w:rFonts w:ascii="Times New Roman" w:hAnsi="Times New Roman" w:cs="Times New Roman"/>
                <w:sz w:val="16"/>
                <w:szCs w:val="16"/>
              </w:rPr>
            </w:pPr>
            <w:r w:rsidRPr="00722BA9">
              <w:rPr>
                <w:rFonts w:ascii="Times New Roman" w:hAnsi="Times New Roman" w:cs="Times New Roman"/>
                <w:bCs/>
                <w:sz w:val="16"/>
                <w:szCs w:val="16"/>
              </w:rPr>
              <w:t>Ведомство</w:t>
            </w:r>
          </w:p>
        </w:tc>
        <w:tc>
          <w:tcPr>
            <w:tcW w:w="3069" w:type="dxa"/>
            <w:vAlign w:val="center"/>
          </w:tcPr>
          <w:p w:rsidR="00BF0EFF" w:rsidRPr="00722BA9" w:rsidRDefault="00BF0EFF" w:rsidP="00BF0EFF">
            <w:pPr>
              <w:spacing w:after="0" w:line="240" w:lineRule="auto"/>
              <w:jc w:val="center"/>
              <w:rPr>
                <w:rFonts w:ascii="Times New Roman" w:hAnsi="Times New Roman" w:cs="Times New Roman"/>
                <w:sz w:val="16"/>
                <w:szCs w:val="16"/>
              </w:rPr>
            </w:pPr>
            <w:r w:rsidRPr="00722BA9">
              <w:rPr>
                <w:rFonts w:ascii="Times New Roman" w:hAnsi="Times New Roman" w:cs="Times New Roman"/>
                <w:bCs/>
                <w:sz w:val="16"/>
                <w:szCs w:val="16"/>
              </w:rPr>
              <w:t xml:space="preserve">Наименование ГРБС </w:t>
            </w:r>
          </w:p>
        </w:tc>
        <w:tc>
          <w:tcPr>
            <w:tcW w:w="5708" w:type="dxa"/>
            <w:shd w:val="clear" w:color="auto" w:fill="auto"/>
            <w:vAlign w:val="center"/>
          </w:tcPr>
          <w:p w:rsidR="00BF0EFF" w:rsidRDefault="00BF0EFF" w:rsidP="00BF0E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Подведомственные учреждения</w:t>
            </w:r>
          </w:p>
          <w:p w:rsidR="00BF0EFF" w:rsidRPr="00722BA9" w:rsidRDefault="00BF0EFF" w:rsidP="00BF0E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(п</w:t>
            </w:r>
            <w:r w:rsidRPr="00722BA9">
              <w:rPr>
                <w:rFonts w:ascii="Times New Roman" w:hAnsi="Times New Roman" w:cs="Times New Roman"/>
                <w:sz w:val="16"/>
                <w:szCs w:val="16"/>
              </w:rPr>
              <w:t>о данным   ф.  ОКУД 0503160 «Пояснительная записка»</w:t>
            </w:r>
            <w:r>
              <w:rPr>
                <w:rFonts w:ascii="Times New Roman" w:hAnsi="Times New Roman" w:cs="Times New Roman"/>
                <w:sz w:val="16"/>
                <w:szCs w:val="16"/>
              </w:rPr>
              <w:t>)</w:t>
            </w:r>
          </w:p>
        </w:tc>
      </w:tr>
      <w:tr w:rsidR="00BF0EFF" w:rsidRPr="00A54AD5" w:rsidTr="00BF0EFF">
        <w:trPr>
          <w:trHeight w:val="220"/>
        </w:trPr>
        <w:tc>
          <w:tcPr>
            <w:tcW w:w="1146" w:type="dxa"/>
            <w:shd w:val="clear" w:color="auto" w:fill="auto"/>
            <w:vAlign w:val="center"/>
          </w:tcPr>
          <w:p w:rsidR="00BF0EFF" w:rsidRPr="00722BA9" w:rsidRDefault="00BF0EFF" w:rsidP="00BF0EFF">
            <w:pPr>
              <w:spacing w:after="0" w:line="240" w:lineRule="auto"/>
              <w:jc w:val="center"/>
              <w:rPr>
                <w:rFonts w:ascii="Times New Roman" w:hAnsi="Times New Roman" w:cs="Times New Roman"/>
                <w:sz w:val="16"/>
                <w:szCs w:val="16"/>
              </w:rPr>
            </w:pPr>
            <w:r w:rsidRPr="00722BA9">
              <w:rPr>
                <w:rFonts w:ascii="Times New Roman" w:hAnsi="Times New Roman" w:cs="Times New Roman"/>
                <w:bCs/>
                <w:sz w:val="16"/>
                <w:szCs w:val="16"/>
              </w:rPr>
              <w:t>002</w:t>
            </w:r>
          </w:p>
        </w:tc>
        <w:tc>
          <w:tcPr>
            <w:tcW w:w="3069" w:type="dxa"/>
            <w:vAlign w:val="center"/>
          </w:tcPr>
          <w:p w:rsidR="00BF0EFF" w:rsidRPr="00722BA9" w:rsidRDefault="00BF0EFF" w:rsidP="00BF0EFF">
            <w:pPr>
              <w:spacing w:after="0" w:line="240" w:lineRule="auto"/>
              <w:rPr>
                <w:rFonts w:ascii="Times New Roman" w:hAnsi="Times New Roman" w:cs="Times New Roman"/>
                <w:sz w:val="16"/>
                <w:szCs w:val="16"/>
              </w:rPr>
            </w:pPr>
            <w:r w:rsidRPr="00722BA9">
              <w:rPr>
                <w:rFonts w:ascii="Times New Roman" w:hAnsi="Times New Roman" w:cs="Times New Roman"/>
                <w:bCs/>
                <w:sz w:val="16"/>
                <w:szCs w:val="16"/>
              </w:rPr>
              <w:t>Администрация муниципального образования Кандалакшский район</w:t>
            </w:r>
          </w:p>
        </w:tc>
        <w:tc>
          <w:tcPr>
            <w:tcW w:w="5708" w:type="dxa"/>
            <w:shd w:val="clear" w:color="auto" w:fill="auto"/>
            <w:vAlign w:val="center"/>
          </w:tcPr>
          <w:p w:rsidR="00BF0EFF" w:rsidRPr="00FE7840" w:rsidRDefault="00BF0EFF" w:rsidP="00BF0EFF">
            <w:pPr>
              <w:spacing w:after="0" w:line="240" w:lineRule="auto"/>
              <w:rPr>
                <w:rFonts w:ascii="Times New Roman" w:hAnsi="Times New Roman" w:cs="Times New Roman"/>
                <w:sz w:val="16"/>
                <w:szCs w:val="16"/>
              </w:rPr>
            </w:pPr>
            <w:r w:rsidRPr="00FE7840">
              <w:rPr>
                <w:rFonts w:ascii="Times New Roman" w:hAnsi="Times New Roman" w:cs="Times New Roman"/>
                <w:sz w:val="16"/>
                <w:szCs w:val="16"/>
              </w:rPr>
              <w:t xml:space="preserve">- МКУ «МФЦ» - </w:t>
            </w:r>
            <w:r w:rsidRPr="00FE7840">
              <w:rPr>
                <w:rFonts w:ascii="Times New Roman" w:hAnsi="Times New Roman" w:cs="Times New Roman"/>
                <w:b/>
                <w:sz w:val="16"/>
                <w:szCs w:val="16"/>
              </w:rPr>
              <w:t xml:space="preserve">переименовано </w:t>
            </w:r>
            <w:r w:rsidRPr="00FE7840">
              <w:rPr>
                <w:rFonts w:ascii="Times New Roman" w:hAnsi="Times New Roman" w:cs="Times New Roman"/>
                <w:sz w:val="16"/>
                <w:szCs w:val="16"/>
              </w:rPr>
              <w:t>в МКУ «Управление по обеспечению деятельности Кандалакшского района» (постановление от 22.06.2022 № 1138)</w:t>
            </w:r>
          </w:p>
          <w:p w:rsidR="00BF0EFF" w:rsidRPr="00FE7840" w:rsidRDefault="00BF0EFF" w:rsidP="00BF0EFF">
            <w:pPr>
              <w:spacing w:after="0" w:line="240" w:lineRule="auto"/>
              <w:rPr>
                <w:rFonts w:ascii="Times New Roman" w:hAnsi="Times New Roman" w:cs="Times New Roman"/>
                <w:sz w:val="16"/>
                <w:szCs w:val="16"/>
              </w:rPr>
            </w:pPr>
            <w:r w:rsidRPr="00FE7840">
              <w:rPr>
                <w:rFonts w:ascii="Times New Roman" w:hAnsi="Times New Roman" w:cs="Times New Roman"/>
                <w:sz w:val="16"/>
                <w:szCs w:val="16"/>
              </w:rPr>
              <w:t>- МКУ «Муниципальный Архив Кандалакшского района»</w:t>
            </w:r>
          </w:p>
          <w:p w:rsidR="00BF0EFF" w:rsidRPr="00FE7840" w:rsidRDefault="00BF0EFF" w:rsidP="00BF0EFF">
            <w:pPr>
              <w:spacing w:after="0" w:line="240" w:lineRule="auto"/>
              <w:rPr>
                <w:rFonts w:ascii="Times New Roman" w:hAnsi="Times New Roman" w:cs="Times New Roman"/>
                <w:sz w:val="16"/>
                <w:szCs w:val="16"/>
              </w:rPr>
            </w:pPr>
            <w:r w:rsidRPr="00FE7840">
              <w:rPr>
                <w:rFonts w:ascii="Times New Roman" w:hAnsi="Times New Roman" w:cs="Times New Roman"/>
                <w:sz w:val="16"/>
                <w:szCs w:val="16"/>
              </w:rPr>
              <w:t>- МБУ «ГО и ЧС»</w:t>
            </w:r>
          </w:p>
          <w:p w:rsidR="00BF0EFF" w:rsidRPr="00FE7840" w:rsidRDefault="00BF0EFF" w:rsidP="00BF0EFF">
            <w:pPr>
              <w:spacing w:after="0" w:line="240" w:lineRule="auto"/>
              <w:rPr>
                <w:rFonts w:ascii="Times New Roman" w:hAnsi="Times New Roman" w:cs="Times New Roman"/>
                <w:sz w:val="16"/>
                <w:szCs w:val="16"/>
              </w:rPr>
            </w:pPr>
            <w:r w:rsidRPr="00FE7840">
              <w:rPr>
                <w:rFonts w:ascii="Times New Roman" w:hAnsi="Times New Roman" w:cs="Times New Roman"/>
                <w:sz w:val="16"/>
                <w:szCs w:val="16"/>
              </w:rPr>
              <w:t>- МАУ «Редакция газеты «Нива»</w:t>
            </w:r>
          </w:p>
        </w:tc>
      </w:tr>
      <w:tr w:rsidR="00BF0EFF" w:rsidRPr="00A54AD5" w:rsidTr="00BF0EFF">
        <w:trPr>
          <w:trHeight w:val="251"/>
        </w:trPr>
        <w:tc>
          <w:tcPr>
            <w:tcW w:w="1146" w:type="dxa"/>
            <w:shd w:val="clear" w:color="auto" w:fill="auto"/>
            <w:vAlign w:val="center"/>
          </w:tcPr>
          <w:p w:rsidR="00BF0EFF" w:rsidRPr="00722BA9" w:rsidRDefault="00BF0EFF" w:rsidP="00BF0EFF">
            <w:pPr>
              <w:spacing w:after="0" w:line="240" w:lineRule="auto"/>
              <w:jc w:val="center"/>
              <w:rPr>
                <w:rFonts w:ascii="Times New Roman" w:hAnsi="Times New Roman" w:cs="Times New Roman"/>
                <w:sz w:val="16"/>
                <w:szCs w:val="16"/>
              </w:rPr>
            </w:pPr>
            <w:r w:rsidRPr="00722BA9">
              <w:rPr>
                <w:rFonts w:ascii="Times New Roman" w:hAnsi="Times New Roman" w:cs="Times New Roman"/>
                <w:sz w:val="16"/>
                <w:szCs w:val="16"/>
              </w:rPr>
              <w:t>032</w:t>
            </w:r>
          </w:p>
        </w:tc>
        <w:tc>
          <w:tcPr>
            <w:tcW w:w="3069" w:type="dxa"/>
            <w:vAlign w:val="center"/>
          </w:tcPr>
          <w:p w:rsidR="00BF0EFF" w:rsidRPr="00722BA9" w:rsidRDefault="00BF0EFF" w:rsidP="00BF0EFF">
            <w:pPr>
              <w:spacing w:after="0" w:line="240" w:lineRule="auto"/>
              <w:rPr>
                <w:rFonts w:ascii="Times New Roman" w:hAnsi="Times New Roman" w:cs="Times New Roman"/>
                <w:sz w:val="16"/>
                <w:szCs w:val="16"/>
              </w:rPr>
            </w:pPr>
            <w:r w:rsidRPr="00722BA9">
              <w:rPr>
                <w:rFonts w:ascii="Times New Roman" w:hAnsi="Times New Roman" w:cs="Times New Roman"/>
                <w:bCs/>
                <w:sz w:val="16"/>
                <w:szCs w:val="16"/>
              </w:rPr>
              <w:t>Управление образования</w:t>
            </w:r>
          </w:p>
        </w:tc>
        <w:tc>
          <w:tcPr>
            <w:tcW w:w="5708" w:type="dxa"/>
            <w:shd w:val="clear" w:color="auto" w:fill="auto"/>
            <w:vAlign w:val="center"/>
          </w:tcPr>
          <w:p w:rsidR="00BF0EFF" w:rsidRPr="00FE7840" w:rsidRDefault="00BF0EFF" w:rsidP="00BF0EFF">
            <w:pPr>
              <w:spacing w:after="0" w:line="240" w:lineRule="auto"/>
              <w:ind w:firstLine="12"/>
              <w:rPr>
                <w:rFonts w:ascii="Times New Roman" w:hAnsi="Times New Roman" w:cs="Times New Roman"/>
                <w:sz w:val="16"/>
                <w:szCs w:val="16"/>
              </w:rPr>
            </w:pPr>
            <w:r w:rsidRPr="00FE7840">
              <w:rPr>
                <w:rFonts w:ascii="Times New Roman" w:hAnsi="Times New Roman" w:cs="Times New Roman"/>
                <w:sz w:val="16"/>
                <w:szCs w:val="16"/>
              </w:rPr>
              <w:t xml:space="preserve">- 26 муниципальных бюджетных учреждений </w:t>
            </w:r>
          </w:p>
          <w:p w:rsidR="00BF0EFF" w:rsidRPr="00FE7840" w:rsidRDefault="00BF0EFF" w:rsidP="00BF0EFF">
            <w:pPr>
              <w:spacing w:after="0" w:line="240" w:lineRule="auto"/>
              <w:ind w:firstLine="12"/>
              <w:rPr>
                <w:rFonts w:ascii="Times New Roman" w:hAnsi="Times New Roman" w:cs="Times New Roman"/>
                <w:sz w:val="16"/>
                <w:szCs w:val="16"/>
              </w:rPr>
            </w:pPr>
            <w:r w:rsidRPr="00FE7840">
              <w:rPr>
                <w:rFonts w:ascii="Times New Roman" w:hAnsi="Times New Roman" w:cs="Times New Roman"/>
                <w:sz w:val="16"/>
                <w:szCs w:val="16"/>
              </w:rPr>
              <w:t>- 14</w:t>
            </w:r>
            <w:r w:rsidRPr="00FE7840">
              <w:rPr>
                <w:rFonts w:ascii="Times New Roman" w:hAnsi="Times New Roman" w:cs="Times New Roman"/>
                <w:i/>
                <w:sz w:val="16"/>
                <w:szCs w:val="16"/>
              </w:rPr>
              <w:t xml:space="preserve"> </w:t>
            </w:r>
            <w:r w:rsidRPr="00FE7840">
              <w:rPr>
                <w:rFonts w:ascii="Times New Roman" w:hAnsi="Times New Roman" w:cs="Times New Roman"/>
                <w:sz w:val="16"/>
                <w:szCs w:val="16"/>
              </w:rPr>
              <w:t>муниципальных автономных учреждений</w:t>
            </w:r>
          </w:p>
          <w:p w:rsidR="00BF0EFF" w:rsidRPr="00FE7840" w:rsidRDefault="00BF0EFF" w:rsidP="00BF0EFF">
            <w:pPr>
              <w:spacing w:after="0" w:line="240" w:lineRule="auto"/>
              <w:ind w:firstLine="12"/>
              <w:rPr>
                <w:rFonts w:ascii="Times New Roman" w:hAnsi="Times New Roman" w:cs="Times New Roman"/>
                <w:sz w:val="16"/>
                <w:szCs w:val="16"/>
              </w:rPr>
            </w:pPr>
            <w:r w:rsidRPr="00FE7840">
              <w:rPr>
                <w:rFonts w:ascii="Times New Roman" w:hAnsi="Times New Roman" w:cs="Times New Roman"/>
                <w:sz w:val="16"/>
                <w:szCs w:val="16"/>
              </w:rPr>
              <w:t>- МКУ «ИМЦ»</w:t>
            </w:r>
          </w:p>
          <w:p w:rsidR="00BF0EFF" w:rsidRPr="00FE7840" w:rsidRDefault="00BF0EFF" w:rsidP="00BF0EFF">
            <w:pPr>
              <w:spacing w:after="0" w:line="240" w:lineRule="auto"/>
              <w:ind w:firstLine="12"/>
              <w:rPr>
                <w:rFonts w:ascii="Times New Roman" w:hAnsi="Times New Roman" w:cs="Times New Roman"/>
                <w:sz w:val="16"/>
                <w:szCs w:val="16"/>
              </w:rPr>
            </w:pPr>
            <w:r w:rsidRPr="00FE7840">
              <w:rPr>
                <w:rFonts w:ascii="Times New Roman" w:hAnsi="Times New Roman" w:cs="Times New Roman"/>
                <w:sz w:val="16"/>
                <w:szCs w:val="16"/>
              </w:rPr>
              <w:t>- МКУ «ЦБ УО»</w:t>
            </w:r>
          </w:p>
        </w:tc>
      </w:tr>
    </w:tbl>
    <w:p w:rsidR="00BF0EFF" w:rsidRDefault="00BF0EFF" w:rsidP="007B2962">
      <w:pPr>
        <w:pStyle w:val="af0"/>
        <w:ind w:left="1440" w:right="97" w:firstLine="0"/>
        <w:jc w:val="center"/>
        <w:rPr>
          <w:b/>
          <w:color w:val="FF0000"/>
          <w:sz w:val="22"/>
          <w:szCs w:val="22"/>
        </w:rPr>
      </w:pPr>
    </w:p>
    <w:p w:rsidR="00AD5309" w:rsidRPr="00BF0EFF" w:rsidRDefault="00CF66C3" w:rsidP="007B2962">
      <w:pPr>
        <w:pStyle w:val="af0"/>
        <w:ind w:left="1440" w:right="97" w:firstLine="0"/>
        <w:jc w:val="center"/>
        <w:rPr>
          <w:b/>
          <w:sz w:val="22"/>
          <w:szCs w:val="22"/>
        </w:rPr>
      </w:pPr>
      <w:r w:rsidRPr="00BF0EFF">
        <w:rPr>
          <w:b/>
          <w:sz w:val="22"/>
          <w:szCs w:val="22"/>
        </w:rPr>
        <w:t>Основные показатели исполнения бюджета, отраженные</w:t>
      </w:r>
    </w:p>
    <w:p w:rsidR="00CF66C3" w:rsidRPr="00BF0EFF" w:rsidRDefault="00AD5309" w:rsidP="00AD5309">
      <w:pPr>
        <w:pStyle w:val="af0"/>
        <w:ind w:left="1069" w:right="97" w:firstLine="0"/>
        <w:rPr>
          <w:b/>
          <w:sz w:val="22"/>
          <w:szCs w:val="22"/>
        </w:rPr>
      </w:pPr>
      <w:r w:rsidRPr="00BF0EFF">
        <w:rPr>
          <w:b/>
          <w:sz w:val="22"/>
          <w:szCs w:val="22"/>
        </w:rPr>
        <w:t xml:space="preserve">                                                  </w:t>
      </w:r>
      <w:r w:rsidR="00CF66C3" w:rsidRPr="00BF0EFF">
        <w:rPr>
          <w:b/>
          <w:sz w:val="22"/>
          <w:szCs w:val="22"/>
        </w:rPr>
        <w:t>в Отчете об исполнении бюджета</w:t>
      </w:r>
    </w:p>
    <w:p w:rsidR="00BF0EFF" w:rsidRPr="00FF002D" w:rsidRDefault="00BF0EFF" w:rsidP="00BF0EFF">
      <w:pPr>
        <w:spacing w:after="0" w:line="240" w:lineRule="auto"/>
        <w:ind w:firstLine="708"/>
        <w:jc w:val="both"/>
        <w:rPr>
          <w:rFonts w:ascii="Times New Roman" w:hAnsi="Times New Roman" w:cs="Times New Roman"/>
        </w:rPr>
      </w:pPr>
      <w:r w:rsidRPr="00FF002D">
        <w:rPr>
          <w:rFonts w:ascii="Times New Roman" w:hAnsi="Times New Roman" w:cs="Times New Roman"/>
        </w:rPr>
        <w:t xml:space="preserve">Исполнение бюджета осуществлялось в соответствии с постановлением администрации </w:t>
      </w:r>
      <w:r w:rsidRPr="00FF002D">
        <w:rPr>
          <w:rFonts w:ascii="Times New Roman" w:hAnsi="Times New Roman" w:cs="Times New Roman"/>
          <w:b/>
        </w:rPr>
        <w:t>от 24.01.2022 № 89</w:t>
      </w:r>
      <w:r w:rsidRPr="00FF002D">
        <w:rPr>
          <w:rFonts w:ascii="Times New Roman" w:hAnsi="Times New Roman" w:cs="Times New Roman"/>
        </w:rPr>
        <w:t xml:space="preserve"> «О мерах по реализации решения Совета депутатов муниципального образования Кандалакшский район от 10.12.2021 № 216 «О бюджете муниципального образования Кандалакшский муниципальный район Мурманской области на 2022 год и на плановый период 2023 и 2024 годов» (далее –</w:t>
      </w:r>
      <w:r>
        <w:rPr>
          <w:rFonts w:ascii="Times New Roman" w:hAnsi="Times New Roman" w:cs="Times New Roman"/>
        </w:rPr>
        <w:t xml:space="preserve"> </w:t>
      </w:r>
      <w:r w:rsidRPr="00FF002D">
        <w:rPr>
          <w:rFonts w:ascii="Times New Roman" w:hAnsi="Times New Roman" w:cs="Times New Roman"/>
        </w:rPr>
        <w:t>Меры по реализации решения о бюджете от 24.01.2022 № 89).</w:t>
      </w:r>
    </w:p>
    <w:p w:rsidR="00CF66C3" w:rsidRPr="00BF0EFF" w:rsidRDefault="00CF66C3" w:rsidP="00CF66C3">
      <w:pPr>
        <w:pStyle w:val="afd"/>
        <w:spacing w:after="0" w:line="240" w:lineRule="auto"/>
        <w:ind w:left="0" w:firstLine="708"/>
        <w:jc w:val="both"/>
        <w:rPr>
          <w:rFonts w:ascii="Times New Roman" w:hAnsi="Times New Roman"/>
        </w:rPr>
      </w:pPr>
      <w:r w:rsidRPr="00BF0EFF">
        <w:rPr>
          <w:rFonts w:ascii="Times New Roman" w:hAnsi="Times New Roman"/>
        </w:rPr>
        <w:t>В соответствии с требованиями статьи 215.1 Бюджетного кодекса РФ исполнение бюджета муниципального образования Кандалакшский район организовано на основе сводной бюджетной росписи и кассового плана. Бюджет исполняется на основе единства кассы и подведомственности расходов.</w:t>
      </w:r>
    </w:p>
    <w:p w:rsidR="00CF66C3" w:rsidRPr="00BF0EFF" w:rsidRDefault="00CF66C3" w:rsidP="00CF66C3">
      <w:pPr>
        <w:pStyle w:val="afd"/>
        <w:spacing w:after="0" w:line="240" w:lineRule="auto"/>
        <w:ind w:left="0" w:firstLine="708"/>
        <w:jc w:val="both"/>
        <w:rPr>
          <w:rFonts w:ascii="Times New Roman" w:hAnsi="Times New Roman"/>
        </w:rPr>
      </w:pPr>
      <w:r w:rsidRPr="00BF0EFF">
        <w:rPr>
          <w:rFonts w:ascii="Times New Roman" w:hAnsi="Times New Roman"/>
        </w:rPr>
        <w:t xml:space="preserve">В целях организации исполнения бюджета в муниципальном образовании утверждены необходимые нормативные правовые акты с соблюдением норм статей 87, 217, 217.1, 242 Бюджетного кодекса РФ (Порядок формирования и ведения реестра расходных обязательств Кандалакшского района, Порядок составления и ведения сводной бюджетной росписи районного бюджета и бюджетных росписей распорядителей средств районного бюджета (администраторов источников дефицита районного бюджета), Порядок составления и ведения кассового плана, Порядок завершения операций по исполнению бюджета муниципального образования Кандалакшский район в текущем финансовом году, </w:t>
      </w:r>
      <w:r w:rsidRPr="00BF0EFF">
        <w:rPr>
          <w:rFonts w:ascii="Times New Roman" w:hAnsi="Times New Roman"/>
          <w:bCs/>
        </w:rPr>
        <w:t>Порядок ведения муниципальной долговой книги</w:t>
      </w:r>
      <w:r w:rsidRPr="00BF0EFF">
        <w:rPr>
          <w:rFonts w:ascii="Times New Roman" w:hAnsi="Times New Roman"/>
        </w:rPr>
        <w:t>).</w:t>
      </w:r>
    </w:p>
    <w:p w:rsidR="0092598F" w:rsidRPr="00C00856" w:rsidRDefault="0092598F" w:rsidP="0092598F">
      <w:pPr>
        <w:shd w:val="clear" w:color="auto" w:fill="FFFFFF"/>
        <w:tabs>
          <w:tab w:val="left" w:pos="709"/>
        </w:tabs>
        <w:spacing w:after="0" w:line="240" w:lineRule="auto"/>
        <w:jc w:val="both"/>
        <w:rPr>
          <w:rFonts w:ascii="Times New Roman" w:eastAsia="Times New Roman" w:hAnsi="Times New Roman" w:cs="Times New Roman"/>
          <w:lang w:eastAsia="ru-RU"/>
        </w:rPr>
      </w:pPr>
      <w:r w:rsidRPr="00C00856">
        <w:rPr>
          <w:rFonts w:ascii="Times New Roman" w:eastAsia="Times New Roman" w:hAnsi="Times New Roman" w:cs="Times New Roman"/>
          <w:lang w:eastAsia="ru-RU"/>
        </w:rPr>
        <w:t xml:space="preserve">Согласно данных годового отчета (ф. 0503117) бюджет муниципального образования Кандалакшский район за 2022 год </w:t>
      </w:r>
      <w:r w:rsidRPr="00C00856">
        <w:rPr>
          <w:rFonts w:ascii="Times New Roman" w:eastAsia="Times New Roman" w:hAnsi="Times New Roman" w:cs="Times New Roman"/>
          <w:b/>
          <w:lang w:eastAsia="ru-RU"/>
        </w:rPr>
        <w:t>исполнен</w:t>
      </w:r>
      <w:r w:rsidRPr="00C00856">
        <w:rPr>
          <w:rFonts w:ascii="Times New Roman" w:eastAsia="Times New Roman" w:hAnsi="Times New Roman" w:cs="Times New Roman"/>
          <w:lang w:eastAsia="ru-RU"/>
        </w:rPr>
        <w:t>:</w:t>
      </w:r>
    </w:p>
    <w:p w:rsidR="0092598F" w:rsidRPr="00C00856" w:rsidRDefault="0092598F" w:rsidP="00AC7B49">
      <w:pPr>
        <w:pStyle w:val="afd"/>
        <w:numPr>
          <w:ilvl w:val="0"/>
          <w:numId w:val="32"/>
        </w:numPr>
        <w:spacing w:after="0" w:line="240" w:lineRule="auto"/>
        <w:ind w:left="0" w:firstLine="360"/>
        <w:jc w:val="both"/>
        <w:rPr>
          <w:rFonts w:ascii="Times New Roman" w:hAnsi="Times New Roman"/>
        </w:rPr>
      </w:pPr>
      <w:r w:rsidRPr="00C00856">
        <w:rPr>
          <w:rFonts w:ascii="Times New Roman" w:hAnsi="Times New Roman"/>
          <w:b/>
        </w:rPr>
        <w:lastRenderedPageBreak/>
        <w:t>по доходам</w:t>
      </w:r>
      <w:r w:rsidRPr="00C00856">
        <w:rPr>
          <w:rFonts w:ascii="Times New Roman" w:hAnsi="Times New Roman"/>
        </w:rPr>
        <w:t xml:space="preserve"> в сумме </w:t>
      </w:r>
      <w:r w:rsidRPr="00C00856">
        <w:rPr>
          <w:rFonts w:ascii="Times New Roman" w:hAnsi="Times New Roman"/>
          <w:b/>
        </w:rPr>
        <w:t xml:space="preserve">3 517 176,6 </w:t>
      </w:r>
      <w:r w:rsidRPr="00C00856">
        <w:rPr>
          <w:rFonts w:ascii="Times New Roman" w:hAnsi="Times New Roman"/>
        </w:rPr>
        <w:t xml:space="preserve">тыс. рублей или на 99,0% от плана </w:t>
      </w:r>
      <w:r w:rsidRPr="00C00856">
        <w:rPr>
          <w:rFonts w:ascii="Times New Roman" w:hAnsi="Times New Roman"/>
          <w:bCs/>
          <w:iCs/>
        </w:rPr>
        <w:t>(не дополучено доходов на сумму 36 660,4</w:t>
      </w:r>
      <w:r w:rsidRPr="00C00856">
        <w:rPr>
          <w:rFonts w:ascii="Times New Roman" w:hAnsi="Times New Roman"/>
          <w:b/>
          <w:bCs/>
        </w:rPr>
        <w:t xml:space="preserve"> </w:t>
      </w:r>
      <w:r w:rsidRPr="00C00856">
        <w:rPr>
          <w:rFonts w:ascii="Times New Roman" w:hAnsi="Times New Roman"/>
          <w:bCs/>
          <w:iCs/>
        </w:rPr>
        <w:t>тыс. рублей);</w:t>
      </w:r>
    </w:p>
    <w:p w:rsidR="0092598F" w:rsidRPr="000A423A" w:rsidRDefault="0092598F" w:rsidP="00AC7B49">
      <w:pPr>
        <w:pStyle w:val="afd"/>
        <w:numPr>
          <w:ilvl w:val="0"/>
          <w:numId w:val="32"/>
        </w:numPr>
        <w:spacing w:after="0" w:line="240" w:lineRule="auto"/>
        <w:ind w:left="0" w:firstLine="360"/>
        <w:jc w:val="both"/>
        <w:rPr>
          <w:rFonts w:ascii="Times New Roman" w:hAnsi="Times New Roman"/>
          <w:bCs/>
          <w:iCs/>
        </w:rPr>
      </w:pPr>
      <w:r w:rsidRPr="000A423A">
        <w:rPr>
          <w:rFonts w:ascii="Times New Roman" w:hAnsi="Times New Roman"/>
          <w:b/>
        </w:rPr>
        <w:t xml:space="preserve">по расходам в сумме 3 510 142,4 </w:t>
      </w:r>
      <w:r w:rsidRPr="000A423A">
        <w:rPr>
          <w:rFonts w:ascii="Times New Roman" w:hAnsi="Times New Roman"/>
        </w:rPr>
        <w:t>тыс. рублей, или на 97,6% от плана</w:t>
      </w:r>
      <w:r w:rsidRPr="000A423A">
        <w:rPr>
          <w:rFonts w:ascii="Times New Roman" w:hAnsi="Times New Roman"/>
          <w:bCs/>
          <w:iCs/>
        </w:rPr>
        <w:t xml:space="preserve"> (</w:t>
      </w:r>
      <w:r w:rsidRPr="000A423A">
        <w:rPr>
          <w:rFonts w:ascii="Times New Roman" w:hAnsi="Times New Roman"/>
          <w:szCs w:val="24"/>
        </w:rPr>
        <w:t>не освоено бюджетных средств</w:t>
      </w:r>
      <w:r w:rsidRPr="000A423A">
        <w:rPr>
          <w:rFonts w:ascii="Times New Roman" w:hAnsi="Times New Roman"/>
          <w:bCs/>
          <w:iCs/>
        </w:rPr>
        <w:t xml:space="preserve"> на сумму 87 067,5</w:t>
      </w:r>
      <w:r>
        <w:rPr>
          <w:rFonts w:ascii="Times New Roman" w:hAnsi="Times New Roman"/>
          <w:bCs/>
          <w:iCs/>
        </w:rPr>
        <w:t xml:space="preserve"> тыс. рублей);</w:t>
      </w:r>
    </w:p>
    <w:p w:rsidR="0092598F" w:rsidRPr="000A423A" w:rsidRDefault="0092598F" w:rsidP="00AC7B49">
      <w:pPr>
        <w:pStyle w:val="afd"/>
        <w:numPr>
          <w:ilvl w:val="0"/>
          <w:numId w:val="32"/>
        </w:numPr>
        <w:tabs>
          <w:tab w:val="left" w:pos="426"/>
        </w:tabs>
        <w:spacing w:after="0"/>
        <w:ind w:left="0" w:right="97" w:firstLine="360"/>
        <w:jc w:val="both"/>
        <w:rPr>
          <w:rFonts w:ascii="Times New Roman" w:hAnsi="Times New Roman"/>
        </w:rPr>
      </w:pPr>
      <w:r w:rsidRPr="000A423A">
        <w:rPr>
          <w:rFonts w:ascii="Times New Roman" w:hAnsi="Times New Roman"/>
          <w:b/>
        </w:rPr>
        <w:t>с профицитом</w:t>
      </w:r>
      <w:r w:rsidRPr="000A423A">
        <w:rPr>
          <w:rFonts w:ascii="Times New Roman" w:hAnsi="Times New Roman"/>
        </w:rPr>
        <w:t xml:space="preserve"> – </w:t>
      </w:r>
      <w:r w:rsidRPr="000A423A">
        <w:rPr>
          <w:rFonts w:ascii="Times New Roman" w:hAnsi="Times New Roman"/>
          <w:b/>
        </w:rPr>
        <w:t xml:space="preserve">7 034,2 </w:t>
      </w:r>
      <w:r w:rsidRPr="000A423A">
        <w:rPr>
          <w:rFonts w:ascii="Times New Roman" w:hAnsi="Times New Roman"/>
        </w:rPr>
        <w:t>тыс. рублей.</w:t>
      </w:r>
    </w:p>
    <w:p w:rsidR="0092598F" w:rsidRPr="00793D52" w:rsidRDefault="0092598F" w:rsidP="0092598F">
      <w:pPr>
        <w:spacing w:after="0" w:line="240" w:lineRule="auto"/>
        <w:ind w:firstLine="709"/>
        <w:jc w:val="both"/>
        <w:rPr>
          <w:rFonts w:ascii="Times New Roman" w:hAnsi="Times New Roman" w:cs="Times New Roman"/>
          <w:bCs/>
          <w:iCs/>
          <w:color w:val="FF0000"/>
        </w:rPr>
      </w:pPr>
      <w:r w:rsidRPr="00793D52">
        <w:rPr>
          <w:rFonts w:ascii="Times New Roman" w:hAnsi="Times New Roman" w:cs="Times New Roman"/>
          <w:bCs/>
          <w:iCs/>
        </w:rPr>
        <w:t>По итогам 2022 года качество исполнения бюджета по доходам и расходам в приближенных пределах. При невыполнении плана по доходам на 36 660,4 тыс. рублей и наличии остатка денежных средств на едином счете бюджета 50 421,3 тыс. рублей за минусом остатка целевых средств на начало года 14,2 тыс. рублей (</w:t>
      </w:r>
      <w:proofErr w:type="spellStart"/>
      <w:r w:rsidRPr="00793D52">
        <w:rPr>
          <w:rFonts w:ascii="Times New Roman" w:hAnsi="Times New Roman" w:cs="Times New Roman"/>
          <w:bCs/>
          <w:iCs/>
        </w:rPr>
        <w:t>сч</w:t>
      </w:r>
      <w:proofErr w:type="spellEnd"/>
      <w:r w:rsidRPr="00793D52">
        <w:rPr>
          <w:rFonts w:ascii="Times New Roman" w:hAnsi="Times New Roman" w:cs="Times New Roman"/>
          <w:bCs/>
          <w:iCs/>
        </w:rPr>
        <w:t xml:space="preserve">. 0 303.05 ф. 0503169 К), не освоено бюджетных средств на сумму 87 067,5 тыс. рублей.   </w:t>
      </w:r>
    </w:p>
    <w:p w:rsidR="0092598F" w:rsidRDefault="0092598F" w:rsidP="0092598F">
      <w:pPr>
        <w:spacing w:after="0" w:line="240" w:lineRule="auto"/>
        <w:ind w:firstLine="709"/>
        <w:jc w:val="both"/>
        <w:rPr>
          <w:rFonts w:ascii="Times New Roman" w:hAnsi="Times New Roman" w:cs="Times New Roman"/>
        </w:rPr>
      </w:pPr>
      <w:r w:rsidRPr="00793D52">
        <w:rPr>
          <w:rFonts w:ascii="Times New Roman" w:hAnsi="Times New Roman" w:cs="Times New Roman"/>
          <w:bCs/>
          <w:iCs/>
        </w:rPr>
        <w:t xml:space="preserve">Объем бюджета по доходам в отчетном периоде на 15,7% больше уровня 2021 года (в 2021 г. – </w:t>
      </w:r>
      <w:r w:rsidRPr="00793D52">
        <w:rPr>
          <w:rFonts w:ascii="Times New Roman" w:hAnsi="Times New Roman" w:cs="Times New Roman"/>
        </w:rPr>
        <w:t xml:space="preserve">3 038 772,3 </w:t>
      </w:r>
      <w:r w:rsidRPr="00793D52">
        <w:rPr>
          <w:rFonts w:ascii="Times New Roman" w:hAnsi="Times New Roman" w:cs="Times New Roman"/>
          <w:bCs/>
          <w:iCs/>
        </w:rPr>
        <w:t xml:space="preserve">тыс. рублей, с исполнением на 96,3%), по расходам - больше на 16,6% (в 2021 г. – </w:t>
      </w:r>
      <w:r w:rsidRPr="00793D52">
        <w:rPr>
          <w:rFonts w:ascii="Times New Roman" w:hAnsi="Times New Roman" w:cs="Times New Roman"/>
        </w:rPr>
        <w:t xml:space="preserve">3 011 287,4 </w:t>
      </w:r>
      <w:r w:rsidRPr="00793D52">
        <w:rPr>
          <w:rFonts w:ascii="Times New Roman" w:hAnsi="Times New Roman" w:cs="Times New Roman"/>
          <w:bCs/>
          <w:iCs/>
        </w:rPr>
        <w:t xml:space="preserve">тыс. рублей, с исполнением на 95,0%), в 2021 году – профицит составлял </w:t>
      </w:r>
      <w:r w:rsidRPr="00793D52">
        <w:rPr>
          <w:rFonts w:ascii="Times New Roman" w:hAnsi="Times New Roman" w:cs="Times New Roman"/>
        </w:rPr>
        <w:t>27 484,9 тыс. рублей.</w:t>
      </w:r>
    </w:p>
    <w:p w:rsidR="00793D52" w:rsidRPr="00793D52" w:rsidRDefault="00793D52" w:rsidP="0092598F">
      <w:pPr>
        <w:spacing w:after="0" w:line="240" w:lineRule="auto"/>
        <w:ind w:firstLine="709"/>
        <w:jc w:val="both"/>
        <w:rPr>
          <w:rFonts w:ascii="Times New Roman" w:hAnsi="Times New Roman" w:cs="Times New Roman"/>
          <w:bCs/>
          <w:iCs/>
        </w:rPr>
      </w:pPr>
    </w:p>
    <w:p w:rsidR="00E87D21" w:rsidRPr="0092598F" w:rsidRDefault="00E87D21" w:rsidP="00E87D21">
      <w:pPr>
        <w:spacing w:after="0" w:line="240" w:lineRule="auto"/>
        <w:ind w:firstLine="709"/>
        <w:jc w:val="both"/>
        <w:rPr>
          <w:rFonts w:ascii="Times New Roman" w:eastAsia="Times New Roman" w:hAnsi="Times New Roman" w:cs="Times New Roman"/>
          <w:lang w:eastAsia="ru-RU"/>
        </w:rPr>
      </w:pPr>
      <w:r w:rsidRPr="00793D52">
        <w:rPr>
          <w:rFonts w:ascii="Times New Roman" w:eastAsia="Times New Roman" w:hAnsi="Times New Roman" w:cs="Times New Roman"/>
          <w:lang w:eastAsia="ru-RU"/>
        </w:rPr>
        <w:t>Показатели исполнения бюджета муниципального образования за 202</w:t>
      </w:r>
      <w:r w:rsidR="0092598F" w:rsidRPr="00793D52">
        <w:rPr>
          <w:rFonts w:ascii="Times New Roman" w:eastAsia="Times New Roman" w:hAnsi="Times New Roman" w:cs="Times New Roman"/>
          <w:lang w:eastAsia="ru-RU"/>
        </w:rPr>
        <w:t>2</w:t>
      </w:r>
      <w:r w:rsidRPr="00793D52">
        <w:rPr>
          <w:rFonts w:ascii="Times New Roman" w:eastAsia="Times New Roman" w:hAnsi="Times New Roman" w:cs="Times New Roman"/>
          <w:lang w:eastAsia="ru-RU"/>
        </w:rPr>
        <w:t xml:space="preserve"> год представлены</w:t>
      </w:r>
      <w:r w:rsidRPr="0092598F">
        <w:rPr>
          <w:rFonts w:ascii="Times New Roman" w:eastAsia="Times New Roman" w:hAnsi="Times New Roman" w:cs="Times New Roman"/>
          <w:lang w:eastAsia="ru-RU"/>
        </w:rPr>
        <w:t xml:space="preserve"> </w:t>
      </w:r>
      <w:r w:rsidRPr="0092598F">
        <w:rPr>
          <w:rFonts w:ascii="Times New Roman" w:eastAsia="Times New Roman" w:hAnsi="Times New Roman" w:cs="Times New Roman"/>
          <w:b/>
          <w:lang w:eastAsia="ru-RU"/>
        </w:rPr>
        <w:t xml:space="preserve">в </w:t>
      </w:r>
      <w:r w:rsidRPr="0092598F">
        <w:rPr>
          <w:rFonts w:ascii="Times New Roman" w:eastAsia="Times New Roman" w:hAnsi="Times New Roman" w:cs="Times New Roman"/>
          <w:b/>
          <w:i/>
          <w:lang w:eastAsia="ru-RU"/>
        </w:rPr>
        <w:t>Приложении № 1</w:t>
      </w:r>
      <w:r w:rsidRPr="0092598F">
        <w:rPr>
          <w:rFonts w:ascii="Times New Roman" w:eastAsia="Times New Roman" w:hAnsi="Times New Roman" w:cs="Times New Roman"/>
          <w:b/>
          <w:lang w:eastAsia="ru-RU"/>
        </w:rPr>
        <w:t xml:space="preserve"> </w:t>
      </w:r>
      <w:r w:rsidRPr="0092598F">
        <w:rPr>
          <w:rFonts w:ascii="Times New Roman" w:eastAsia="Times New Roman" w:hAnsi="Times New Roman" w:cs="Times New Roman"/>
          <w:lang w:eastAsia="ru-RU"/>
        </w:rPr>
        <w:t xml:space="preserve">к настоящему </w:t>
      </w:r>
      <w:r w:rsidR="00E27A7E" w:rsidRPr="0092598F">
        <w:rPr>
          <w:rFonts w:ascii="Times New Roman" w:eastAsia="Times New Roman" w:hAnsi="Times New Roman" w:cs="Times New Roman"/>
          <w:lang w:eastAsia="ru-RU"/>
        </w:rPr>
        <w:t>Заключению</w:t>
      </w:r>
      <w:r w:rsidRPr="0092598F">
        <w:rPr>
          <w:rFonts w:ascii="Times New Roman" w:eastAsia="Times New Roman" w:hAnsi="Times New Roman" w:cs="Times New Roman"/>
          <w:lang w:eastAsia="ru-RU"/>
        </w:rPr>
        <w:t>.</w:t>
      </w:r>
    </w:p>
    <w:p w:rsidR="00E87D21" w:rsidRPr="008C3491" w:rsidRDefault="00E87D21" w:rsidP="00E87D21">
      <w:pPr>
        <w:spacing w:after="0" w:line="240" w:lineRule="auto"/>
        <w:ind w:firstLine="720"/>
        <w:jc w:val="both"/>
        <w:rPr>
          <w:rFonts w:ascii="Times New Roman" w:eastAsia="Times New Roman" w:hAnsi="Times New Roman" w:cs="Times New Roman"/>
          <w:iCs/>
          <w:color w:val="FF0000"/>
          <w:lang w:eastAsia="ru-RU"/>
        </w:rPr>
      </w:pPr>
    </w:p>
    <w:p w:rsidR="0092598F" w:rsidRPr="008E4449" w:rsidRDefault="0092598F" w:rsidP="0092598F">
      <w:pPr>
        <w:suppressAutoHyphens/>
        <w:spacing w:after="0" w:line="240" w:lineRule="auto"/>
        <w:ind w:firstLine="709"/>
        <w:contextualSpacing/>
        <w:jc w:val="both"/>
        <w:rPr>
          <w:rFonts w:ascii="Times New Roman" w:hAnsi="Times New Roman" w:cs="Times New Roman"/>
        </w:rPr>
      </w:pPr>
      <w:r w:rsidRPr="008E4449">
        <w:rPr>
          <w:rFonts w:ascii="Times New Roman" w:hAnsi="Times New Roman" w:cs="Times New Roman"/>
        </w:rPr>
        <w:t>Бюджетная политика на 2022-2024 годы направлена на сохранение социальной и финансовой стабильности в муниципальном образовании, создание условий для устойчивого социально-экономического развития района.</w:t>
      </w:r>
    </w:p>
    <w:p w:rsidR="0092598F" w:rsidRPr="00546528" w:rsidRDefault="0092598F" w:rsidP="0092598F">
      <w:pPr>
        <w:suppressAutoHyphens/>
        <w:spacing w:after="0" w:line="240" w:lineRule="auto"/>
        <w:ind w:firstLine="709"/>
        <w:jc w:val="both"/>
        <w:rPr>
          <w:rFonts w:ascii="Times New Roman" w:hAnsi="Times New Roman" w:cs="Times New Roman"/>
          <w:b/>
        </w:rPr>
      </w:pPr>
      <w:r w:rsidRPr="00546528">
        <w:rPr>
          <w:rFonts w:ascii="Times New Roman" w:hAnsi="Times New Roman" w:cs="Times New Roman"/>
        </w:rPr>
        <w:t xml:space="preserve">Основными </w:t>
      </w:r>
      <w:r w:rsidRPr="0092598F">
        <w:rPr>
          <w:rFonts w:ascii="Times New Roman" w:hAnsi="Times New Roman" w:cs="Times New Roman"/>
          <w:b/>
        </w:rPr>
        <w:t>задачами бюджетной политики</w:t>
      </w:r>
      <w:r w:rsidRPr="00546528">
        <w:rPr>
          <w:rFonts w:ascii="Times New Roman" w:hAnsi="Times New Roman" w:cs="Times New Roman"/>
        </w:rPr>
        <w:t xml:space="preserve"> на 2022-2024 годы являются: </w:t>
      </w:r>
    </w:p>
    <w:p w:rsidR="0092598F" w:rsidRPr="00546528" w:rsidRDefault="0092598F" w:rsidP="00AC7B49">
      <w:pPr>
        <w:pStyle w:val="afd"/>
        <w:numPr>
          <w:ilvl w:val="0"/>
          <w:numId w:val="33"/>
        </w:numPr>
        <w:suppressAutoHyphens/>
        <w:overflowPunct w:val="0"/>
        <w:autoSpaceDE w:val="0"/>
        <w:autoSpaceDN w:val="0"/>
        <w:adjustRightInd w:val="0"/>
        <w:spacing w:after="0" w:line="240" w:lineRule="auto"/>
        <w:ind w:left="0" w:firstLine="360"/>
        <w:jc w:val="both"/>
        <w:rPr>
          <w:rFonts w:ascii="Times New Roman" w:hAnsi="Times New Roman"/>
        </w:rPr>
      </w:pPr>
      <w:r w:rsidRPr="00546528">
        <w:rPr>
          <w:rFonts w:ascii="Times New Roman" w:hAnsi="Times New Roman"/>
        </w:rPr>
        <w:t>повышение качества управления муниципальными финансами, соблюдение надлежащей финансовой дисциплины всеми главными распорядителями и получателями бюджетных средств, а также соблюдение условий муниципальных контрактов, договоров (соглашений) о предоставлении бюджетных средств;</w:t>
      </w:r>
    </w:p>
    <w:p w:rsidR="0092598F" w:rsidRPr="00546528" w:rsidRDefault="0092598F" w:rsidP="00AC7B49">
      <w:pPr>
        <w:numPr>
          <w:ilvl w:val="0"/>
          <w:numId w:val="34"/>
        </w:numPr>
        <w:suppressAutoHyphens/>
        <w:spacing w:after="0" w:line="240" w:lineRule="auto"/>
        <w:ind w:left="0" w:firstLine="360"/>
        <w:jc w:val="both"/>
        <w:rPr>
          <w:rFonts w:ascii="Times New Roman" w:hAnsi="Times New Roman" w:cs="Times New Roman"/>
        </w:rPr>
      </w:pPr>
      <w:r w:rsidRPr="00546528">
        <w:rPr>
          <w:rFonts w:ascii="Times New Roman" w:hAnsi="Times New Roman" w:cs="Times New Roman"/>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w:t>
      </w:r>
    </w:p>
    <w:p w:rsidR="0092598F" w:rsidRPr="00546528" w:rsidRDefault="0092598F" w:rsidP="00AC7B49">
      <w:pPr>
        <w:numPr>
          <w:ilvl w:val="0"/>
          <w:numId w:val="34"/>
        </w:numPr>
        <w:shd w:val="clear" w:color="auto" w:fill="FFFFFF"/>
        <w:spacing w:after="0" w:line="240" w:lineRule="auto"/>
        <w:ind w:left="0" w:firstLine="360"/>
        <w:jc w:val="both"/>
        <w:rPr>
          <w:rFonts w:ascii="Times New Roman" w:hAnsi="Times New Roman" w:cs="Times New Roman"/>
        </w:rPr>
      </w:pPr>
      <w:r w:rsidRPr="00546528">
        <w:rPr>
          <w:rFonts w:ascii="Times New Roman" w:hAnsi="Times New Roman" w:cs="Times New Roman"/>
        </w:rPr>
        <w:t>повышение качества финансового менеджмента главных распорядителей и получателей бюджетных средств;</w:t>
      </w:r>
    </w:p>
    <w:p w:rsidR="0092598F" w:rsidRPr="00546528" w:rsidRDefault="0092598F" w:rsidP="00AC7B49">
      <w:pPr>
        <w:numPr>
          <w:ilvl w:val="0"/>
          <w:numId w:val="34"/>
        </w:numPr>
        <w:suppressAutoHyphens/>
        <w:spacing w:after="0" w:line="240" w:lineRule="auto"/>
        <w:ind w:left="0" w:firstLine="360"/>
        <w:jc w:val="both"/>
        <w:rPr>
          <w:rFonts w:ascii="Times New Roman" w:hAnsi="Times New Roman" w:cs="Times New Roman"/>
        </w:rPr>
      </w:pPr>
      <w:r w:rsidRPr="00546528">
        <w:rPr>
          <w:rFonts w:ascii="Times New Roman" w:hAnsi="Times New Roman" w:cs="Times New Roman"/>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92598F" w:rsidRPr="00546528" w:rsidRDefault="0092598F" w:rsidP="00AC7B49">
      <w:pPr>
        <w:numPr>
          <w:ilvl w:val="0"/>
          <w:numId w:val="34"/>
        </w:numPr>
        <w:suppressAutoHyphens/>
        <w:spacing w:after="0" w:line="240" w:lineRule="auto"/>
        <w:ind w:left="0" w:firstLine="360"/>
        <w:jc w:val="both"/>
        <w:rPr>
          <w:rFonts w:ascii="Times New Roman" w:hAnsi="Times New Roman" w:cs="Times New Roman"/>
        </w:rPr>
      </w:pPr>
      <w:r w:rsidRPr="00546528">
        <w:rPr>
          <w:rFonts w:ascii="Times New Roman" w:hAnsi="Times New Roman" w:cs="Times New Roman"/>
        </w:rPr>
        <w:t>осуществление контроля за состоянием кредиторской задолженности по бюджетным обязательствам;</w:t>
      </w:r>
    </w:p>
    <w:p w:rsidR="0092598F" w:rsidRPr="00546528" w:rsidRDefault="0092598F" w:rsidP="00AC7B49">
      <w:pPr>
        <w:numPr>
          <w:ilvl w:val="0"/>
          <w:numId w:val="34"/>
        </w:numPr>
        <w:suppressAutoHyphens/>
        <w:spacing w:after="0" w:line="240" w:lineRule="auto"/>
        <w:ind w:left="0" w:firstLine="360"/>
        <w:jc w:val="both"/>
        <w:rPr>
          <w:rFonts w:ascii="Times New Roman" w:hAnsi="Times New Roman" w:cs="Times New Roman"/>
        </w:rPr>
      </w:pPr>
      <w:r w:rsidRPr="00546528">
        <w:rPr>
          <w:rFonts w:ascii="Times New Roman" w:hAnsi="Times New Roman" w:cs="Times New Roman"/>
        </w:rPr>
        <w:t>недопущение возникновения просроченной кредиторской задолженности по заработной плате и социальным выплатам;</w:t>
      </w:r>
    </w:p>
    <w:p w:rsidR="0092598F" w:rsidRPr="00546528" w:rsidRDefault="0092598F" w:rsidP="00AC7B49">
      <w:pPr>
        <w:numPr>
          <w:ilvl w:val="0"/>
          <w:numId w:val="34"/>
        </w:numPr>
        <w:suppressAutoHyphens/>
        <w:spacing w:after="0" w:line="240" w:lineRule="auto"/>
        <w:ind w:left="0" w:firstLine="360"/>
        <w:jc w:val="both"/>
        <w:rPr>
          <w:rFonts w:ascii="Times New Roman" w:hAnsi="Times New Roman" w:cs="Times New Roman"/>
        </w:rPr>
      </w:pPr>
      <w:r w:rsidRPr="00546528">
        <w:rPr>
          <w:rFonts w:ascii="Times New Roman" w:hAnsi="Times New Roman" w:cs="Times New Roman"/>
        </w:rPr>
        <w:t>сохранение на безопасном уровне объема муниципального долга, поддержание параметров дефицита бюджета в пределах установленных ограничений;</w:t>
      </w:r>
    </w:p>
    <w:p w:rsidR="0092598F" w:rsidRPr="00546528" w:rsidRDefault="0092598F" w:rsidP="00AC7B49">
      <w:pPr>
        <w:numPr>
          <w:ilvl w:val="0"/>
          <w:numId w:val="34"/>
        </w:numPr>
        <w:suppressAutoHyphens/>
        <w:spacing w:after="0" w:line="240" w:lineRule="auto"/>
        <w:ind w:left="0" w:firstLine="360"/>
        <w:jc w:val="both"/>
        <w:rPr>
          <w:rFonts w:ascii="Times New Roman" w:hAnsi="Times New Roman" w:cs="Times New Roman"/>
        </w:rPr>
      </w:pPr>
      <w:r w:rsidRPr="00546528">
        <w:rPr>
          <w:rFonts w:ascii="Times New Roman" w:hAnsi="Times New Roman" w:cs="Times New Roman"/>
        </w:rPr>
        <w:t>обеспечение открытости и прозрачности информации об управлении общественными финансами, вовлечения граждан в обсуждение и принятие конкретных бюджетных решений, общественного контроля их эффективности и результативности.</w:t>
      </w:r>
    </w:p>
    <w:p w:rsidR="0092598F" w:rsidRPr="008E4449" w:rsidRDefault="0092598F" w:rsidP="0092598F">
      <w:pPr>
        <w:suppressAutoHyphens/>
        <w:spacing w:after="0" w:line="240" w:lineRule="auto"/>
        <w:ind w:firstLine="709"/>
        <w:contextualSpacing/>
        <w:jc w:val="both"/>
        <w:rPr>
          <w:rFonts w:ascii="Times New Roman" w:hAnsi="Times New Roman" w:cs="Times New Roman"/>
          <w:color w:val="FF0000"/>
        </w:rPr>
      </w:pPr>
    </w:p>
    <w:p w:rsidR="002C4516" w:rsidRPr="0092598F" w:rsidRDefault="002C4516" w:rsidP="002C4516">
      <w:pPr>
        <w:autoSpaceDE w:val="0"/>
        <w:autoSpaceDN w:val="0"/>
        <w:adjustRightInd w:val="0"/>
        <w:spacing w:after="0" w:line="240" w:lineRule="auto"/>
        <w:ind w:firstLine="709"/>
        <w:jc w:val="both"/>
        <w:rPr>
          <w:rFonts w:ascii="Times New Roman" w:hAnsi="Times New Roman" w:cs="Times New Roman"/>
        </w:rPr>
      </w:pPr>
      <w:r w:rsidRPr="0092598F">
        <w:rPr>
          <w:rFonts w:ascii="Times New Roman" w:hAnsi="Times New Roman" w:cs="Times New Roman"/>
          <w:b/>
        </w:rPr>
        <w:t>Основные направления налоговой политики</w:t>
      </w:r>
      <w:r w:rsidRPr="0092598F">
        <w:rPr>
          <w:rFonts w:ascii="Times New Roman" w:hAnsi="Times New Roman" w:cs="Times New Roman"/>
        </w:rPr>
        <w:t xml:space="preserve"> </w:t>
      </w:r>
      <w:proofErr w:type="spellStart"/>
      <w:r w:rsidRPr="0092598F">
        <w:rPr>
          <w:rFonts w:ascii="Times New Roman" w:hAnsi="Times New Roman" w:cs="Times New Roman"/>
          <w:b/>
        </w:rPr>
        <w:t>м.о</w:t>
      </w:r>
      <w:proofErr w:type="spellEnd"/>
      <w:r w:rsidRPr="0092598F">
        <w:rPr>
          <w:rFonts w:ascii="Times New Roman" w:hAnsi="Times New Roman" w:cs="Times New Roman"/>
          <w:b/>
        </w:rPr>
        <w:t>. Кандалакшский район на 202</w:t>
      </w:r>
      <w:r w:rsidR="0092598F" w:rsidRPr="0092598F">
        <w:rPr>
          <w:rFonts w:ascii="Times New Roman" w:hAnsi="Times New Roman" w:cs="Times New Roman"/>
          <w:b/>
        </w:rPr>
        <w:t>2-2024</w:t>
      </w:r>
      <w:r w:rsidRPr="0092598F">
        <w:rPr>
          <w:rFonts w:ascii="Times New Roman" w:hAnsi="Times New Roman" w:cs="Times New Roman"/>
          <w:b/>
        </w:rPr>
        <w:t xml:space="preserve"> годы, </w:t>
      </w:r>
      <w:r w:rsidRPr="0092598F">
        <w:rPr>
          <w:rFonts w:ascii="Times New Roman" w:hAnsi="Times New Roman" w:cs="Times New Roman"/>
        </w:rPr>
        <w:t>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2C4516" w:rsidRPr="0092598F" w:rsidRDefault="002C4516" w:rsidP="00AC7B49">
      <w:pPr>
        <w:numPr>
          <w:ilvl w:val="0"/>
          <w:numId w:val="6"/>
        </w:numPr>
        <w:tabs>
          <w:tab w:val="left" w:pos="709"/>
        </w:tabs>
        <w:autoSpaceDE w:val="0"/>
        <w:autoSpaceDN w:val="0"/>
        <w:adjustRightInd w:val="0"/>
        <w:spacing w:after="0" w:line="240" w:lineRule="auto"/>
        <w:ind w:left="0" w:firstLine="360"/>
        <w:jc w:val="both"/>
        <w:rPr>
          <w:rFonts w:ascii="Times New Roman" w:hAnsi="Times New Roman" w:cs="Times New Roman"/>
        </w:rPr>
      </w:pPr>
      <w:r w:rsidRPr="0092598F">
        <w:rPr>
          <w:rFonts w:ascii="Times New Roman" w:hAnsi="Times New Roman" w:cs="Times New Roman"/>
        </w:rPr>
        <w:t>по укреплению налогового потенциала и обеспечению роста доходной части бюджета муниципального образования Кандалакшский район;</w:t>
      </w:r>
    </w:p>
    <w:p w:rsidR="002C4516" w:rsidRPr="0092598F" w:rsidRDefault="002C4516" w:rsidP="00AC7B49">
      <w:pPr>
        <w:numPr>
          <w:ilvl w:val="0"/>
          <w:numId w:val="6"/>
        </w:numPr>
        <w:tabs>
          <w:tab w:val="left" w:pos="709"/>
        </w:tabs>
        <w:autoSpaceDE w:val="0"/>
        <w:autoSpaceDN w:val="0"/>
        <w:adjustRightInd w:val="0"/>
        <w:spacing w:after="0" w:line="240" w:lineRule="auto"/>
        <w:ind w:left="0" w:firstLine="360"/>
        <w:jc w:val="both"/>
        <w:rPr>
          <w:rFonts w:ascii="Times New Roman" w:hAnsi="Times New Roman" w:cs="Times New Roman"/>
        </w:rPr>
      </w:pPr>
      <w:r w:rsidRPr="0092598F">
        <w:rPr>
          <w:rFonts w:ascii="Times New Roman" w:hAnsi="Times New Roman" w:cs="Times New Roman"/>
        </w:rPr>
        <w:t>по развитию налогового потенциала Кандалакшского района.</w:t>
      </w:r>
    </w:p>
    <w:p w:rsidR="00E87D21" w:rsidRPr="008C3491" w:rsidRDefault="00E87D21" w:rsidP="002C4516">
      <w:pPr>
        <w:tabs>
          <w:tab w:val="left" w:pos="709"/>
        </w:tabs>
        <w:autoSpaceDE w:val="0"/>
        <w:autoSpaceDN w:val="0"/>
        <w:adjustRightInd w:val="0"/>
        <w:spacing w:after="0" w:line="240" w:lineRule="auto"/>
        <w:ind w:left="360"/>
        <w:jc w:val="both"/>
        <w:rPr>
          <w:rFonts w:ascii="Times New Roman" w:hAnsi="Times New Roman" w:cs="Times New Roman"/>
          <w:color w:val="FF0000"/>
        </w:rPr>
      </w:pPr>
    </w:p>
    <w:bookmarkEnd w:id="1"/>
    <w:bookmarkEnd w:id="2"/>
    <w:p w:rsidR="0092598F" w:rsidRPr="0018570D" w:rsidRDefault="0092598F" w:rsidP="0092598F">
      <w:pPr>
        <w:spacing w:after="0" w:line="240" w:lineRule="auto"/>
        <w:jc w:val="center"/>
        <w:rPr>
          <w:rFonts w:ascii="Times New Roman" w:eastAsia="Times New Roman" w:hAnsi="Times New Roman" w:cs="Times New Roman"/>
          <w:b/>
          <w:lang w:eastAsia="ru-RU"/>
        </w:rPr>
      </w:pPr>
      <w:r w:rsidRPr="0018570D">
        <w:rPr>
          <w:rFonts w:ascii="Times New Roman" w:eastAsia="Times New Roman" w:hAnsi="Times New Roman" w:cs="Times New Roman"/>
          <w:b/>
          <w:lang w:eastAsia="ru-RU"/>
        </w:rPr>
        <w:t>Показатели бюджета по доходам</w:t>
      </w:r>
    </w:p>
    <w:p w:rsidR="0092598F" w:rsidRPr="007105C0" w:rsidRDefault="0092598F" w:rsidP="0092598F">
      <w:pPr>
        <w:spacing w:after="0" w:line="240" w:lineRule="auto"/>
        <w:ind w:firstLine="709"/>
        <w:jc w:val="right"/>
        <w:rPr>
          <w:rFonts w:ascii="Times New Roman" w:eastAsia="Times New Roman" w:hAnsi="Times New Roman" w:cs="Times New Roman"/>
          <w:sz w:val="18"/>
          <w:szCs w:val="18"/>
          <w:lang w:eastAsia="ru-RU"/>
        </w:rPr>
      </w:pPr>
      <w:r w:rsidRPr="007105C0">
        <w:rPr>
          <w:rFonts w:ascii="Times New Roman" w:eastAsia="Times New Roman" w:hAnsi="Times New Roman" w:cs="Times New Roman"/>
          <w:sz w:val="18"/>
          <w:szCs w:val="18"/>
          <w:lang w:eastAsia="ru-RU"/>
        </w:rPr>
        <w:t>(тыс. рублей)</w:t>
      </w:r>
      <w:r w:rsidRPr="007105C0">
        <w:rPr>
          <w:rFonts w:ascii="Times New Roman" w:hAnsi="Times New Roman" w:cs="Times New Roman"/>
          <w:bCs/>
          <w:sz w:val="18"/>
          <w:szCs w:val="18"/>
        </w:rPr>
        <w:t xml:space="preserve">   </w:t>
      </w:r>
    </w:p>
    <w:tbl>
      <w:tblPr>
        <w:tblW w:w="10503" w:type="dxa"/>
        <w:tblInd w:w="-34" w:type="dxa"/>
        <w:tblLook w:val="04A0" w:firstRow="1" w:lastRow="0" w:firstColumn="1" w:lastColumn="0" w:noHBand="0" w:noVBand="1"/>
      </w:tblPr>
      <w:tblGrid>
        <w:gridCol w:w="1547"/>
        <w:gridCol w:w="1059"/>
        <w:gridCol w:w="1102"/>
        <w:gridCol w:w="1099"/>
        <w:gridCol w:w="952"/>
        <w:gridCol w:w="1008"/>
        <w:gridCol w:w="1147"/>
        <w:gridCol w:w="845"/>
        <w:gridCol w:w="757"/>
        <w:gridCol w:w="987"/>
      </w:tblGrid>
      <w:tr w:rsidR="0092598F" w:rsidRPr="00E06D81" w:rsidTr="001264C1">
        <w:trPr>
          <w:trHeight w:val="274"/>
        </w:trPr>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Наименование показателя</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98F"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 xml:space="preserve">Исполнено </w:t>
            </w:r>
          </w:p>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за 2021 г</w:t>
            </w:r>
          </w:p>
        </w:tc>
        <w:tc>
          <w:tcPr>
            <w:tcW w:w="22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Решение Совета о бюджете</w:t>
            </w:r>
          </w:p>
        </w:tc>
        <w:tc>
          <w:tcPr>
            <w:tcW w:w="952" w:type="dxa"/>
            <w:vMerge w:val="restart"/>
            <w:tcBorders>
              <w:top w:val="single" w:sz="4" w:space="0" w:color="auto"/>
              <w:left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 xml:space="preserve">Изменение    </w:t>
            </w:r>
            <w:proofErr w:type="gramStart"/>
            <w:r w:rsidRPr="00E06D81">
              <w:rPr>
                <w:rFonts w:ascii="Times New Roman" w:eastAsia="Times New Roman" w:hAnsi="Times New Roman" w:cs="Times New Roman"/>
                <w:sz w:val="15"/>
                <w:szCs w:val="15"/>
                <w:lang w:eastAsia="ru-RU"/>
              </w:rPr>
              <w:t>плановых  назначений</w:t>
            </w:r>
            <w:proofErr w:type="gramEnd"/>
            <w:r w:rsidRPr="00E06D81">
              <w:rPr>
                <w:rFonts w:ascii="Times New Roman" w:eastAsia="Times New Roman" w:hAnsi="Times New Roman" w:cs="Times New Roman"/>
                <w:sz w:val="15"/>
                <w:szCs w:val="15"/>
                <w:lang w:eastAsia="ru-RU"/>
              </w:rPr>
              <w:t xml:space="preserve">                  (гр.4-гр.3)</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92598F"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Исполнено</w:t>
            </w:r>
          </w:p>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 xml:space="preserve"> за 2022 г</w:t>
            </w:r>
          </w:p>
        </w:tc>
        <w:tc>
          <w:tcPr>
            <w:tcW w:w="1147" w:type="dxa"/>
            <w:vMerge w:val="restart"/>
            <w:tcBorders>
              <w:top w:val="single" w:sz="4" w:space="0" w:color="auto"/>
              <w:left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proofErr w:type="gramStart"/>
            <w:r w:rsidRPr="00E06D81">
              <w:rPr>
                <w:rFonts w:ascii="Times New Roman" w:eastAsia="Times New Roman" w:hAnsi="Times New Roman" w:cs="Times New Roman"/>
                <w:sz w:val="15"/>
                <w:szCs w:val="15"/>
                <w:lang w:eastAsia="ru-RU"/>
              </w:rPr>
              <w:t>Отклонение  (</w:t>
            </w:r>
            <w:proofErr w:type="gramEnd"/>
            <w:r w:rsidRPr="00E06D81">
              <w:rPr>
                <w:rFonts w:ascii="Times New Roman" w:eastAsia="Times New Roman" w:hAnsi="Times New Roman" w:cs="Times New Roman"/>
                <w:sz w:val="15"/>
                <w:szCs w:val="15"/>
                <w:lang w:eastAsia="ru-RU"/>
              </w:rPr>
              <w:t>гр.6- гр.4)</w:t>
            </w:r>
          </w:p>
        </w:tc>
        <w:tc>
          <w:tcPr>
            <w:tcW w:w="845" w:type="dxa"/>
            <w:vMerge w:val="restart"/>
            <w:tcBorders>
              <w:top w:val="single" w:sz="4" w:space="0" w:color="auto"/>
              <w:left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proofErr w:type="gramStart"/>
            <w:r w:rsidRPr="00E06D81">
              <w:rPr>
                <w:rFonts w:ascii="Times New Roman" w:eastAsia="Times New Roman" w:hAnsi="Times New Roman" w:cs="Times New Roman"/>
                <w:sz w:val="15"/>
                <w:szCs w:val="15"/>
                <w:lang w:eastAsia="ru-RU"/>
              </w:rPr>
              <w:t xml:space="preserve">%  </w:t>
            </w:r>
            <w:proofErr w:type="spellStart"/>
            <w:r w:rsidRPr="00E06D81">
              <w:rPr>
                <w:rFonts w:ascii="Times New Roman" w:eastAsia="Times New Roman" w:hAnsi="Times New Roman" w:cs="Times New Roman"/>
                <w:sz w:val="15"/>
                <w:szCs w:val="15"/>
                <w:lang w:eastAsia="ru-RU"/>
              </w:rPr>
              <w:t>испол</w:t>
            </w:r>
            <w:proofErr w:type="spellEnd"/>
            <w:proofErr w:type="gramEnd"/>
            <w:r>
              <w:rPr>
                <w:rFonts w:ascii="Times New Roman" w:eastAsia="Times New Roman" w:hAnsi="Times New Roman" w:cs="Times New Roman"/>
                <w:sz w:val="15"/>
                <w:szCs w:val="15"/>
                <w:lang w:eastAsia="ru-RU"/>
              </w:rPr>
              <w:t>-</w:t>
            </w:r>
            <w:r w:rsidRPr="00E06D81">
              <w:rPr>
                <w:rFonts w:ascii="Times New Roman" w:eastAsia="Times New Roman" w:hAnsi="Times New Roman" w:cs="Times New Roman"/>
                <w:sz w:val="15"/>
                <w:szCs w:val="15"/>
                <w:lang w:eastAsia="ru-RU"/>
              </w:rPr>
              <w:t>нения                                         (гр.6/ гр.4)</w:t>
            </w:r>
          </w:p>
        </w:tc>
        <w:tc>
          <w:tcPr>
            <w:tcW w:w="757" w:type="dxa"/>
            <w:vMerge w:val="restart"/>
            <w:tcBorders>
              <w:top w:val="single" w:sz="4" w:space="0" w:color="auto"/>
              <w:left w:val="single" w:sz="4" w:space="0" w:color="auto"/>
              <w:right w:val="single" w:sz="4" w:space="0" w:color="auto"/>
            </w:tcBorders>
            <w:shd w:val="clear" w:color="auto" w:fill="auto"/>
            <w:vAlign w:val="center"/>
            <w:hideMark/>
          </w:tcPr>
          <w:p w:rsidR="0092598F"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 xml:space="preserve">Уд. </w:t>
            </w:r>
          </w:p>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 xml:space="preserve">вес </w:t>
            </w:r>
          </w:p>
        </w:tc>
        <w:tc>
          <w:tcPr>
            <w:tcW w:w="987" w:type="dxa"/>
            <w:vMerge w:val="restart"/>
            <w:tcBorders>
              <w:top w:val="single" w:sz="4" w:space="0" w:color="auto"/>
              <w:left w:val="single" w:sz="4" w:space="0" w:color="auto"/>
              <w:right w:val="single" w:sz="4" w:space="0" w:color="auto"/>
            </w:tcBorders>
            <w:shd w:val="clear" w:color="auto" w:fill="auto"/>
            <w:vAlign w:val="center"/>
            <w:hideMark/>
          </w:tcPr>
          <w:p w:rsidR="0092598F" w:rsidRPr="00E06D81" w:rsidRDefault="0092598F" w:rsidP="00363ED6">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Отклонение от 2021г.</w:t>
            </w:r>
          </w:p>
        </w:tc>
      </w:tr>
      <w:tr w:rsidR="0092598F" w:rsidRPr="00E06D81" w:rsidTr="001264C1">
        <w:trPr>
          <w:trHeight w:val="629"/>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92598F" w:rsidRPr="00E06D81" w:rsidRDefault="0092598F" w:rsidP="001264C1">
            <w:pPr>
              <w:spacing w:after="0" w:line="240" w:lineRule="auto"/>
              <w:rPr>
                <w:rFonts w:ascii="Times New Roman" w:eastAsia="Times New Roman" w:hAnsi="Times New Roman" w:cs="Times New Roman"/>
                <w:sz w:val="15"/>
                <w:szCs w:val="15"/>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92598F" w:rsidRPr="00E06D81" w:rsidRDefault="0092598F" w:rsidP="001264C1">
            <w:pPr>
              <w:spacing w:after="0" w:line="240" w:lineRule="auto"/>
              <w:rPr>
                <w:rFonts w:ascii="Times New Roman" w:eastAsia="Times New Roman" w:hAnsi="Times New Roman" w:cs="Times New Roman"/>
                <w:sz w:val="15"/>
                <w:szCs w:val="15"/>
                <w:lang w:eastAsia="ru-RU"/>
              </w:rPr>
            </w:pP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2598F"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 xml:space="preserve"> № 216 от 10.12.2021                          </w:t>
            </w:r>
            <w:proofErr w:type="spellStart"/>
            <w:r w:rsidRPr="00E06D81">
              <w:rPr>
                <w:rFonts w:ascii="Times New Roman" w:eastAsia="Times New Roman" w:hAnsi="Times New Roman" w:cs="Times New Roman"/>
                <w:sz w:val="15"/>
                <w:szCs w:val="15"/>
                <w:lang w:eastAsia="ru-RU"/>
              </w:rPr>
              <w:t>первона</w:t>
            </w:r>
            <w:proofErr w:type="spellEnd"/>
            <w:r>
              <w:rPr>
                <w:rFonts w:ascii="Times New Roman" w:eastAsia="Times New Roman" w:hAnsi="Times New Roman" w:cs="Times New Roman"/>
                <w:sz w:val="15"/>
                <w:szCs w:val="15"/>
                <w:lang w:eastAsia="ru-RU"/>
              </w:rPr>
              <w:t>-</w:t>
            </w:r>
          </w:p>
          <w:p w:rsidR="0092598F" w:rsidRDefault="0092598F" w:rsidP="001264C1">
            <w:pPr>
              <w:spacing w:after="0" w:line="240" w:lineRule="auto"/>
              <w:jc w:val="center"/>
              <w:rPr>
                <w:rFonts w:ascii="Times New Roman" w:eastAsia="Times New Roman" w:hAnsi="Times New Roman" w:cs="Times New Roman"/>
                <w:sz w:val="15"/>
                <w:szCs w:val="15"/>
                <w:lang w:eastAsia="ru-RU"/>
              </w:rPr>
            </w:pPr>
            <w:proofErr w:type="spellStart"/>
            <w:r w:rsidRPr="00E06D81">
              <w:rPr>
                <w:rFonts w:ascii="Times New Roman" w:eastAsia="Times New Roman" w:hAnsi="Times New Roman" w:cs="Times New Roman"/>
                <w:sz w:val="15"/>
                <w:szCs w:val="15"/>
                <w:lang w:eastAsia="ru-RU"/>
              </w:rPr>
              <w:t>чальный</w:t>
            </w:r>
            <w:proofErr w:type="spellEnd"/>
            <w:r w:rsidRPr="00E06D81">
              <w:rPr>
                <w:rFonts w:ascii="Times New Roman" w:eastAsia="Times New Roman" w:hAnsi="Times New Roman" w:cs="Times New Roman"/>
                <w:sz w:val="15"/>
                <w:szCs w:val="15"/>
                <w:lang w:eastAsia="ru-RU"/>
              </w:rPr>
              <w:t xml:space="preserve"> </w:t>
            </w:r>
          </w:p>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 xml:space="preserve"> бюджет</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rsidR="0092598F" w:rsidRPr="00E06D81" w:rsidRDefault="00567E95" w:rsidP="001264C1">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145 от </w:t>
            </w:r>
            <w:r w:rsidR="0092598F" w:rsidRPr="00E06D81">
              <w:rPr>
                <w:rFonts w:ascii="Times New Roman" w:eastAsia="Times New Roman" w:hAnsi="Times New Roman" w:cs="Times New Roman"/>
                <w:sz w:val="15"/>
                <w:szCs w:val="15"/>
                <w:lang w:eastAsia="ru-RU"/>
              </w:rPr>
              <w:t xml:space="preserve">27.12.2022                           </w:t>
            </w:r>
            <w:proofErr w:type="gramStart"/>
            <w:r w:rsidR="0092598F" w:rsidRPr="00E06D81">
              <w:rPr>
                <w:rFonts w:ascii="Times New Roman" w:eastAsia="Times New Roman" w:hAnsi="Times New Roman" w:cs="Times New Roman"/>
                <w:sz w:val="15"/>
                <w:szCs w:val="15"/>
                <w:lang w:eastAsia="ru-RU"/>
              </w:rPr>
              <w:t>уточненный  бюджет</w:t>
            </w:r>
            <w:proofErr w:type="gramEnd"/>
          </w:p>
        </w:tc>
        <w:tc>
          <w:tcPr>
            <w:tcW w:w="952" w:type="dxa"/>
            <w:vMerge/>
            <w:tcBorders>
              <w:left w:val="single" w:sz="4" w:space="0" w:color="auto"/>
              <w:bottom w:val="single" w:sz="4" w:space="0" w:color="auto"/>
              <w:right w:val="single" w:sz="4" w:space="0" w:color="auto"/>
            </w:tcBorders>
            <w:vAlign w:val="center"/>
            <w:hideMark/>
          </w:tcPr>
          <w:p w:rsidR="0092598F" w:rsidRPr="00E06D81" w:rsidRDefault="0092598F" w:rsidP="001264C1">
            <w:pPr>
              <w:spacing w:after="0" w:line="240" w:lineRule="auto"/>
              <w:rPr>
                <w:rFonts w:ascii="Times New Roman" w:eastAsia="Times New Roman" w:hAnsi="Times New Roman" w:cs="Times New Roman"/>
                <w:sz w:val="15"/>
                <w:szCs w:val="15"/>
                <w:lang w:eastAsia="ru-RU"/>
              </w:rPr>
            </w:pPr>
          </w:p>
        </w:tc>
        <w:tc>
          <w:tcPr>
            <w:tcW w:w="1008" w:type="dxa"/>
            <w:vMerge/>
            <w:tcBorders>
              <w:left w:val="single" w:sz="4" w:space="0" w:color="auto"/>
              <w:bottom w:val="single" w:sz="4" w:space="0" w:color="auto"/>
              <w:right w:val="single" w:sz="4" w:space="0" w:color="auto"/>
            </w:tcBorders>
            <w:vAlign w:val="center"/>
            <w:hideMark/>
          </w:tcPr>
          <w:p w:rsidR="0092598F" w:rsidRPr="00E06D81" w:rsidRDefault="0092598F" w:rsidP="001264C1">
            <w:pPr>
              <w:spacing w:after="0" w:line="240" w:lineRule="auto"/>
              <w:rPr>
                <w:rFonts w:ascii="Times New Roman" w:eastAsia="Times New Roman" w:hAnsi="Times New Roman" w:cs="Times New Roman"/>
                <w:sz w:val="15"/>
                <w:szCs w:val="15"/>
                <w:lang w:eastAsia="ru-RU"/>
              </w:rPr>
            </w:pPr>
          </w:p>
        </w:tc>
        <w:tc>
          <w:tcPr>
            <w:tcW w:w="1147" w:type="dxa"/>
            <w:vMerge/>
            <w:tcBorders>
              <w:left w:val="single" w:sz="4" w:space="0" w:color="auto"/>
              <w:bottom w:val="single" w:sz="4" w:space="0" w:color="auto"/>
              <w:right w:val="single" w:sz="4" w:space="0" w:color="auto"/>
            </w:tcBorders>
            <w:vAlign w:val="center"/>
            <w:hideMark/>
          </w:tcPr>
          <w:p w:rsidR="0092598F" w:rsidRPr="00E06D81" w:rsidRDefault="0092598F" w:rsidP="001264C1">
            <w:pPr>
              <w:spacing w:after="0" w:line="240" w:lineRule="auto"/>
              <w:rPr>
                <w:rFonts w:ascii="Times New Roman" w:eastAsia="Times New Roman" w:hAnsi="Times New Roman" w:cs="Times New Roman"/>
                <w:sz w:val="15"/>
                <w:szCs w:val="15"/>
                <w:lang w:eastAsia="ru-RU"/>
              </w:rPr>
            </w:pPr>
          </w:p>
        </w:tc>
        <w:tc>
          <w:tcPr>
            <w:tcW w:w="845" w:type="dxa"/>
            <w:vMerge/>
            <w:tcBorders>
              <w:left w:val="single" w:sz="4" w:space="0" w:color="auto"/>
              <w:bottom w:val="single" w:sz="4" w:space="0" w:color="auto"/>
              <w:right w:val="single" w:sz="4" w:space="0" w:color="auto"/>
            </w:tcBorders>
            <w:vAlign w:val="center"/>
            <w:hideMark/>
          </w:tcPr>
          <w:p w:rsidR="0092598F" w:rsidRPr="00E06D81" w:rsidRDefault="0092598F" w:rsidP="001264C1">
            <w:pPr>
              <w:spacing w:after="0" w:line="240" w:lineRule="auto"/>
              <w:rPr>
                <w:rFonts w:ascii="Times New Roman" w:eastAsia="Times New Roman" w:hAnsi="Times New Roman" w:cs="Times New Roman"/>
                <w:sz w:val="15"/>
                <w:szCs w:val="15"/>
                <w:lang w:eastAsia="ru-RU"/>
              </w:rPr>
            </w:pPr>
          </w:p>
        </w:tc>
        <w:tc>
          <w:tcPr>
            <w:tcW w:w="757" w:type="dxa"/>
            <w:vMerge/>
            <w:tcBorders>
              <w:left w:val="single" w:sz="4" w:space="0" w:color="auto"/>
              <w:bottom w:val="single" w:sz="4" w:space="0" w:color="auto"/>
              <w:right w:val="single" w:sz="4" w:space="0" w:color="auto"/>
            </w:tcBorders>
            <w:vAlign w:val="center"/>
            <w:hideMark/>
          </w:tcPr>
          <w:p w:rsidR="0092598F" w:rsidRPr="00E06D81" w:rsidRDefault="0092598F" w:rsidP="001264C1">
            <w:pPr>
              <w:spacing w:after="0" w:line="240" w:lineRule="auto"/>
              <w:rPr>
                <w:rFonts w:ascii="Times New Roman" w:eastAsia="Times New Roman" w:hAnsi="Times New Roman" w:cs="Times New Roman"/>
                <w:sz w:val="15"/>
                <w:szCs w:val="15"/>
                <w:lang w:eastAsia="ru-RU"/>
              </w:rPr>
            </w:pPr>
          </w:p>
        </w:tc>
        <w:tc>
          <w:tcPr>
            <w:tcW w:w="987" w:type="dxa"/>
            <w:vMerge/>
            <w:tcBorders>
              <w:left w:val="single" w:sz="4" w:space="0" w:color="auto"/>
              <w:bottom w:val="single" w:sz="4" w:space="0" w:color="000000"/>
              <w:right w:val="single" w:sz="4" w:space="0" w:color="auto"/>
            </w:tcBorders>
            <w:vAlign w:val="center"/>
            <w:hideMark/>
          </w:tcPr>
          <w:p w:rsidR="0092598F" w:rsidRPr="00E06D81" w:rsidRDefault="0092598F" w:rsidP="001264C1">
            <w:pPr>
              <w:spacing w:after="0" w:line="240" w:lineRule="auto"/>
              <w:rPr>
                <w:rFonts w:ascii="Times New Roman" w:eastAsia="Times New Roman" w:hAnsi="Times New Roman" w:cs="Times New Roman"/>
                <w:sz w:val="15"/>
                <w:szCs w:val="15"/>
                <w:lang w:eastAsia="ru-RU"/>
              </w:rPr>
            </w:pPr>
          </w:p>
        </w:tc>
      </w:tr>
      <w:tr w:rsidR="0092598F" w:rsidRPr="00E06D81" w:rsidTr="001264C1">
        <w:trPr>
          <w:trHeight w:val="47"/>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1</w:t>
            </w:r>
          </w:p>
        </w:tc>
        <w:tc>
          <w:tcPr>
            <w:tcW w:w="1059"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2</w:t>
            </w:r>
          </w:p>
        </w:tc>
        <w:tc>
          <w:tcPr>
            <w:tcW w:w="1102"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3</w:t>
            </w:r>
          </w:p>
        </w:tc>
        <w:tc>
          <w:tcPr>
            <w:tcW w:w="1099"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4</w:t>
            </w:r>
          </w:p>
        </w:tc>
        <w:tc>
          <w:tcPr>
            <w:tcW w:w="952"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5</w:t>
            </w:r>
          </w:p>
        </w:tc>
        <w:tc>
          <w:tcPr>
            <w:tcW w:w="1008"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6</w:t>
            </w:r>
          </w:p>
        </w:tc>
        <w:tc>
          <w:tcPr>
            <w:tcW w:w="1147"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8</w:t>
            </w:r>
          </w:p>
        </w:tc>
        <w:tc>
          <w:tcPr>
            <w:tcW w:w="845"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9</w:t>
            </w:r>
          </w:p>
        </w:tc>
        <w:tc>
          <w:tcPr>
            <w:tcW w:w="757"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11</w:t>
            </w:r>
          </w:p>
        </w:tc>
      </w:tr>
      <w:tr w:rsidR="0092598F" w:rsidRPr="00E06D81" w:rsidTr="001264C1">
        <w:trPr>
          <w:trHeight w:val="168"/>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92598F" w:rsidRPr="00E06D81" w:rsidRDefault="0092598F" w:rsidP="00363ED6">
            <w:pPr>
              <w:spacing w:after="0" w:line="240" w:lineRule="auto"/>
              <w:rPr>
                <w:rFonts w:ascii="Times New Roman" w:eastAsia="Times New Roman" w:hAnsi="Times New Roman" w:cs="Times New Roman"/>
                <w:i/>
                <w:iCs/>
                <w:sz w:val="15"/>
                <w:szCs w:val="15"/>
                <w:lang w:eastAsia="ru-RU"/>
              </w:rPr>
            </w:pPr>
            <w:r w:rsidRPr="00E06D81">
              <w:rPr>
                <w:rFonts w:ascii="Times New Roman" w:eastAsia="Times New Roman" w:hAnsi="Times New Roman" w:cs="Times New Roman"/>
                <w:i/>
                <w:iCs/>
                <w:sz w:val="15"/>
                <w:szCs w:val="15"/>
                <w:lang w:eastAsia="ru-RU"/>
              </w:rPr>
              <w:t>НАЛОГОВЫЕ ДОХОДЫ</w:t>
            </w:r>
          </w:p>
        </w:tc>
        <w:tc>
          <w:tcPr>
            <w:tcW w:w="1059"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388 225,2</w:t>
            </w:r>
          </w:p>
        </w:tc>
        <w:tc>
          <w:tcPr>
            <w:tcW w:w="1102"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382 170,3</w:t>
            </w:r>
          </w:p>
        </w:tc>
        <w:tc>
          <w:tcPr>
            <w:tcW w:w="1099"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401 610,7</w:t>
            </w:r>
          </w:p>
        </w:tc>
        <w:tc>
          <w:tcPr>
            <w:tcW w:w="952"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19 440,4</w:t>
            </w:r>
          </w:p>
        </w:tc>
        <w:tc>
          <w:tcPr>
            <w:tcW w:w="1008"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427 106,9</w:t>
            </w:r>
          </w:p>
        </w:tc>
        <w:tc>
          <w:tcPr>
            <w:tcW w:w="1147"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25 496,2</w:t>
            </w:r>
          </w:p>
        </w:tc>
        <w:tc>
          <w:tcPr>
            <w:tcW w:w="845"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106,3%</w:t>
            </w:r>
          </w:p>
        </w:tc>
        <w:tc>
          <w:tcPr>
            <w:tcW w:w="757"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12,1%</w:t>
            </w:r>
          </w:p>
        </w:tc>
        <w:tc>
          <w:tcPr>
            <w:tcW w:w="987"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38 881,7</w:t>
            </w:r>
          </w:p>
        </w:tc>
      </w:tr>
      <w:tr w:rsidR="0092598F" w:rsidRPr="00E06D81" w:rsidTr="00793D52">
        <w:trPr>
          <w:trHeight w:val="23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92598F" w:rsidRPr="00E06D81" w:rsidRDefault="0092598F" w:rsidP="00363ED6">
            <w:pPr>
              <w:spacing w:after="0" w:line="240" w:lineRule="auto"/>
              <w:jc w:val="both"/>
              <w:rPr>
                <w:rFonts w:ascii="Times New Roman" w:eastAsia="Times New Roman" w:hAnsi="Times New Roman" w:cs="Times New Roman"/>
                <w:i/>
                <w:iCs/>
                <w:sz w:val="15"/>
                <w:szCs w:val="15"/>
                <w:lang w:eastAsia="ru-RU"/>
              </w:rPr>
            </w:pPr>
            <w:r w:rsidRPr="00E06D81">
              <w:rPr>
                <w:rFonts w:ascii="Times New Roman" w:eastAsia="Times New Roman" w:hAnsi="Times New Roman" w:cs="Times New Roman"/>
                <w:i/>
                <w:iCs/>
                <w:sz w:val="15"/>
                <w:szCs w:val="15"/>
                <w:lang w:eastAsia="ru-RU"/>
              </w:rPr>
              <w:t>НЕНАЛОГОВЫЕ ДОХОДЫ</w:t>
            </w:r>
          </w:p>
        </w:tc>
        <w:tc>
          <w:tcPr>
            <w:tcW w:w="1059"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60 376,3</w:t>
            </w:r>
          </w:p>
        </w:tc>
        <w:tc>
          <w:tcPr>
            <w:tcW w:w="1102"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48 460,3</w:t>
            </w:r>
          </w:p>
        </w:tc>
        <w:tc>
          <w:tcPr>
            <w:tcW w:w="1099"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50 349,5</w:t>
            </w:r>
          </w:p>
        </w:tc>
        <w:tc>
          <w:tcPr>
            <w:tcW w:w="952"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1 889,2</w:t>
            </w:r>
          </w:p>
        </w:tc>
        <w:tc>
          <w:tcPr>
            <w:tcW w:w="1008"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52 933,8</w:t>
            </w:r>
          </w:p>
        </w:tc>
        <w:tc>
          <w:tcPr>
            <w:tcW w:w="1147"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2 584,3</w:t>
            </w:r>
          </w:p>
        </w:tc>
        <w:tc>
          <w:tcPr>
            <w:tcW w:w="845"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105,1%</w:t>
            </w:r>
          </w:p>
        </w:tc>
        <w:tc>
          <w:tcPr>
            <w:tcW w:w="757"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1,5%</w:t>
            </w:r>
          </w:p>
        </w:tc>
        <w:tc>
          <w:tcPr>
            <w:tcW w:w="987"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-7 442,5</w:t>
            </w:r>
          </w:p>
        </w:tc>
      </w:tr>
      <w:tr w:rsidR="0092598F" w:rsidRPr="00E06D81" w:rsidTr="00793D52">
        <w:trPr>
          <w:trHeight w:val="391"/>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rPr>
                <w:rFonts w:ascii="Times New Roman" w:eastAsia="Times New Roman" w:hAnsi="Times New Roman" w:cs="Times New Roman"/>
                <w:b/>
                <w:bCs/>
                <w:i/>
                <w:iCs/>
                <w:sz w:val="15"/>
                <w:szCs w:val="15"/>
                <w:lang w:eastAsia="ru-RU"/>
              </w:rPr>
            </w:pPr>
            <w:r w:rsidRPr="00E06D81">
              <w:rPr>
                <w:rFonts w:ascii="Times New Roman" w:eastAsia="Times New Roman" w:hAnsi="Times New Roman" w:cs="Times New Roman"/>
                <w:b/>
                <w:bCs/>
                <w:i/>
                <w:iCs/>
                <w:sz w:val="15"/>
                <w:szCs w:val="15"/>
                <w:lang w:eastAsia="ru-RU"/>
              </w:rPr>
              <w:lastRenderedPageBreak/>
              <w:t xml:space="preserve">НАЛОГОВЫЕ И НЕНАЛОГОВЫЕ ДОХОДЫ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448 601,5</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430 630,6</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451 960,2</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21 329,6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480 040,7</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28 080,5</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106,2%</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13,6%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31 439,2</w:t>
            </w:r>
          </w:p>
        </w:tc>
      </w:tr>
      <w:tr w:rsidR="0092598F" w:rsidRPr="00E06D81" w:rsidTr="00793D52">
        <w:trPr>
          <w:trHeight w:val="193"/>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both"/>
              <w:rPr>
                <w:rFonts w:ascii="Times New Roman" w:eastAsia="Times New Roman" w:hAnsi="Times New Roman" w:cs="Times New Roman"/>
                <w:b/>
                <w:bCs/>
                <w:i/>
                <w:iCs/>
                <w:sz w:val="15"/>
                <w:szCs w:val="15"/>
                <w:lang w:eastAsia="ru-RU"/>
              </w:rPr>
            </w:pPr>
            <w:r w:rsidRPr="00E06D81">
              <w:rPr>
                <w:rFonts w:ascii="Times New Roman" w:eastAsia="Times New Roman" w:hAnsi="Times New Roman" w:cs="Times New Roman"/>
                <w:b/>
                <w:bCs/>
                <w:i/>
                <w:iCs/>
                <w:sz w:val="15"/>
                <w:szCs w:val="15"/>
                <w:lang w:eastAsia="ru-RU"/>
              </w:rPr>
              <w:t>БЕЗВОЗМЕЗДНЫЕ ПОСТУПЛЕНИЯ</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2 590 170,8</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2 789 293,3</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3 101 876,8</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312 583,5</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3 037 135,9</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-64 740,9</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97,9%</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86,4%</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446 965,1</w:t>
            </w:r>
          </w:p>
        </w:tc>
      </w:tr>
      <w:tr w:rsidR="0092598F" w:rsidRPr="00E06D81" w:rsidTr="001264C1">
        <w:trPr>
          <w:trHeight w:val="265"/>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both"/>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 xml:space="preserve">ВСЕГО ДОХОДЫ БЮДЖЕТА </w:t>
            </w:r>
          </w:p>
        </w:tc>
        <w:tc>
          <w:tcPr>
            <w:tcW w:w="1059"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3 038 772,3</w:t>
            </w:r>
          </w:p>
        </w:tc>
        <w:tc>
          <w:tcPr>
            <w:tcW w:w="1102"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3 219 923,9</w:t>
            </w:r>
          </w:p>
        </w:tc>
        <w:tc>
          <w:tcPr>
            <w:tcW w:w="1099"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3 553 837,0</w:t>
            </w:r>
          </w:p>
        </w:tc>
        <w:tc>
          <w:tcPr>
            <w:tcW w:w="952"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333 913,1</w:t>
            </w:r>
          </w:p>
        </w:tc>
        <w:tc>
          <w:tcPr>
            <w:tcW w:w="1008"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3 517 176,6</w:t>
            </w:r>
          </w:p>
        </w:tc>
        <w:tc>
          <w:tcPr>
            <w:tcW w:w="1147"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-36 660,4</w:t>
            </w:r>
          </w:p>
        </w:tc>
        <w:tc>
          <w:tcPr>
            <w:tcW w:w="845"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99,0%</w:t>
            </w:r>
          </w:p>
        </w:tc>
        <w:tc>
          <w:tcPr>
            <w:tcW w:w="757"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100,0%</w:t>
            </w:r>
          </w:p>
        </w:tc>
        <w:tc>
          <w:tcPr>
            <w:tcW w:w="987"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478 404,3</w:t>
            </w:r>
          </w:p>
        </w:tc>
      </w:tr>
      <w:tr w:rsidR="0092598F" w:rsidRPr="00E06D81" w:rsidTr="001264C1">
        <w:trPr>
          <w:trHeight w:val="44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92598F" w:rsidRPr="00E06D81" w:rsidRDefault="00363ED6" w:rsidP="001264C1">
            <w:pPr>
              <w:spacing w:after="0" w:line="240" w:lineRule="auto"/>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 xml:space="preserve">собственные доходы   за </w:t>
            </w:r>
            <w:r w:rsidR="0092598F" w:rsidRPr="00E06D81">
              <w:rPr>
                <w:rFonts w:ascii="Times New Roman" w:eastAsia="Times New Roman" w:hAnsi="Times New Roman" w:cs="Times New Roman"/>
                <w:i/>
                <w:iCs/>
                <w:sz w:val="15"/>
                <w:szCs w:val="15"/>
                <w:lang w:eastAsia="ru-RU"/>
              </w:rPr>
              <w:t xml:space="preserve">исключением субвенций               </w:t>
            </w:r>
            <w:proofErr w:type="gramStart"/>
            <w:r w:rsidR="0092598F" w:rsidRPr="00E06D81">
              <w:rPr>
                <w:rFonts w:ascii="Times New Roman" w:eastAsia="Times New Roman" w:hAnsi="Times New Roman" w:cs="Times New Roman"/>
                <w:i/>
                <w:iCs/>
                <w:sz w:val="15"/>
                <w:szCs w:val="15"/>
                <w:lang w:eastAsia="ru-RU"/>
              </w:rPr>
              <w:t xml:space="preserve">   (</w:t>
            </w:r>
            <w:proofErr w:type="gramEnd"/>
            <w:r w:rsidR="0092598F" w:rsidRPr="00E06D81">
              <w:rPr>
                <w:rFonts w:ascii="Times New Roman" w:eastAsia="Times New Roman" w:hAnsi="Times New Roman" w:cs="Times New Roman"/>
                <w:i/>
                <w:iCs/>
                <w:sz w:val="15"/>
                <w:szCs w:val="15"/>
                <w:lang w:eastAsia="ru-RU"/>
              </w:rPr>
              <w:t>ст. 47 БК РФ)</w:t>
            </w:r>
          </w:p>
        </w:tc>
        <w:tc>
          <w:tcPr>
            <w:tcW w:w="1059"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1 963 153,4</w:t>
            </w:r>
          </w:p>
        </w:tc>
        <w:tc>
          <w:tcPr>
            <w:tcW w:w="1102"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2 084 271,9</w:t>
            </w:r>
          </w:p>
        </w:tc>
        <w:tc>
          <w:tcPr>
            <w:tcW w:w="1099"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2 348 650,2</w:t>
            </w:r>
          </w:p>
        </w:tc>
        <w:tc>
          <w:tcPr>
            <w:tcW w:w="952"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b/>
                <w:bCs/>
                <w:sz w:val="15"/>
                <w:szCs w:val="15"/>
                <w:lang w:eastAsia="ru-RU"/>
              </w:rPr>
            </w:pPr>
            <w:r w:rsidRPr="00E06D81">
              <w:rPr>
                <w:rFonts w:ascii="Times New Roman" w:eastAsia="Times New Roman" w:hAnsi="Times New Roman" w:cs="Times New Roman"/>
                <w:b/>
                <w:bCs/>
                <w:sz w:val="15"/>
                <w:szCs w:val="15"/>
                <w:lang w:eastAsia="ru-RU"/>
              </w:rPr>
              <w:t>264 378,3</w:t>
            </w:r>
          </w:p>
        </w:tc>
        <w:tc>
          <w:tcPr>
            <w:tcW w:w="1008"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2 328 605,3</w:t>
            </w:r>
          </w:p>
        </w:tc>
        <w:tc>
          <w:tcPr>
            <w:tcW w:w="1147"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-20 044,9</w:t>
            </w:r>
          </w:p>
        </w:tc>
        <w:tc>
          <w:tcPr>
            <w:tcW w:w="845"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99,15%</w:t>
            </w:r>
          </w:p>
        </w:tc>
        <w:tc>
          <w:tcPr>
            <w:tcW w:w="757" w:type="dxa"/>
            <w:tcBorders>
              <w:top w:val="nil"/>
              <w:left w:val="nil"/>
              <w:bottom w:val="single" w:sz="4" w:space="0" w:color="auto"/>
              <w:right w:val="single" w:sz="4" w:space="0" w:color="auto"/>
            </w:tcBorders>
            <w:shd w:val="clear" w:color="auto" w:fill="auto"/>
            <w:noWrap/>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66,21%</w:t>
            </w:r>
          </w:p>
        </w:tc>
        <w:tc>
          <w:tcPr>
            <w:tcW w:w="987" w:type="dxa"/>
            <w:tcBorders>
              <w:top w:val="nil"/>
              <w:left w:val="nil"/>
              <w:bottom w:val="single" w:sz="4" w:space="0" w:color="auto"/>
              <w:right w:val="single" w:sz="4" w:space="0" w:color="auto"/>
            </w:tcBorders>
            <w:shd w:val="clear" w:color="auto" w:fill="auto"/>
            <w:vAlign w:val="center"/>
            <w:hideMark/>
          </w:tcPr>
          <w:p w:rsidR="0092598F" w:rsidRPr="00E06D81" w:rsidRDefault="0092598F" w:rsidP="001264C1">
            <w:pPr>
              <w:spacing w:after="0" w:line="240" w:lineRule="auto"/>
              <w:jc w:val="center"/>
              <w:rPr>
                <w:rFonts w:ascii="Times New Roman" w:eastAsia="Times New Roman" w:hAnsi="Times New Roman" w:cs="Times New Roman"/>
                <w:sz w:val="15"/>
                <w:szCs w:val="15"/>
                <w:lang w:eastAsia="ru-RU"/>
              </w:rPr>
            </w:pPr>
            <w:r w:rsidRPr="00E06D81">
              <w:rPr>
                <w:rFonts w:ascii="Times New Roman" w:eastAsia="Times New Roman" w:hAnsi="Times New Roman" w:cs="Times New Roman"/>
                <w:sz w:val="15"/>
                <w:szCs w:val="15"/>
                <w:lang w:eastAsia="ru-RU"/>
              </w:rPr>
              <w:t>365 451,9</w:t>
            </w:r>
          </w:p>
        </w:tc>
      </w:tr>
    </w:tbl>
    <w:p w:rsidR="0092598F" w:rsidRDefault="0092598F" w:rsidP="0092598F">
      <w:pPr>
        <w:spacing w:after="0" w:line="240" w:lineRule="auto"/>
        <w:ind w:right="96"/>
        <w:jc w:val="both"/>
        <w:rPr>
          <w:rFonts w:ascii="Times New Roman" w:hAnsi="Times New Roman" w:cs="Times New Roman"/>
          <w:bCs/>
          <w:color w:val="C00000"/>
        </w:rPr>
      </w:pPr>
    </w:p>
    <w:p w:rsidR="00363ED6" w:rsidRPr="00F92C87" w:rsidRDefault="00363ED6" w:rsidP="00363ED6">
      <w:pPr>
        <w:spacing w:after="0" w:line="240" w:lineRule="auto"/>
        <w:ind w:firstLine="709"/>
        <w:jc w:val="both"/>
        <w:rPr>
          <w:rFonts w:ascii="Times New Roman" w:hAnsi="Times New Roman" w:cs="Times New Roman"/>
        </w:rPr>
      </w:pPr>
      <w:r w:rsidRPr="00F92C87">
        <w:rPr>
          <w:rFonts w:ascii="Times New Roman" w:hAnsi="Times New Roman" w:cs="Times New Roman"/>
        </w:rPr>
        <w:t>Представленная структура доходов показывает, что ежегодно зависимость бюджета от бюджетов других уровней значительна – удельный вес финансовой помощи в 2022г. составил 86,4% в общем объеме доходов местного бюджета, что на уровне прошлых лет (в 2018г. – 81,0%, 2019г.  – 80,6%, 2020г.  – 86,6%, в 2021г. – 85,2%).</w:t>
      </w:r>
      <w:bookmarkStart w:id="3" w:name="_Toc355619191"/>
    </w:p>
    <w:p w:rsidR="00363ED6" w:rsidRDefault="00363ED6" w:rsidP="00363ED6">
      <w:pPr>
        <w:spacing w:after="0" w:line="240" w:lineRule="auto"/>
        <w:ind w:firstLine="720"/>
        <w:jc w:val="both"/>
        <w:rPr>
          <w:rFonts w:ascii="Times New Roman" w:eastAsia="Calibri" w:hAnsi="Times New Roman" w:cs="Times New Roman"/>
          <w:iCs/>
          <w:lang w:eastAsia="ru-RU"/>
        </w:rPr>
      </w:pPr>
      <w:r w:rsidRPr="00C128E2">
        <w:rPr>
          <w:rFonts w:ascii="Times New Roman" w:eastAsia="Calibri" w:hAnsi="Times New Roman" w:cs="Times New Roman"/>
          <w:iCs/>
          <w:lang w:eastAsia="ru-RU"/>
        </w:rPr>
        <w:t>По итогам исполнения бюджета на каждую тыс. рублей полученной в доход бюджета финансовой помощи получено 0,16 тыс. рублей налоговых и неналоговых доходов, что на уровне исполнения в 2021 году - 0,17 тыс. рублей налоговых и неналоговых доходов на каждую тыс. рублей финансовой помощи, что обусловлено увеличением в 2022г. объема поступления налоговых и неналоговых доходов на 6,2% при снижении объема безвозмездных поступлений на 2,1%</w:t>
      </w:r>
      <w:r>
        <w:rPr>
          <w:rFonts w:ascii="Times New Roman" w:eastAsia="Calibri" w:hAnsi="Times New Roman" w:cs="Times New Roman"/>
          <w:iCs/>
          <w:lang w:eastAsia="ru-RU"/>
        </w:rPr>
        <w:t>.</w:t>
      </w:r>
    </w:p>
    <w:p w:rsidR="00363ED6" w:rsidRPr="00C128E2" w:rsidRDefault="00363ED6" w:rsidP="00363ED6">
      <w:pPr>
        <w:spacing w:after="0" w:line="240" w:lineRule="auto"/>
        <w:ind w:firstLine="720"/>
        <w:jc w:val="both"/>
        <w:rPr>
          <w:rFonts w:ascii="Times New Roman" w:hAnsi="Times New Roman" w:cs="Times New Roman"/>
        </w:rPr>
      </w:pPr>
      <w:r w:rsidRPr="00C128E2">
        <w:rPr>
          <w:rFonts w:ascii="Times New Roman" w:eastAsia="Calibri" w:hAnsi="Times New Roman" w:cs="Times New Roman"/>
          <w:iCs/>
          <w:lang w:eastAsia="ru-RU"/>
        </w:rPr>
        <w:t xml:space="preserve"> </w:t>
      </w:r>
    </w:p>
    <w:p w:rsidR="00363ED6" w:rsidRPr="00482C6E" w:rsidRDefault="00363ED6" w:rsidP="00363ED6">
      <w:pPr>
        <w:spacing w:after="0" w:line="240" w:lineRule="auto"/>
        <w:jc w:val="center"/>
        <w:outlineLvl w:val="0"/>
        <w:rPr>
          <w:rFonts w:ascii="Times New Roman" w:eastAsia="Times New Roman" w:hAnsi="Times New Roman" w:cs="Times New Roman"/>
          <w:b/>
          <w:lang w:eastAsia="ru-RU"/>
        </w:rPr>
      </w:pPr>
      <w:r w:rsidRPr="00482C6E">
        <w:rPr>
          <w:rFonts w:ascii="Times New Roman" w:eastAsia="Times New Roman" w:hAnsi="Times New Roman" w:cs="Times New Roman"/>
          <w:b/>
          <w:lang w:eastAsia="ru-RU"/>
        </w:rPr>
        <w:t xml:space="preserve">НАЛОГОВЫЕ ДОХОДЫ </w:t>
      </w:r>
      <w:bookmarkEnd w:id="3"/>
    </w:p>
    <w:p w:rsidR="00363ED6" w:rsidRPr="00793D52" w:rsidRDefault="00363ED6" w:rsidP="00363ED6">
      <w:pPr>
        <w:spacing w:after="0" w:line="240" w:lineRule="auto"/>
        <w:jc w:val="center"/>
        <w:outlineLvl w:val="0"/>
        <w:rPr>
          <w:rFonts w:ascii="Times New Roman" w:eastAsia="Times New Roman" w:hAnsi="Times New Roman" w:cs="Times New Roman"/>
          <w:b/>
          <w:sz w:val="16"/>
          <w:szCs w:val="16"/>
          <w:lang w:eastAsia="ru-RU"/>
        </w:rPr>
      </w:pPr>
    </w:p>
    <w:p w:rsidR="00363ED6" w:rsidRPr="00793D52" w:rsidRDefault="00363ED6" w:rsidP="00793D52">
      <w:pPr>
        <w:shd w:val="clear" w:color="auto" w:fill="FFFFFF"/>
        <w:spacing w:after="0" w:line="240" w:lineRule="auto"/>
        <w:ind w:firstLine="709"/>
        <w:jc w:val="center"/>
        <w:rPr>
          <w:rFonts w:ascii="Times New Roman" w:eastAsia="Times New Roman" w:hAnsi="Times New Roman" w:cs="Times New Roman"/>
          <w:b/>
          <w:lang w:eastAsia="ru-RU"/>
        </w:rPr>
      </w:pPr>
      <w:r w:rsidRPr="00482C6E">
        <w:rPr>
          <w:rFonts w:ascii="Times New Roman" w:eastAsia="Times New Roman" w:hAnsi="Times New Roman" w:cs="Times New Roman"/>
          <w:b/>
          <w:lang w:eastAsia="ru-RU"/>
        </w:rPr>
        <w:t>В бюджет района налоговые доходы зачис</w:t>
      </w:r>
      <w:r w:rsidR="00793D52">
        <w:rPr>
          <w:rFonts w:ascii="Times New Roman" w:eastAsia="Times New Roman" w:hAnsi="Times New Roman" w:cs="Times New Roman"/>
          <w:b/>
          <w:lang w:eastAsia="ru-RU"/>
        </w:rPr>
        <w:t>лялись по следующим нормативам:</w:t>
      </w:r>
    </w:p>
    <w:tbl>
      <w:tblPr>
        <w:tblW w:w="101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650"/>
        <w:gridCol w:w="960"/>
        <w:gridCol w:w="882"/>
        <w:gridCol w:w="993"/>
        <w:gridCol w:w="1105"/>
      </w:tblGrid>
      <w:tr w:rsidR="00363ED6" w:rsidRPr="00723779" w:rsidTr="001264C1">
        <w:tc>
          <w:tcPr>
            <w:tcW w:w="588" w:type="dxa"/>
            <w:vMerge w:val="restart"/>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п/п</w:t>
            </w:r>
          </w:p>
        </w:tc>
        <w:tc>
          <w:tcPr>
            <w:tcW w:w="5650" w:type="dxa"/>
            <w:vMerge w:val="restart"/>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Вид дохода</w:t>
            </w:r>
          </w:p>
        </w:tc>
        <w:tc>
          <w:tcPr>
            <w:tcW w:w="2835" w:type="dxa"/>
            <w:gridSpan w:val="3"/>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Норматив зачисления</w:t>
            </w:r>
          </w:p>
        </w:tc>
        <w:tc>
          <w:tcPr>
            <w:tcW w:w="1105" w:type="dxa"/>
            <w:vMerge w:val="restart"/>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Отклонения</w:t>
            </w:r>
          </w:p>
        </w:tc>
      </w:tr>
      <w:tr w:rsidR="00363ED6" w:rsidRPr="00723779" w:rsidTr="001264C1">
        <w:tc>
          <w:tcPr>
            <w:tcW w:w="588" w:type="dxa"/>
            <w:vMerge/>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p>
        </w:tc>
        <w:tc>
          <w:tcPr>
            <w:tcW w:w="5650" w:type="dxa"/>
            <w:vMerge/>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r w:rsidRPr="00723779">
              <w:rPr>
                <w:rFonts w:ascii="Times New Roman" w:eastAsia="Times New Roman" w:hAnsi="Times New Roman" w:cs="Times New Roman"/>
                <w:sz w:val="16"/>
                <w:szCs w:val="16"/>
                <w:lang w:eastAsia="ru-RU"/>
              </w:rPr>
              <w:t>2020 г.</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r w:rsidRPr="00723779">
              <w:rPr>
                <w:rFonts w:ascii="Times New Roman" w:eastAsia="Times New Roman" w:hAnsi="Times New Roman" w:cs="Times New Roman"/>
                <w:sz w:val="16"/>
                <w:szCs w:val="16"/>
                <w:lang w:eastAsia="ru-RU"/>
              </w:rPr>
              <w:t>2021 г</w:t>
            </w:r>
            <w:r w:rsidRPr="00723779">
              <w:rPr>
                <w:rFonts w:ascii="Times New Roman" w:eastAsia="Times New Roman" w:hAnsi="Times New Roman" w:cs="Times New Roman"/>
                <w:color w:val="00B050"/>
                <w:sz w:val="16"/>
                <w:szCs w:val="16"/>
                <w:lang w:eastAsia="ru-RU"/>
              </w:rPr>
              <w:t>.</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r w:rsidRPr="00723779">
              <w:rPr>
                <w:rFonts w:ascii="Times New Roman" w:eastAsia="Times New Roman" w:hAnsi="Times New Roman" w:cs="Times New Roman"/>
                <w:sz w:val="16"/>
                <w:szCs w:val="16"/>
                <w:lang w:eastAsia="ru-RU"/>
              </w:rPr>
              <w:t>2022 г.</w:t>
            </w:r>
          </w:p>
        </w:tc>
        <w:tc>
          <w:tcPr>
            <w:tcW w:w="1105" w:type="dxa"/>
            <w:vMerge/>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p>
        </w:tc>
      </w:tr>
      <w:tr w:rsidR="00363ED6" w:rsidRPr="00723779" w:rsidTr="001264C1">
        <w:trPr>
          <w:trHeight w:val="136"/>
        </w:trPr>
        <w:tc>
          <w:tcPr>
            <w:tcW w:w="10178" w:type="dxa"/>
            <w:gridSpan w:val="6"/>
            <w:shd w:val="clear" w:color="auto" w:fill="auto"/>
            <w:vAlign w:val="center"/>
          </w:tcPr>
          <w:p w:rsidR="00363ED6" w:rsidRPr="00723779" w:rsidRDefault="00363ED6" w:rsidP="001264C1">
            <w:pPr>
              <w:autoSpaceDE w:val="0"/>
              <w:autoSpaceDN w:val="0"/>
              <w:adjustRightInd w:val="0"/>
              <w:spacing w:after="0" w:line="240" w:lineRule="auto"/>
              <w:ind w:firstLine="540"/>
              <w:jc w:val="center"/>
              <w:outlineLvl w:val="0"/>
              <w:rPr>
                <w:rFonts w:ascii="Times New Roman" w:eastAsia="Times New Roman" w:hAnsi="Times New Roman" w:cs="Times New Roman"/>
                <w:b/>
                <w:bCs/>
                <w:sz w:val="16"/>
                <w:szCs w:val="16"/>
                <w:lang w:eastAsia="ru-RU"/>
              </w:rPr>
            </w:pPr>
            <w:r w:rsidRPr="00723779">
              <w:rPr>
                <w:rFonts w:ascii="Times New Roman" w:eastAsia="Times New Roman" w:hAnsi="Times New Roman" w:cs="Times New Roman"/>
                <w:b/>
                <w:bCs/>
                <w:sz w:val="16"/>
                <w:szCs w:val="16"/>
                <w:lang w:eastAsia="ru-RU"/>
              </w:rPr>
              <w:t>Статья 61.1. БК РФ «Налоговые доходы бюджетов муниципальных районов»</w:t>
            </w:r>
          </w:p>
        </w:tc>
      </w:tr>
      <w:tr w:rsidR="00363ED6" w:rsidRPr="00723779" w:rsidTr="001264C1">
        <w:trPr>
          <w:trHeight w:val="163"/>
        </w:trPr>
        <w:tc>
          <w:tcPr>
            <w:tcW w:w="588" w:type="dxa"/>
            <w:vMerge w:val="restart"/>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w:t>
            </w: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Налог на доходы физических лиц (НДФЛ)</w:t>
            </w:r>
          </w:p>
        </w:tc>
        <w:tc>
          <w:tcPr>
            <w:tcW w:w="960" w:type="dxa"/>
            <w:shd w:val="clear" w:color="auto" w:fill="auto"/>
            <w:vAlign w:val="center"/>
          </w:tcPr>
          <w:p w:rsidR="00363ED6" w:rsidRPr="00723779" w:rsidRDefault="00363ED6" w:rsidP="001264C1">
            <w:pPr>
              <w:spacing w:after="0" w:line="240" w:lineRule="auto"/>
              <w:rPr>
                <w:rFonts w:ascii="Times New Roman" w:eastAsia="Times New Roman" w:hAnsi="Times New Roman" w:cs="Times New Roman"/>
                <w:color w:val="00B050"/>
                <w:sz w:val="16"/>
                <w:szCs w:val="16"/>
                <w:lang w:eastAsia="ru-RU"/>
              </w:rPr>
            </w:pPr>
          </w:p>
        </w:tc>
        <w:tc>
          <w:tcPr>
            <w:tcW w:w="882" w:type="dxa"/>
            <w:shd w:val="clear" w:color="auto" w:fill="auto"/>
            <w:vAlign w:val="center"/>
          </w:tcPr>
          <w:p w:rsidR="00363ED6" w:rsidRPr="00723779" w:rsidRDefault="00363ED6" w:rsidP="001264C1">
            <w:pPr>
              <w:spacing w:after="0" w:line="240" w:lineRule="auto"/>
              <w:rPr>
                <w:rFonts w:ascii="Times New Roman" w:eastAsia="Times New Roman" w:hAnsi="Times New Roman" w:cs="Times New Roman"/>
                <w:color w:val="00B050"/>
                <w:sz w:val="16"/>
                <w:szCs w:val="16"/>
                <w:lang w:eastAsia="ru-RU"/>
              </w:rPr>
            </w:pPr>
          </w:p>
        </w:tc>
        <w:tc>
          <w:tcPr>
            <w:tcW w:w="993" w:type="dxa"/>
            <w:shd w:val="clear" w:color="auto" w:fill="auto"/>
            <w:vAlign w:val="center"/>
          </w:tcPr>
          <w:p w:rsidR="00363ED6" w:rsidRPr="00723779" w:rsidRDefault="00363ED6" w:rsidP="001264C1">
            <w:pPr>
              <w:spacing w:after="0" w:line="240" w:lineRule="auto"/>
              <w:rPr>
                <w:rFonts w:ascii="Times New Roman" w:eastAsia="Times New Roman" w:hAnsi="Times New Roman" w:cs="Times New Roman"/>
                <w:color w:val="00B050"/>
                <w:sz w:val="16"/>
                <w:szCs w:val="16"/>
                <w:lang w:eastAsia="ru-RU"/>
              </w:rPr>
            </w:pPr>
          </w:p>
        </w:tc>
        <w:tc>
          <w:tcPr>
            <w:tcW w:w="1105" w:type="dxa"/>
            <w:shd w:val="clear" w:color="auto" w:fill="auto"/>
            <w:vAlign w:val="center"/>
          </w:tcPr>
          <w:p w:rsidR="00363ED6" w:rsidRPr="00723779" w:rsidRDefault="00363ED6" w:rsidP="001264C1">
            <w:pPr>
              <w:spacing w:after="0" w:line="240" w:lineRule="auto"/>
              <w:rPr>
                <w:rFonts w:ascii="Times New Roman" w:eastAsia="Times New Roman" w:hAnsi="Times New Roman" w:cs="Times New Roman"/>
                <w:color w:val="00B050"/>
                <w:sz w:val="16"/>
                <w:szCs w:val="16"/>
                <w:lang w:eastAsia="ru-RU"/>
              </w:rPr>
            </w:pPr>
          </w:p>
        </w:tc>
      </w:tr>
      <w:tr w:rsidR="00363ED6" w:rsidRPr="00723779" w:rsidTr="001264C1">
        <w:trPr>
          <w:trHeight w:val="158"/>
        </w:trPr>
        <w:tc>
          <w:tcPr>
            <w:tcW w:w="588" w:type="dxa"/>
            <w:vMerge/>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 взимаемый   </w:t>
            </w:r>
            <w:proofErr w:type="gramStart"/>
            <w:r w:rsidRPr="00723779">
              <w:rPr>
                <w:rFonts w:ascii="Times New Roman" w:eastAsia="Times New Roman" w:hAnsi="Times New Roman" w:cs="Times New Roman"/>
                <w:sz w:val="16"/>
                <w:szCs w:val="16"/>
                <w:lang w:eastAsia="ru-RU"/>
              </w:rPr>
              <w:t>на  территориях</w:t>
            </w:r>
            <w:proofErr w:type="gramEnd"/>
            <w:r w:rsidRPr="00723779">
              <w:rPr>
                <w:rFonts w:ascii="Times New Roman" w:eastAsia="Times New Roman" w:hAnsi="Times New Roman" w:cs="Times New Roman"/>
                <w:sz w:val="16"/>
                <w:szCs w:val="16"/>
                <w:lang w:eastAsia="ru-RU"/>
              </w:rPr>
              <w:t xml:space="preserve"> городских  поселений</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5%</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5%</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5%</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rPr>
          <w:trHeight w:val="246"/>
        </w:trPr>
        <w:tc>
          <w:tcPr>
            <w:tcW w:w="588" w:type="dxa"/>
            <w:vMerge/>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 взимаемый   </w:t>
            </w:r>
            <w:proofErr w:type="gramStart"/>
            <w:r w:rsidRPr="00723779">
              <w:rPr>
                <w:rFonts w:ascii="Times New Roman" w:eastAsia="Times New Roman" w:hAnsi="Times New Roman" w:cs="Times New Roman"/>
                <w:sz w:val="16"/>
                <w:szCs w:val="16"/>
                <w:lang w:eastAsia="ru-RU"/>
              </w:rPr>
              <w:t>на  территориях</w:t>
            </w:r>
            <w:proofErr w:type="gramEnd"/>
            <w:r w:rsidRPr="00723779">
              <w:rPr>
                <w:rFonts w:ascii="Times New Roman" w:eastAsia="Times New Roman" w:hAnsi="Times New Roman" w:cs="Times New Roman"/>
                <w:sz w:val="16"/>
                <w:szCs w:val="16"/>
                <w:lang w:eastAsia="ru-RU"/>
              </w:rPr>
              <w:t xml:space="preserve"> сельских   поселений</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13%</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13%</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13%</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rPr>
          <w:trHeight w:val="246"/>
        </w:trPr>
        <w:tc>
          <w:tcPr>
            <w:tcW w:w="588" w:type="dxa"/>
            <w:vMerge/>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 </w:t>
            </w:r>
            <w:proofErr w:type="gramStart"/>
            <w:r w:rsidRPr="00723779">
              <w:rPr>
                <w:rFonts w:ascii="Times New Roman" w:eastAsia="Times New Roman" w:hAnsi="Times New Roman" w:cs="Times New Roman"/>
                <w:sz w:val="16"/>
                <w:szCs w:val="16"/>
                <w:lang w:eastAsia="ru-RU"/>
              </w:rPr>
              <w:t>взимаемый  на</w:t>
            </w:r>
            <w:proofErr w:type="gramEnd"/>
            <w:r w:rsidRPr="00723779">
              <w:rPr>
                <w:rFonts w:ascii="Times New Roman" w:eastAsia="Times New Roman" w:hAnsi="Times New Roman" w:cs="Times New Roman"/>
                <w:sz w:val="16"/>
                <w:szCs w:val="16"/>
                <w:lang w:eastAsia="ru-RU"/>
              </w:rPr>
              <w:t xml:space="preserve">  межселенных  территориях </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15%</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15%</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15%</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c>
          <w:tcPr>
            <w:tcW w:w="588"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2.</w:t>
            </w: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Единый налог на вмененный доход для отдельных видов деятельности (ЕНВД)</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c>
          <w:tcPr>
            <w:tcW w:w="588" w:type="dxa"/>
            <w:vMerge w:val="restart"/>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3.</w:t>
            </w: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Единый </w:t>
            </w:r>
            <w:proofErr w:type="gramStart"/>
            <w:r w:rsidRPr="00723779">
              <w:rPr>
                <w:rFonts w:ascii="Times New Roman" w:eastAsia="Times New Roman" w:hAnsi="Times New Roman" w:cs="Times New Roman"/>
                <w:sz w:val="16"/>
                <w:szCs w:val="16"/>
                <w:lang w:eastAsia="ru-RU"/>
              </w:rPr>
              <w:t>сельскохозяйственный  налог</w:t>
            </w:r>
            <w:proofErr w:type="gramEnd"/>
            <w:r w:rsidRPr="00723779">
              <w:rPr>
                <w:rFonts w:ascii="Times New Roman" w:eastAsia="Times New Roman" w:hAnsi="Times New Roman" w:cs="Times New Roman"/>
                <w:sz w:val="16"/>
                <w:szCs w:val="16"/>
                <w:lang w:eastAsia="ru-RU"/>
              </w:rPr>
              <w:t xml:space="preserve"> </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p>
        </w:tc>
      </w:tr>
      <w:tr w:rsidR="00363ED6" w:rsidRPr="00723779" w:rsidTr="001264C1">
        <w:tc>
          <w:tcPr>
            <w:tcW w:w="588" w:type="dxa"/>
            <w:vMerge/>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 взимаемый   </w:t>
            </w:r>
            <w:proofErr w:type="gramStart"/>
            <w:r w:rsidRPr="00723779">
              <w:rPr>
                <w:rFonts w:ascii="Times New Roman" w:eastAsia="Times New Roman" w:hAnsi="Times New Roman" w:cs="Times New Roman"/>
                <w:sz w:val="16"/>
                <w:szCs w:val="16"/>
                <w:lang w:eastAsia="ru-RU"/>
              </w:rPr>
              <w:t>на  территориях</w:t>
            </w:r>
            <w:proofErr w:type="gramEnd"/>
            <w:r w:rsidRPr="00723779">
              <w:rPr>
                <w:rFonts w:ascii="Times New Roman" w:eastAsia="Times New Roman" w:hAnsi="Times New Roman" w:cs="Times New Roman"/>
                <w:sz w:val="16"/>
                <w:szCs w:val="16"/>
                <w:lang w:eastAsia="ru-RU"/>
              </w:rPr>
              <w:t xml:space="preserve"> городских  поселений</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50%</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50%</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50%</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c>
          <w:tcPr>
            <w:tcW w:w="588" w:type="dxa"/>
            <w:vMerge/>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 взимаемый   </w:t>
            </w:r>
            <w:proofErr w:type="gramStart"/>
            <w:r w:rsidRPr="00723779">
              <w:rPr>
                <w:rFonts w:ascii="Times New Roman" w:eastAsia="Times New Roman" w:hAnsi="Times New Roman" w:cs="Times New Roman"/>
                <w:sz w:val="16"/>
                <w:szCs w:val="16"/>
                <w:lang w:eastAsia="ru-RU"/>
              </w:rPr>
              <w:t>на  территориях</w:t>
            </w:r>
            <w:proofErr w:type="gramEnd"/>
            <w:r w:rsidRPr="00723779">
              <w:rPr>
                <w:rFonts w:ascii="Times New Roman" w:eastAsia="Times New Roman" w:hAnsi="Times New Roman" w:cs="Times New Roman"/>
                <w:sz w:val="16"/>
                <w:szCs w:val="16"/>
                <w:lang w:eastAsia="ru-RU"/>
              </w:rPr>
              <w:t xml:space="preserve"> сельских   поселений</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70%</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70%</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70%</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c>
          <w:tcPr>
            <w:tcW w:w="588"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 </w:t>
            </w:r>
            <w:proofErr w:type="gramStart"/>
            <w:r w:rsidRPr="00723779">
              <w:rPr>
                <w:rFonts w:ascii="Times New Roman" w:eastAsia="Times New Roman" w:hAnsi="Times New Roman" w:cs="Times New Roman"/>
                <w:sz w:val="16"/>
                <w:szCs w:val="16"/>
                <w:lang w:eastAsia="ru-RU"/>
              </w:rPr>
              <w:t>взимаемый  на</w:t>
            </w:r>
            <w:proofErr w:type="gramEnd"/>
            <w:r w:rsidRPr="00723779">
              <w:rPr>
                <w:rFonts w:ascii="Times New Roman" w:eastAsia="Times New Roman" w:hAnsi="Times New Roman" w:cs="Times New Roman"/>
                <w:sz w:val="16"/>
                <w:szCs w:val="16"/>
                <w:lang w:eastAsia="ru-RU"/>
              </w:rPr>
              <w:t xml:space="preserve">  межселенных  территориях</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rPr>
          <w:trHeight w:val="195"/>
        </w:trPr>
        <w:tc>
          <w:tcPr>
            <w:tcW w:w="588"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4.</w:t>
            </w: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Налог, взимаемый в связи с применением патентной системы налогообложения</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c>
          <w:tcPr>
            <w:tcW w:w="588"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r w:rsidRPr="00723779">
              <w:rPr>
                <w:rFonts w:ascii="Times New Roman" w:eastAsia="Times New Roman" w:hAnsi="Times New Roman" w:cs="Times New Roman"/>
                <w:sz w:val="16"/>
                <w:szCs w:val="16"/>
                <w:lang w:eastAsia="ru-RU"/>
              </w:rPr>
              <w:t>5.</w:t>
            </w: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Государственная пошлина </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100%</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rPr>
          <w:trHeight w:val="202"/>
        </w:trPr>
        <w:tc>
          <w:tcPr>
            <w:tcW w:w="10178" w:type="dxa"/>
            <w:gridSpan w:val="6"/>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b/>
                <w:sz w:val="16"/>
                <w:szCs w:val="16"/>
                <w:lang w:eastAsia="ru-RU"/>
              </w:rPr>
            </w:pPr>
            <w:r w:rsidRPr="00723779">
              <w:rPr>
                <w:rFonts w:ascii="Times New Roman" w:eastAsia="Times New Roman" w:hAnsi="Times New Roman" w:cs="Times New Roman"/>
                <w:b/>
                <w:sz w:val="16"/>
                <w:szCs w:val="16"/>
                <w:lang w:eastAsia="ru-RU"/>
              </w:rPr>
              <w:t>Закон Мурманской области от 10.12.2007 № 916-01-ЗМО «О межбюджетных отношениях в Мурманской области»</w:t>
            </w:r>
          </w:p>
          <w:p w:rsidR="00363ED6" w:rsidRPr="00723779" w:rsidRDefault="00363ED6" w:rsidP="001264C1">
            <w:pPr>
              <w:spacing w:after="0" w:line="240" w:lineRule="auto"/>
              <w:jc w:val="center"/>
              <w:rPr>
                <w:rFonts w:ascii="Times New Roman" w:eastAsia="Times New Roman" w:hAnsi="Times New Roman" w:cs="Times New Roman"/>
                <w:b/>
                <w:sz w:val="16"/>
                <w:szCs w:val="16"/>
                <w:lang w:eastAsia="ru-RU"/>
              </w:rPr>
            </w:pPr>
            <w:r w:rsidRPr="00723779">
              <w:rPr>
                <w:rFonts w:ascii="Times New Roman" w:eastAsia="Times New Roman" w:hAnsi="Times New Roman" w:cs="Times New Roman"/>
                <w:b/>
                <w:sz w:val="16"/>
                <w:szCs w:val="16"/>
                <w:lang w:eastAsia="ru-RU"/>
              </w:rPr>
              <w:t>(</w:t>
            </w:r>
            <w:proofErr w:type="gramStart"/>
            <w:r w:rsidRPr="00723779">
              <w:rPr>
                <w:rFonts w:ascii="Times New Roman" w:eastAsia="Times New Roman" w:hAnsi="Times New Roman" w:cs="Times New Roman"/>
                <w:b/>
                <w:sz w:val="16"/>
                <w:szCs w:val="16"/>
                <w:lang w:eastAsia="ru-RU"/>
              </w:rPr>
              <w:t>в  ред.</w:t>
            </w:r>
            <w:proofErr w:type="gramEnd"/>
            <w:r w:rsidRPr="00723779">
              <w:rPr>
                <w:rFonts w:ascii="Times New Roman" w:eastAsia="Times New Roman" w:hAnsi="Times New Roman" w:cs="Times New Roman"/>
                <w:b/>
                <w:sz w:val="16"/>
                <w:szCs w:val="16"/>
                <w:lang w:eastAsia="ru-RU"/>
              </w:rPr>
              <w:t xml:space="preserve"> от   28.12.2020 № 2595-01-ЗМО)</w:t>
            </w:r>
          </w:p>
        </w:tc>
      </w:tr>
      <w:tr w:rsidR="00363ED6" w:rsidRPr="00723779" w:rsidTr="001264C1">
        <w:tc>
          <w:tcPr>
            <w:tcW w:w="588"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1. </w:t>
            </w: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Единый норматив отчислений НДФЛ</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15%</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15%</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15%</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c>
          <w:tcPr>
            <w:tcW w:w="588"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2.</w:t>
            </w: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Налог, взимаемый в связи с применением упрощенной системы налогообложения (УСН) </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50%</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50%</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50%</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c>
          <w:tcPr>
            <w:tcW w:w="588"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3</w:t>
            </w:r>
          </w:p>
        </w:tc>
        <w:tc>
          <w:tcPr>
            <w:tcW w:w="5650" w:type="dxa"/>
            <w:shd w:val="clear" w:color="auto" w:fill="auto"/>
            <w:vAlign w:val="center"/>
          </w:tcPr>
          <w:p w:rsidR="00363ED6" w:rsidRPr="00723779" w:rsidRDefault="00363ED6" w:rsidP="001264C1">
            <w:pPr>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723779">
              <w:rPr>
                <w:rFonts w:ascii="Times New Roman" w:eastAsia="Times New Roman" w:hAnsi="Times New Roman" w:cs="Times New Roman"/>
                <w:sz w:val="16"/>
                <w:szCs w:val="16"/>
                <w:lang w:eastAsia="ru-RU"/>
              </w:rPr>
              <w:t>инжекторных</w:t>
            </w:r>
            <w:proofErr w:type="spellEnd"/>
            <w:r w:rsidRPr="00723779">
              <w:rPr>
                <w:rFonts w:ascii="Times New Roman" w:eastAsia="Times New Roman" w:hAnsi="Times New Roman" w:cs="Times New Roman"/>
                <w:sz w:val="16"/>
                <w:szCs w:val="16"/>
                <w:lang w:eastAsia="ru-RU"/>
              </w:rPr>
              <w:t xml:space="preserve">) двигателей, производимые на территории Российской Федерации, зачисляемый в местные бюджеты от указанного налога консолидированного бюджета Мурманской области (по </w:t>
            </w:r>
            <w:proofErr w:type="spellStart"/>
            <w:proofErr w:type="gramStart"/>
            <w:r w:rsidRPr="00723779">
              <w:rPr>
                <w:rFonts w:ascii="Times New Roman" w:eastAsia="Times New Roman" w:hAnsi="Times New Roman" w:cs="Times New Roman"/>
                <w:sz w:val="16"/>
                <w:szCs w:val="16"/>
                <w:lang w:eastAsia="ru-RU"/>
              </w:rPr>
              <w:t>дифферен-цированным</w:t>
            </w:r>
            <w:proofErr w:type="spellEnd"/>
            <w:proofErr w:type="gramEnd"/>
            <w:r w:rsidRPr="00723779">
              <w:rPr>
                <w:rFonts w:ascii="Times New Roman" w:eastAsia="Times New Roman" w:hAnsi="Times New Roman" w:cs="Times New Roman"/>
                <w:sz w:val="16"/>
                <w:szCs w:val="16"/>
                <w:lang w:eastAsia="ru-RU"/>
              </w:rPr>
              <w:t xml:space="preserve"> нормативам, установленным для муниципальных образований)</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p>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10%</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c>
          <w:tcPr>
            <w:tcW w:w="588"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4</w:t>
            </w:r>
          </w:p>
        </w:tc>
        <w:tc>
          <w:tcPr>
            <w:tcW w:w="5650" w:type="dxa"/>
            <w:shd w:val="clear" w:color="auto" w:fill="auto"/>
            <w:vAlign w:val="center"/>
          </w:tcPr>
          <w:p w:rsidR="00363ED6" w:rsidRPr="00723779" w:rsidRDefault="00363ED6" w:rsidP="001264C1">
            <w:pPr>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 xml:space="preserve">Плата за негативное воздействие на окружающую среду </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х</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40%</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40%</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0</w:t>
            </w:r>
          </w:p>
        </w:tc>
      </w:tr>
      <w:tr w:rsidR="00363ED6" w:rsidRPr="00723779" w:rsidTr="001264C1">
        <w:trPr>
          <w:trHeight w:val="258"/>
        </w:trPr>
        <w:tc>
          <w:tcPr>
            <w:tcW w:w="10178" w:type="dxa"/>
            <w:gridSpan w:val="6"/>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8F0566">
              <w:rPr>
                <w:rFonts w:ascii="Times New Roman" w:eastAsia="Times New Roman" w:hAnsi="Times New Roman" w:cs="Times New Roman"/>
                <w:b/>
                <w:bCs/>
                <w:sz w:val="16"/>
                <w:szCs w:val="16"/>
                <w:lang w:eastAsia="ru-RU"/>
              </w:rPr>
              <w:t xml:space="preserve">Закон Мурманской области от 16.12.2021 № 2712-01-ЗМО «Об областном бюджете на 2022 год и плановый период 2023 и 2024 </w:t>
            </w:r>
            <w:proofErr w:type="spellStart"/>
            <w:r w:rsidRPr="008F0566">
              <w:rPr>
                <w:rFonts w:ascii="Times New Roman" w:eastAsia="Times New Roman" w:hAnsi="Times New Roman" w:cs="Times New Roman"/>
                <w:b/>
                <w:bCs/>
                <w:sz w:val="16"/>
                <w:szCs w:val="16"/>
                <w:lang w:eastAsia="ru-RU"/>
              </w:rPr>
              <w:t>г.г</w:t>
            </w:r>
            <w:proofErr w:type="spellEnd"/>
            <w:r w:rsidRPr="008F0566">
              <w:rPr>
                <w:rFonts w:ascii="Times New Roman" w:eastAsia="Times New Roman" w:hAnsi="Times New Roman" w:cs="Times New Roman"/>
                <w:b/>
                <w:bCs/>
                <w:sz w:val="16"/>
                <w:szCs w:val="16"/>
                <w:lang w:eastAsia="ru-RU"/>
              </w:rPr>
              <w:t>.»</w:t>
            </w:r>
          </w:p>
        </w:tc>
      </w:tr>
      <w:tr w:rsidR="00363ED6" w:rsidRPr="00723779" w:rsidTr="001264C1">
        <w:tc>
          <w:tcPr>
            <w:tcW w:w="588"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1.</w:t>
            </w:r>
          </w:p>
        </w:tc>
        <w:tc>
          <w:tcPr>
            <w:tcW w:w="5650" w:type="dxa"/>
            <w:shd w:val="clear" w:color="auto" w:fill="auto"/>
            <w:vAlign w:val="center"/>
          </w:tcPr>
          <w:p w:rsidR="00363ED6" w:rsidRPr="00723779" w:rsidRDefault="00363ED6" w:rsidP="001264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23779">
              <w:rPr>
                <w:rFonts w:ascii="Times New Roman" w:eastAsia="Times New Roman" w:hAnsi="Times New Roman" w:cs="Times New Roman"/>
                <w:sz w:val="16"/>
                <w:szCs w:val="16"/>
                <w:lang w:eastAsia="ru-RU"/>
              </w:rPr>
              <w:t>Дифференцированный норматив отчислений в местные бюджеты от налоговых доходов от акцизов</w:t>
            </w:r>
          </w:p>
        </w:tc>
        <w:tc>
          <w:tcPr>
            <w:tcW w:w="960"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r w:rsidRPr="00723779">
              <w:rPr>
                <w:rFonts w:ascii="Times New Roman" w:eastAsia="Times New Roman" w:hAnsi="Times New Roman" w:cs="Times New Roman"/>
                <w:sz w:val="16"/>
                <w:szCs w:val="16"/>
                <w:lang w:eastAsia="ru-RU"/>
              </w:rPr>
              <w:t>0,1530</w:t>
            </w:r>
          </w:p>
        </w:tc>
        <w:tc>
          <w:tcPr>
            <w:tcW w:w="882"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r w:rsidRPr="00723779">
              <w:rPr>
                <w:rFonts w:ascii="Times New Roman" w:eastAsia="Times New Roman" w:hAnsi="Times New Roman" w:cs="Times New Roman"/>
                <w:sz w:val="16"/>
                <w:szCs w:val="16"/>
                <w:lang w:eastAsia="ru-RU"/>
              </w:rPr>
              <w:t>0,2184</w:t>
            </w:r>
          </w:p>
        </w:tc>
        <w:tc>
          <w:tcPr>
            <w:tcW w:w="993"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color w:val="00B050"/>
                <w:sz w:val="16"/>
                <w:szCs w:val="16"/>
                <w:lang w:eastAsia="ru-RU"/>
              </w:rPr>
            </w:pPr>
            <w:r w:rsidRPr="00723779">
              <w:rPr>
                <w:rFonts w:ascii="Times New Roman" w:eastAsia="Times New Roman" w:hAnsi="Times New Roman" w:cs="Times New Roman"/>
                <w:sz w:val="16"/>
                <w:szCs w:val="16"/>
                <w:lang w:eastAsia="ru-RU"/>
              </w:rPr>
              <w:t>0,2132</w:t>
            </w:r>
          </w:p>
        </w:tc>
        <w:tc>
          <w:tcPr>
            <w:tcW w:w="1105" w:type="dxa"/>
            <w:shd w:val="clear" w:color="auto" w:fill="auto"/>
            <w:vAlign w:val="center"/>
          </w:tcPr>
          <w:p w:rsidR="00363ED6" w:rsidRPr="00723779" w:rsidRDefault="00363ED6" w:rsidP="001264C1">
            <w:pPr>
              <w:spacing w:after="0" w:line="240" w:lineRule="auto"/>
              <w:jc w:val="center"/>
              <w:rPr>
                <w:rFonts w:ascii="Times New Roman" w:eastAsia="Times New Roman" w:hAnsi="Times New Roman" w:cs="Times New Roman"/>
                <w:b/>
                <w:sz w:val="16"/>
                <w:szCs w:val="16"/>
                <w:lang w:eastAsia="ru-RU"/>
              </w:rPr>
            </w:pPr>
            <w:r w:rsidRPr="00723779">
              <w:rPr>
                <w:rFonts w:ascii="Times New Roman" w:eastAsia="Times New Roman" w:hAnsi="Times New Roman" w:cs="Times New Roman"/>
                <w:b/>
                <w:sz w:val="16"/>
                <w:szCs w:val="16"/>
                <w:lang w:eastAsia="ru-RU"/>
              </w:rPr>
              <w:t>- 0,0052</w:t>
            </w:r>
          </w:p>
        </w:tc>
      </w:tr>
    </w:tbl>
    <w:p w:rsidR="00363ED6" w:rsidRDefault="00363ED6" w:rsidP="00363ED6">
      <w:pPr>
        <w:autoSpaceDE w:val="0"/>
        <w:autoSpaceDN w:val="0"/>
        <w:adjustRightInd w:val="0"/>
        <w:spacing w:after="0" w:line="240" w:lineRule="auto"/>
        <w:jc w:val="both"/>
        <w:rPr>
          <w:rFonts w:ascii="Times New Roman" w:eastAsia="Times New Roman" w:hAnsi="Times New Roman" w:cs="Times New Roman"/>
          <w:color w:val="C00000"/>
          <w:lang w:eastAsia="ru-RU"/>
        </w:rPr>
      </w:pPr>
    </w:p>
    <w:p w:rsidR="00363ED6" w:rsidRPr="00482C6E" w:rsidRDefault="00363ED6" w:rsidP="00363E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82C6E">
        <w:rPr>
          <w:rFonts w:ascii="Times New Roman" w:eastAsia="Times New Roman" w:hAnsi="Times New Roman" w:cs="Times New Roman"/>
          <w:lang w:eastAsia="ru-RU"/>
        </w:rPr>
        <w:t>Нормативы отчислений налоговых доходов в районный бюджет не изменились, за исключением дифференцированного норматива отчислений от акцизов.</w:t>
      </w:r>
    </w:p>
    <w:p w:rsidR="00363ED6" w:rsidRDefault="00363ED6" w:rsidP="00363ED6">
      <w:pPr>
        <w:spacing w:after="0" w:line="240" w:lineRule="auto"/>
        <w:ind w:firstLine="709"/>
        <w:jc w:val="both"/>
        <w:rPr>
          <w:rFonts w:ascii="Times New Roman" w:eastAsia="Times New Roman" w:hAnsi="Times New Roman" w:cs="Times New Roman"/>
          <w:b/>
          <w:lang w:eastAsia="ru-RU"/>
        </w:rPr>
      </w:pPr>
      <w:r w:rsidRPr="00482C6E">
        <w:rPr>
          <w:rFonts w:ascii="Times New Roman" w:eastAsia="Times New Roman" w:hAnsi="Times New Roman" w:cs="Times New Roman"/>
          <w:lang w:eastAsia="ru-RU"/>
        </w:rPr>
        <w:t>На 202</w:t>
      </w:r>
      <w:r>
        <w:rPr>
          <w:rFonts w:ascii="Times New Roman" w:eastAsia="Times New Roman" w:hAnsi="Times New Roman" w:cs="Times New Roman"/>
          <w:lang w:eastAsia="ru-RU"/>
        </w:rPr>
        <w:t>2</w:t>
      </w:r>
      <w:r w:rsidRPr="00482C6E">
        <w:rPr>
          <w:rFonts w:ascii="Times New Roman" w:eastAsia="Times New Roman" w:hAnsi="Times New Roman" w:cs="Times New Roman"/>
          <w:lang w:eastAsia="ru-RU"/>
        </w:rPr>
        <w:t xml:space="preserve"> год Советом депутатов на территории муниципального образования Кандалакшский район </w:t>
      </w:r>
      <w:r w:rsidRPr="00482C6E">
        <w:rPr>
          <w:rFonts w:ascii="Times New Roman" w:eastAsia="Times New Roman" w:hAnsi="Times New Roman" w:cs="Times New Roman"/>
          <w:b/>
          <w:lang w:eastAsia="ru-RU"/>
        </w:rPr>
        <w:t>не вводились новые местные налоги и отменялись ранее действующие.</w:t>
      </w:r>
    </w:p>
    <w:p w:rsidR="00363ED6" w:rsidRPr="00482C6E" w:rsidRDefault="00363ED6" w:rsidP="00363ED6">
      <w:pPr>
        <w:spacing w:after="0" w:line="240" w:lineRule="auto"/>
        <w:ind w:firstLine="709"/>
        <w:jc w:val="both"/>
        <w:rPr>
          <w:rFonts w:ascii="Times New Roman" w:eastAsia="Times New Roman" w:hAnsi="Times New Roman" w:cs="Times New Roman"/>
          <w:b/>
          <w:iCs/>
          <w:lang w:eastAsia="ru-RU"/>
        </w:rPr>
      </w:pPr>
    </w:p>
    <w:p w:rsidR="00363ED6" w:rsidRPr="00482C6E" w:rsidRDefault="00363ED6" w:rsidP="00363ED6">
      <w:pPr>
        <w:spacing w:after="0" w:line="240" w:lineRule="auto"/>
        <w:jc w:val="center"/>
        <w:outlineLvl w:val="0"/>
        <w:rPr>
          <w:rFonts w:ascii="Times New Roman" w:eastAsia="Times New Roman" w:hAnsi="Times New Roman" w:cs="Times New Roman"/>
          <w:b/>
          <w:lang w:eastAsia="ru-RU"/>
        </w:rPr>
      </w:pPr>
      <w:r w:rsidRPr="00482C6E">
        <w:rPr>
          <w:rFonts w:ascii="Times New Roman" w:eastAsia="Times New Roman" w:hAnsi="Times New Roman" w:cs="Times New Roman"/>
          <w:b/>
          <w:lang w:eastAsia="ru-RU"/>
        </w:rPr>
        <w:t>Структура налоговых доходов</w:t>
      </w:r>
    </w:p>
    <w:p w:rsidR="00363ED6" w:rsidRPr="007105C0" w:rsidRDefault="00363ED6" w:rsidP="00363ED6">
      <w:pPr>
        <w:spacing w:after="0" w:line="240" w:lineRule="auto"/>
        <w:ind w:firstLine="709"/>
        <w:jc w:val="right"/>
        <w:rPr>
          <w:rFonts w:ascii="Times New Roman" w:eastAsia="Times New Roman" w:hAnsi="Times New Roman" w:cs="Times New Roman"/>
          <w:sz w:val="18"/>
          <w:szCs w:val="18"/>
          <w:lang w:eastAsia="ru-RU"/>
        </w:rPr>
      </w:pPr>
      <w:r w:rsidRPr="007105C0">
        <w:rPr>
          <w:rFonts w:ascii="Times New Roman" w:eastAsia="Times New Roman" w:hAnsi="Times New Roman" w:cs="Times New Roman"/>
          <w:sz w:val="18"/>
          <w:szCs w:val="18"/>
          <w:lang w:eastAsia="ru-RU"/>
        </w:rPr>
        <w:t>(тыс. рублей)</w:t>
      </w:r>
    </w:p>
    <w:tbl>
      <w:tblPr>
        <w:tblW w:w="9918" w:type="dxa"/>
        <w:tblInd w:w="250" w:type="dxa"/>
        <w:tblLook w:val="04A0" w:firstRow="1" w:lastRow="0" w:firstColumn="1" w:lastColumn="0" w:noHBand="0" w:noVBand="1"/>
      </w:tblPr>
      <w:tblGrid>
        <w:gridCol w:w="2231"/>
        <w:gridCol w:w="877"/>
        <w:gridCol w:w="993"/>
        <w:gridCol w:w="944"/>
        <w:gridCol w:w="903"/>
        <w:gridCol w:w="877"/>
        <w:gridCol w:w="739"/>
        <w:gridCol w:w="671"/>
        <w:gridCol w:w="747"/>
        <w:gridCol w:w="936"/>
      </w:tblGrid>
      <w:tr w:rsidR="00363ED6" w:rsidRPr="00000BCB" w:rsidTr="001264C1">
        <w:trPr>
          <w:trHeight w:val="273"/>
        </w:trPr>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Наименование показателя</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Исполнено за 2021г</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Решение Совета о бюджете</w:t>
            </w:r>
          </w:p>
        </w:tc>
        <w:tc>
          <w:tcPr>
            <w:tcW w:w="903" w:type="dxa"/>
            <w:vMerge w:val="restart"/>
            <w:tcBorders>
              <w:top w:val="single" w:sz="4" w:space="0" w:color="auto"/>
              <w:left w:val="single" w:sz="4" w:space="0" w:color="auto"/>
              <w:bottom w:val="nil"/>
              <w:right w:val="single" w:sz="4" w:space="0" w:color="auto"/>
            </w:tcBorders>
            <w:shd w:val="clear" w:color="auto" w:fill="auto"/>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 xml:space="preserve">Изменение </w:t>
            </w:r>
            <w:proofErr w:type="gramStart"/>
            <w:r w:rsidRPr="00000BCB">
              <w:rPr>
                <w:rFonts w:ascii="Times New Roman" w:eastAsia="Times New Roman" w:hAnsi="Times New Roman" w:cs="Times New Roman"/>
                <w:sz w:val="14"/>
                <w:szCs w:val="14"/>
                <w:lang w:eastAsia="ru-RU"/>
              </w:rPr>
              <w:t>плановых  назначений</w:t>
            </w:r>
            <w:proofErr w:type="gramEnd"/>
          </w:p>
        </w:tc>
        <w:tc>
          <w:tcPr>
            <w:tcW w:w="877" w:type="dxa"/>
            <w:vMerge w:val="restart"/>
            <w:tcBorders>
              <w:top w:val="single" w:sz="4" w:space="0" w:color="auto"/>
              <w:left w:val="single" w:sz="4" w:space="0" w:color="auto"/>
              <w:right w:val="single" w:sz="4" w:space="0" w:color="auto"/>
            </w:tcBorders>
            <w:shd w:val="clear" w:color="auto" w:fill="auto"/>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Исполнено за 2022 г</w:t>
            </w:r>
          </w:p>
        </w:tc>
        <w:tc>
          <w:tcPr>
            <w:tcW w:w="739" w:type="dxa"/>
            <w:vMerge w:val="restart"/>
            <w:tcBorders>
              <w:top w:val="single" w:sz="4" w:space="0" w:color="auto"/>
              <w:left w:val="single" w:sz="4" w:space="0" w:color="auto"/>
              <w:right w:val="single" w:sz="4" w:space="0" w:color="auto"/>
            </w:tcBorders>
            <w:shd w:val="clear" w:color="auto" w:fill="auto"/>
            <w:vAlign w:val="center"/>
            <w:hideMark/>
          </w:tcPr>
          <w:p w:rsidR="00363ED6" w:rsidRDefault="00363ED6" w:rsidP="001264C1">
            <w:pPr>
              <w:spacing w:after="0" w:line="240" w:lineRule="auto"/>
              <w:jc w:val="center"/>
              <w:rPr>
                <w:rFonts w:ascii="Times New Roman" w:eastAsia="Times New Roman" w:hAnsi="Times New Roman" w:cs="Times New Roman"/>
                <w:sz w:val="14"/>
                <w:szCs w:val="14"/>
                <w:lang w:eastAsia="ru-RU"/>
              </w:rPr>
            </w:pPr>
            <w:proofErr w:type="spellStart"/>
            <w:r w:rsidRPr="00000BCB">
              <w:rPr>
                <w:rFonts w:ascii="Times New Roman" w:eastAsia="Times New Roman" w:hAnsi="Times New Roman" w:cs="Times New Roman"/>
                <w:sz w:val="14"/>
                <w:szCs w:val="14"/>
                <w:lang w:eastAsia="ru-RU"/>
              </w:rPr>
              <w:t>Откло</w:t>
            </w:r>
            <w:proofErr w:type="spellEnd"/>
            <w:r>
              <w:rPr>
                <w:rFonts w:ascii="Times New Roman" w:eastAsia="Times New Roman" w:hAnsi="Times New Roman" w:cs="Times New Roman"/>
                <w:sz w:val="14"/>
                <w:szCs w:val="14"/>
                <w:lang w:eastAsia="ru-RU"/>
              </w:rPr>
              <w:t>-</w:t>
            </w:r>
          </w:p>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proofErr w:type="spellStart"/>
            <w:r w:rsidRPr="00000BCB">
              <w:rPr>
                <w:rFonts w:ascii="Times New Roman" w:eastAsia="Times New Roman" w:hAnsi="Times New Roman" w:cs="Times New Roman"/>
                <w:sz w:val="14"/>
                <w:szCs w:val="14"/>
                <w:lang w:eastAsia="ru-RU"/>
              </w:rPr>
              <w:t>нение</w:t>
            </w:r>
            <w:proofErr w:type="spellEnd"/>
          </w:p>
        </w:tc>
        <w:tc>
          <w:tcPr>
            <w:tcW w:w="671" w:type="dxa"/>
            <w:vMerge w:val="restart"/>
            <w:tcBorders>
              <w:top w:val="single" w:sz="4" w:space="0" w:color="auto"/>
              <w:left w:val="single" w:sz="4" w:space="0" w:color="auto"/>
              <w:right w:val="single" w:sz="4" w:space="0" w:color="auto"/>
            </w:tcBorders>
            <w:shd w:val="clear" w:color="auto" w:fill="auto"/>
            <w:vAlign w:val="center"/>
            <w:hideMark/>
          </w:tcPr>
          <w:p w:rsidR="00363ED6"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 xml:space="preserve">% </w:t>
            </w:r>
            <w:proofErr w:type="spellStart"/>
            <w:r w:rsidRPr="00000BCB">
              <w:rPr>
                <w:rFonts w:ascii="Times New Roman" w:eastAsia="Times New Roman" w:hAnsi="Times New Roman" w:cs="Times New Roman"/>
                <w:sz w:val="14"/>
                <w:szCs w:val="14"/>
                <w:lang w:eastAsia="ru-RU"/>
              </w:rPr>
              <w:t>испол</w:t>
            </w:r>
            <w:proofErr w:type="spellEnd"/>
            <w:r w:rsidRPr="00000BCB">
              <w:rPr>
                <w:rFonts w:ascii="Times New Roman" w:eastAsia="Times New Roman" w:hAnsi="Times New Roman" w:cs="Times New Roman"/>
                <w:sz w:val="14"/>
                <w:szCs w:val="14"/>
                <w:lang w:eastAsia="ru-RU"/>
              </w:rPr>
              <w:t>-</w:t>
            </w:r>
          </w:p>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нения</w:t>
            </w:r>
          </w:p>
        </w:tc>
        <w:tc>
          <w:tcPr>
            <w:tcW w:w="747" w:type="dxa"/>
            <w:vMerge w:val="restart"/>
            <w:tcBorders>
              <w:top w:val="single" w:sz="4" w:space="0" w:color="auto"/>
              <w:left w:val="single" w:sz="4" w:space="0" w:color="auto"/>
              <w:right w:val="single" w:sz="4" w:space="0" w:color="auto"/>
            </w:tcBorders>
            <w:shd w:val="clear" w:color="auto" w:fill="auto"/>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 xml:space="preserve">Уд. вес </w:t>
            </w:r>
          </w:p>
        </w:tc>
        <w:tc>
          <w:tcPr>
            <w:tcW w:w="936" w:type="dxa"/>
            <w:vMerge w:val="restart"/>
            <w:tcBorders>
              <w:top w:val="single" w:sz="4" w:space="0" w:color="auto"/>
              <w:left w:val="single" w:sz="4" w:space="0" w:color="auto"/>
              <w:right w:val="single" w:sz="4" w:space="0" w:color="auto"/>
            </w:tcBorders>
            <w:shd w:val="clear" w:color="auto" w:fill="auto"/>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Отклонение от 2021г.</w:t>
            </w:r>
          </w:p>
        </w:tc>
      </w:tr>
      <w:tr w:rsidR="00363ED6" w:rsidRPr="00000BCB" w:rsidTr="001264C1">
        <w:trPr>
          <w:trHeight w:val="824"/>
        </w:trPr>
        <w:tc>
          <w:tcPr>
            <w:tcW w:w="2231" w:type="dxa"/>
            <w:vMerge/>
            <w:tcBorders>
              <w:top w:val="single" w:sz="4" w:space="0" w:color="auto"/>
              <w:left w:val="single" w:sz="4" w:space="0" w:color="auto"/>
              <w:bottom w:val="single" w:sz="4" w:space="0" w:color="auto"/>
              <w:right w:val="single" w:sz="4" w:space="0" w:color="auto"/>
            </w:tcBorders>
            <w:vAlign w:val="center"/>
            <w:hideMark/>
          </w:tcPr>
          <w:p w:rsidR="00363ED6" w:rsidRPr="00000BCB" w:rsidRDefault="00363ED6" w:rsidP="001264C1">
            <w:pPr>
              <w:spacing w:after="0" w:line="240" w:lineRule="auto"/>
              <w:rPr>
                <w:rFonts w:ascii="Times New Roman" w:eastAsia="Times New Roman" w:hAnsi="Times New Roman" w:cs="Times New Roman"/>
                <w:color w:val="000000"/>
                <w:sz w:val="14"/>
                <w:szCs w:val="14"/>
                <w:lang w:eastAsia="ru-RU"/>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363ED6" w:rsidRPr="00000BCB" w:rsidRDefault="00363ED6" w:rsidP="001264C1">
            <w:pPr>
              <w:spacing w:after="0" w:line="240" w:lineRule="auto"/>
              <w:rPr>
                <w:rFonts w:ascii="Times New Roman" w:eastAsia="Times New Roman" w:hAnsi="Times New Roman" w:cs="Times New Roman"/>
                <w:color w:val="000000"/>
                <w:sz w:val="14"/>
                <w:szCs w:val="14"/>
                <w:lang w:eastAsia="ru-RU"/>
              </w:rPr>
            </w:pP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363ED6"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 xml:space="preserve"> № 216 от 10.12.2021                                     </w:t>
            </w:r>
            <w:proofErr w:type="spellStart"/>
            <w:r w:rsidRPr="00000BCB">
              <w:rPr>
                <w:rFonts w:ascii="Times New Roman" w:eastAsia="Times New Roman" w:hAnsi="Times New Roman" w:cs="Times New Roman"/>
                <w:sz w:val="14"/>
                <w:szCs w:val="14"/>
                <w:lang w:eastAsia="ru-RU"/>
              </w:rPr>
              <w:t>первона</w:t>
            </w:r>
            <w:proofErr w:type="spellEnd"/>
            <w:r>
              <w:rPr>
                <w:rFonts w:ascii="Times New Roman" w:eastAsia="Times New Roman" w:hAnsi="Times New Roman" w:cs="Times New Roman"/>
                <w:sz w:val="14"/>
                <w:szCs w:val="14"/>
                <w:lang w:eastAsia="ru-RU"/>
              </w:rPr>
              <w:t>-</w:t>
            </w:r>
          </w:p>
          <w:p w:rsidR="00363ED6" w:rsidRDefault="00363ED6" w:rsidP="001264C1">
            <w:pPr>
              <w:spacing w:after="0" w:line="240" w:lineRule="auto"/>
              <w:jc w:val="center"/>
              <w:rPr>
                <w:rFonts w:ascii="Times New Roman" w:eastAsia="Times New Roman" w:hAnsi="Times New Roman" w:cs="Times New Roman"/>
                <w:sz w:val="14"/>
                <w:szCs w:val="14"/>
                <w:lang w:eastAsia="ru-RU"/>
              </w:rPr>
            </w:pPr>
            <w:proofErr w:type="spellStart"/>
            <w:r w:rsidRPr="00000BCB">
              <w:rPr>
                <w:rFonts w:ascii="Times New Roman" w:eastAsia="Times New Roman" w:hAnsi="Times New Roman" w:cs="Times New Roman"/>
                <w:sz w:val="14"/>
                <w:szCs w:val="14"/>
                <w:lang w:eastAsia="ru-RU"/>
              </w:rPr>
              <w:t>чальный</w:t>
            </w:r>
            <w:proofErr w:type="spellEnd"/>
            <w:r w:rsidRPr="00000BCB">
              <w:rPr>
                <w:rFonts w:ascii="Times New Roman" w:eastAsia="Times New Roman" w:hAnsi="Times New Roman" w:cs="Times New Roman"/>
                <w:sz w:val="14"/>
                <w:szCs w:val="14"/>
                <w:lang w:eastAsia="ru-RU"/>
              </w:rPr>
              <w:t xml:space="preserve"> </w:t>
            </w:r>
          </w:p>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 xml:space="preserve"> бюджет</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 145 от 27.12.2022                                    уточненный бюджет</w:t>
            </w:r>
          </w:p>
        </w:tc>
        <w:tc>
          <w:tcPr>
            <w:tcW w:w="903" w:type="dxa"/>
            <w:vMerge/>
            <w:tcBorders>
              <w:left w:val="single" w:sz="4" w:space="0" w:color="auto"/>
              <w:bottom w:val="single" w:sz="4" w:space="0" w:color="000000"/>
              <w:right w:val="single" w:sz="4" w:space="0" w:color="auto"/>
            </w:tcBorders>
            <w:vAlign w:val="center"/>
            <w:hideMark/>
          </w:tcPr>
          <w:p w:rsidR="00363ED6" w:rsidRPr="00000BCB" w:rsidRDefault="00363ED6" w:rsidP="001264C1">
            <w:pPr>
              <w:spacing w:after="0" w:line="240" w:lineRule="auto"/>
              <w:rPr>
                <w:rFonts w:ascii="Times New Roman" w:eastAsia="Times New Roman" w:hAnsi="Times New Roman" w:cs="Times New Roman"/>
                <w:sz w:val="14"/>
                <w:szCs w:val="14"/>
                <w:lang w:eastAsia="ru-RU"/>
              </w:rPr>
            </w:pPr>
          </w:p>
        </w:tc>
        <w:tc>
          <w:tcPr>
            <w:tcW w:w="877" w:type="dxa"/>
            <w:vMerge/>
            <w:tcBorders>
              <w:left w:val="single" w:sz="4" w:space="0" w:color="auto"/>
              <w:bottom w:val="single" w:sz="4" w:space="0" w:color="000000"/>
              <w:right w:val="single" w:sz="4" w:space="0" w:color="auto"/>
            </w:tcBorders>
            <w:vAlign w:val="center"/>
            <w:hideMark/>
          </w:tcPr>
          <w:p w:rsidR="00363ED6" w:rsidRPr="00000BCB" w:rsidRDefault="00363ED6" w:rsidP="001264C1">
            <w:pPr>
              <w:spacing w:after="0" w:line="240" w:lineRule="auto"/>
              <w:rPr>
                <w:rFonts w:ascii="Times New Roman" w:eastAsia="Times New Roman" w:hAnsi="Times New Roman" w:cs="Times New Roman"/>
                <w:sz w:val="14"/>
                <w:szCs w:val="14"/>
                <w:lang w:eastAsia="ru-RU"/>
              </w:rPr>
            </w:pPr>
          </w:p>
        </w:tc>
        <w:tc>
          <w:tcPr>
            <w:tcW w:w="739" w:type="dxa"/>
            <w:vMerge/>
            <w:tcBorders>
              <w:left w:val="single" w:sz="4" w:space="0" w:color="auto"/>
              <w:bottom w:val="single" w:sz="4" w:space="0" w:color="000000"/>
              <w:right w:val="single" w:sz="4" w:space="0" w:color="auto"/>
            </w:tcBorders>
            <w:vAlign w:val="center"/>
            <w:hideMark/>
          </w:tcPr>
          <w:p w:rsidR="00363ED6" w:rsidRPr="00000BCB" w:rsidRDefault="00363ED6" w:rsidP="001264C1">
            <w:pPr>
              <w:spacing w:after="0" w:line="240" w:lineRule="auto"/>
              <w:rPr>
                <w:rFonts w:ascii="Times New Roman" w:eastAsia="Times New Roman" w:hAnsi="Times New Roman" w:cs="Times New Roman"/>
                <w:sz w:val="14"/>
                <w:szCs w:val="14"/>
                <w:lang w:eastAsia="ru-RU"/>
              </w:rPr>
            </w:pPr>
          </w:p>
        </w:tc>
        <w:tc>
          <w:tcPr>
            <w:tcW w:w="671" w:type="dxa"/>
            <w:vMerge/>
            <w:tcBorders>
              <w:left w:val="single" w:sz="4" w:space="0" w:color="auto"/>
              <w:bottom w:val="single" w:sz="4" w:space="0" w:color="000000"/>
              <w:right w:val="single" w:sz="4" w:space="0" w:color="auto"/>
            </w:tcBorders>
            <w:vAlign w:val="center"/>
            <w:hideMark/>
          </w:tcPr>
          <w:p w:rsidR="00363ED6" w:rsidRPr="00000BCB" w:rsidRDefault="00363ED6" w:rsidP="001264C1">
            <w:pPr>
              <w:spacing w:after="0" w:line="240" w:lineRule="auto"/>
              <w:rPr>
                <w:rFonts w:ascii="Times New Roman" w:eastAsia="Times New Roman" w:hAnsi="Times New Roman" w:cs="Times New Roman"/>
                <w:sz w:val="14"/>
                <w:szCs w:val="14"/>
                <w:lang w:eastAsia="ru-RU"/>
              </w:rPr>
            </w:pPr>
          </w:p>
        </w:tc>
        <w:tc>
          <w:tcPr>
            <w:tcW w:w="747" w:type="dxa"/>
            <w:vMerge/>
            <w:tcBorders>
              <w:left w:val="single" w:sz="4" w:space="0" w:color="auto"/>
              <w:bottom w:val="single" w:sz="4" w:space="0" w:color="000000"/>
              <w:right w:val="single" w:sz="4" w:space="0" w:color="auto"/>
            </w:tcBorders>
            <w:vAlign w:val="center"/>
            <w:hideMark/>
          </w:tcPr>
          <w:p w:rsidR="00363ED6" w:rsidRPr="00000BCB" w:rsidRDefault="00363ED6" w:rsidP="001264C1">
            <w:pPr>
              <w:spacing w:after="0" w:line="240" w:lineRule="auto"/>
              <w:rPr>
                <w:rFonts w:ascii="Times New Roman" w:eastAsia="Times New Roman" w:hAnsi="Times New Roman" w:cs="Times New Roman"/>
                <w:sz w:val="14"/>
                <w:szCs w:val="14"/>
                <w:lang w:eastAsia="ru-RU"/>
              </w:rPr>
            </w:pPr>
          </w:p>
        </w:tc>
        <w:tc>
          <w:tcPr>
            <w:tcW w:w="936" w:type="dxa"/>
            <w:vMerge/>
            <w:tcBorders>
              <w:left w:val="single" w:sz="4" w:space="0" w:color="auto"/>
              <w:bottom w:val="single" w:sz="4" w:space="0" w:color="000000"/>
              <w:right w:val="single" w:sz="4" w:space="0" w:color="auto"/>
            </w:tcBorders>
            <w:vAlign w:val="center"/>
            <w:hideMark/>
          </w:tcPr>
          <w:p w:rsidR="00363ED6" w:rsidRPr="00000BCB" w:rsidRDefault="00363ED6" w:rsidP="001264C1">
            <w:pPr>
              <w:spacing w:after="0" w:line="240" w:lineRule="auto"/>
              <w:rPr>
                <w:rFonts w:ascii="Times New Roman" w:eastAsia="Times New Roman" w:hAnsi="Times New Roman" w:cs="Times New Roman"/>
                <w:sz w:val="14"/>
                <w:szCs w:val="14"/>
                <w:lang w:eastAsia="ru-RU"/>
              </w:rPr>
            </w:pPr>
          </w:p>
        </w:tc>
      </w:tr>
      <w:tr w:rsidR="00363ED6" w:rsidRPr="00000BCB" w:rsidTr="00793D52">
        <w:trPr>
          <w:trHeight w:val="270"/>
        </w:trPr>
        <w:tc>
          <w:tcPr>
            <w:tcW w:w="2231" w:type="dxa"/>
            <w:tcBorders>
              <w:top w:val="nil"/>
              <w:left w:val="single" w:sz="4" w:space="0" w:color="auto"/>
              <w:bottom w:val="single" w:sz="4" w:space="0" w:color="auto"/>
              <w:right w:val="single" w:sz="4" w:space="0" w:color="auto"/>
            </w:tcBorders>
            <w:shd w:val="clear" w:color="auto" w:fill="auto"/>
            <w:vAlign w:val="center"/>
            <w:hideMark/>
          </w:tcPr>
          <w:p w:rsidR="00363ED6" w:rsidRPr="00000BCB" w:rsidRDefault="00363ED6" w:rsidP="001264C1">
            <w:pPr>
              <w:spacing w:after="0" w:line="240" w:lineRule="auto"/>
              <w:rPr>
                <w:rFonts w:ascii="Times New Roman" w:eastAsia="Times New Roman" w:hAnsi="Times New Roman" w:cs="Times New Roman"/>
                <w:b/>
                <w:bCs/>
                <w:i/>
                <w:iCs/>
                <w:color w:val="000000"/>
                <w:sz w:val="14"/>
                <w:szCs w:val="14"/>
                <w:lang w:eastAsia="ru-RU"/>
              </w:rPr>
            </w:pPr>
            <w:r w:rsidRPr="00000BCB">
              <w:rPr>
                <w:rFonts w:ascii="Times New Roman" w:eastAsia="Times New Roman" w:hAnsi="Times New Roman" w:cs="Times New Roman"/>
                <w:b/>
                <w:bCs/>
                <w:i/>
                <w:iCs/>
                <w:color w:val="000000"/>
                <w:sz w:val="14"/>
                <w:szCs w:val="14"/>
                <w:lang w:eastAsia="ru-RU"/>
              </w:rPr>
              <w:t>НАЛОГОВЫЕ ДОХОДЫ</w:t>
            </w:r>
          </w:p>
        </w:tc>
        <w:tc>
          <w:tcPr>
            <w:tcW w:w="87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b/>
                <w:bCs/>
                <w:color w:val="000000"/>
                <w:sz w:val="14"/>
                <w:szCs w:val="14"/>
                <w:lang w:eastAsia="ru-RU"/>
              </w:rPr>
            </w:pPr>
            <w:r w:rsidRPr="00000BCB">
              <w:rPr>
                <w:rFonts w:ascii="Times New Roman" w:eastAsia="Times New Roman" w:hAnsi="Times New Roman" w:cs="Times New Roman"/>
                <w:b/>
                <w:bCs/>
                <w:color w:val="000000"/>
                <w:sz w:val="14"/>
                <w:szCs w:val="14"/>
                <w:lang w:eastAsia="ru-RU"/>
              </w:rPr>
              <w:t>388 225,2</w:t>
            </w:r>
          </w:p>
        </w:tc>
        <w:tc>
          <w:tcPr>
            <w:tcW w:w="993"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b/>
                <w:bCs/>
                <w:color w:val="000000"/>
                <w:sz w:val="14"/>
                <w:szCs w:val="14"/>
                <w:lang w:eastAsia="ru-RU"/>
              </w:rPr>
            </w:pPr>
            <w:r w:rsidRPr="00000BCB">
              <w:rPr>
                <w:rFonts w:ascii="Times New Roman" w:eastAsia="Times New Roman" w:hAnsi="Times New Roman" w:cs="Times New Roman"/>
                <w:b/>
                <w:bCs/>
                <w:color w:val="000000"/>
                <w:sz w:val="14"/>
                <w:szCs w:val="14"/>
                <w:lang w:eastAsia="ru-RU"/>
              </w:rPr>
              <w:t>382 170,3</w:t>
            </w:r>
          </w:p>
        </w:tc>
        <w:tc>
          <w:tcPr>
            <w:tcW w:w="944"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b/>
                <w:bCs/>
                <w:color w:val="000000"/>
                <w:sz w:val="14"/>
                <w:szCs w:val="14"/>
                <w:lang w:eastAsia="ru-RU"/>
              </w:rPr>
            </w:pPr>
            <w:r w:rsidRPr="00000BCB">
              <w:rPr>
                <w:rFonts w:ascii="Times New Roman" w:eastAsia="Times New Roman" w:hAnsi="Times New Roman" w:cs="Times New Roman"/>
                <w:b/>
                <w:bCs/>
                <w:color w:val="000000"/>
                <w:sz w:val="14"/>
                <w:szCs w:val="14"/>
                <w:lang w:eastAsia="ru-RU"/>
              </w:rPr>
              <w:t>401 610,7</w:t>
            </w:r>
          </w:p>
        </w:tc>
        <w:tc>
          <w:tcPr>
            <w:tcW w:w="903"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b/>
                <w:bCs/>
                <w:color w:val="000000"/>
                <w:sz w:val="14"/>
                <w:szCs w:val="14"/>
                <w:lang w:eastAsia="ru-RU"/>
              </w:rPr>
            </w:pPr>
            <w:r w:rsidRPr="00000BCB">
              <w:rPr>
                <w:rFonts w:ascii="Times New Roman" w:eastAsia="Times New Roman" w:hAnsi="Times New Roman" w:cs="Times New Roman"/>
                <w:b/>
                <w:bCs/>
                <w:color w:val="000000"/>
                <w:sz w:val="14"/>
                <w:szCs w:val="14"/>
                <w:lang w:eastAsia="ru-RU"/>
              </w:rPr>
              <w:t>19 440,4</w:t>
            </w:r>
          </w:p>
        </w:tc>
        <w:tc>
          <w:tcPr>
            <w:tcW w:w="87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b/>
                <w:bCs/>
                <w:color w:val="000000"/>
                <w:sz w:val="14"/>
                <w:szCs w:val="14"/>
                <w:lang w:eastAsia="ru-RU"/>
              </w:rPr>
            </w:pPr>
            <w:r w:rsidRPr="00000BCB">
              <w:rPr>
                <w:rFonts w:ascii="Times New Roman" w:eastAsia="Times New Roman" w:hAnsi="Times New Roman" w:cs="Times New Roman"/>
                <w:b/>
                <w:bCs/>
                <w:color w:val="000000"/>
                <w:sz w:val="14"/>
                <w:szCs w:val="14"/>
                <w:lang w:eastAsia="ru-RU"/>
              </w:rPr>
              <w:t>427 106,9</w:t>
            </w:r>
          </w:p>
        </w:tc>
        <w:tc>
          <w:tcPr>
            <w:tcW w:w="739"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b/>
                <w:bCs/>
                <w:color w:val="000000"/>
                <w:sz w:val="14"/>
                <w:szCs w:val="14"/>
                <w:lang w:eastAsia="ru-RU"/>
              </w:rPr>
            </w:pPr>
            <w:r w:rsidRPr="00000BCB">
              <w:rPr>
                <w:rFonts w:ascii="Times New Roman" w:eastAsia="Times New Roman" w:hAnsi="Times New Roman" w:cs="Times New Roman"/>
                <w:b/>
                <w:bCs/>
                <w:color w:val="000000"/>
                <w:sz w:val="14"/>
                <w:szCs w:val="14"/>
                <w:lang w:eastAsia="ru-RU"/>
              </w:rPr>
              <w:t>25 496,2</w:t>
            </w:r>
          </w:p>
        </w:tc>
        <w:tc>
          <w:tcPr>
            <w:tcW w:w="671"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b/>
                <w:bCs/>
                <w:color w:val="000000"/>
                <w:sz w:val="14"/>
                <w:szCs w:val="14"/>
                <w:lang w:eastAsia="ru-RU"/>
              </w:rPr>
            </w:pPr>
            <w:r w:rsidRPr="00000BCB">
              <w:rPr>
                <w:rFonts w:ascii="Times New Roman" w:eastAsia="Times New Roman" w:hAnsi="Times New Roman" w:cs="Times New Roman"/>
                <w:b/>
                <w:bCs/>
                <w:color w:val="000000"/>
                <w:sz w:val="14"/>
                <w:szCs w:val="14"/>
                <w:lang w:eastAsia="ru-RU"/>
              </w:rPr>
              <w:t>106,3%</w:t>
            </w:r>
          </w:p>
        </w:tc>
        <w:tc>
          <w:tcPr>
            <w:tcW w:w="74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b/>
                <w:bCs/>
                <w:sz w:val="14"/>
                <w:szCs w:val="14"/>
                <w:lang w:eastAsia="ru-RU"/>
              </w:rPr>
            </w:pPr>
            <w:r w:rsidRPr="00000BCB">
              <w:rPr>
                <w:rFonts w:ascii="Times New Roman" w:eastAsia="Times New Roman" w:hAnsi="Times New Roman" w:cs="Times New Roman"/>
                <w:b/>
                <w:bCs/>
                <w:sz w:val="14"/>
                <w:szCs w:val="14"/>
                <w:lang w:eastAsia="ru-RU"/>
              </w:rPr>
              <w:t>100,00%</w:t>
            </w:r>
          </w:p>
        </w:tc>
        <w:tc>
          <w:tcPr>
            <w:tcW w:w="936"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b/>
                <w:bCs/>
                <w:sz w:val="14"/>
                <w:szCs w:val="14"/>
                <w:lang w:eastAsia="ru-RU"/>
              </w:rPr>
            </w:pPr>
            <w:r w:rsidRPr="00000BCB">
              <w:rPr>
                <w:rFonts w:ascii="Times New Roman" w:eastAsia="Times New Roman" w:hAnsi="Times New Roman" w:cs="Times New Roman"/>
                <w:b/>
                <w:bCs/>
                <w:sz w:val="14"/>
                <w:szCs w:val="14"/>
                <w:lang w:eastAsia="ru-RU"/>
              </w:rPr>
              <w:t>38 881,7</w:t>
            </w:r>
          </w:p>
        </w:tc>
      </w:tr>
      <w:tr w:rsidR="00363ED6" w:rsidRPr="00000BCB" w:rsidTr="00793D52">
        <w:trPr>
          <w:trHeight w:val="303"/>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ED6" w:rsidRPr="00000BCB" w:rsidRDefault="00363ED6" w:rsidP="001264C1">
            <w:pPr>
              <w:spacing w:after="0" w:line="240" w:lineRule="auto"/>
              <w:jc w:val="both"/>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lastRenderedPageBreak/>
              <w:t xml:space="preserve">Налог на доходы физических лиц </w:t>
            </w:r>
            <w:r w:rsidRPr="00000BCB">
              <w:rPr>
                <w:rFonts w:ascii="Times New Roman" w:eastAsia="Times New Roman" w:hAnsi="Times New Roman" w:cs="Times New Roman"/>
                <w:i/>
                <w:iCs/>
                <w:color w:val="000000"/>
                <w:sz w:val="14"/>
                <w:szCs w:val="14"/>
                <w:lang w:eastAsia="ru-RU"/>
              </w:rPr>
              <w:t>(КБК 101 00000 00 0000 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340 651,0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342 649,0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350 966,4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8 317,4</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374 676,2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23 709,8</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106,8%</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87,72%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34 025,2</w:t>
            </w:r>
          </w:p>
        </w:tc>
      </w:tr>
      <w:tr w:rsidR="00363ED6" w:rsidRPr="00000BCB" w:rsidTr="00793D52">
        <w:trPr>
          <w:trHeight w:val="251"/>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ED6" w:rsidRPr="00000BCB" w:rsidRDefault="00363ED6" w:rsidP="001264C1">
            <w:pPr>
              <w:spacing w:after="0" w:line="240" w:lineRule="auto"/>
              <w:jc w:val="both"/>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 xml:space="preserve">Акцизы по подакцизным товарам </w:t>
            </w:r>
            <w:r w:rsidRPr="00000BCB">
              <w:rPr>
                <w:rFonts w:ascii="Times New Roman" w:eastAsia="Times New Roman" w:hAnsi="Times New Roman" w:cs="Times New Roman"/>
                <w:i/>
                <w:iCs/>
                <w:color w:val="000000"/>
                <w:sz w:val="14"/>
                <w:szCs w:val="14"/>
                <w:lang w:eastAsia="ru-RU"/>
              </w:rPr>
              <w:t>(КБК 103 00000 00 0000 000)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4 053,2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4 372,3</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4 372,3</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0,0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4 774,6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402,3</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109,2%</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1,12%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721,4</w:t>
            </w:r>
          </w:p>
        </w:tc>
      </w:tr>
      <w:tr w:rsidR="00363ED6" w:rsidRPr="00000BCB" w:rsidTr="001264C1">
        <w:trPr>
          <w:trHeight w:val="705"/>
        </w:trPr>
        <w:tc>
          <w:tcPr>
            <w:tcW w:w="2231" w:type="dxa"/>
            <w:tcBorders>
              <w:top w:val="nil"/>
              <w:left w:val="single" w:sz="4" w:space="0" w:color="auto"/>
              <w:bottom w:val="single" w:sz="4" w:space="0" w:color="auto"/>
              <w:right w:val="single" w:sz="4" w:space="0" w:color="auto"/>
            </w:tcBorders>
            <w:shd w:val="clear" w:color="auto" w:fill="auto"/>
            <w:vAlign w:val="center"/>
            <w:hideMark/>
          </w:tcPr>
          <w:p w:rsidR="00363ED6" w:rsidRPr="00000BCB" w:rsidRDefault="00363ED6" w:rsidP="001264C1">
            <w:pPr>
              <w:spacing w:after="0" w:line="240" w:lineRule="auto"/>
              <w:jc w:val="both"/>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 xml:space="preserve">Налоги на совокупный доход (УСН, ЕНВД, </w:t>
            </w:r>
            <w:r>
              <w:rPr>
                <w:rFonts w:ascii="Times New Roman" w:eastAsia="Times New Roman" w:hAnsi="Times New Roman" w:cs="Times New Roman"/>
                <w:color w:val="000000"/>
                <w:sz w:val="14"/>
                <w:szCs w:val="14"/>
                <w:lang w:eastAsia="ru-RU"/>
              </w:rPr>
              <w:t>ед</w:t>
            </w:r>
            <w:r w:rsidRPr="00000BCB">
              <w:rPr>
                <w:rFonts w:ascii="Times New Roman" w:eastAsia="Times New Roman" w:hAnsi="Times New Roman" w:cs="Times New Roman"/>
                <w:color w:val="000000"/>
                <w:sz w:val="14"/>
                <w:szCs w:val="14"/>
                <w:lang w:eastAsia="ru-RU"/>
              </w:rPr>
              <w:t>иный сельско</w:t>
            </w:r>
            <w:r>
              <w:rPr>
                <w:rFonts w:ascii="Times New Roman" w:eastAsia="Times New Roman" w:hAnsi="Times New Roman" w:cs="Times New Roman"/>
                <w:color w:val="000000"/>
                <w:sz w:val="14"/>
                <w:szCs w:val="14"/>
                <w:lang w:eastAsia="ru-RU"/>
              </w:rPr>
              <w:t>-</w:t>
            </w:r>
            <w:r w:rsidRPr="00000BCB">
              <w:rPr>
                <w:rFonts w:ascii="Times New Roman" w:eastAsia="Times New Roman" w:hAnsi="Times New Roman" w:cs="Times New Roman"/>
                <w:color w:val="000000"/>
                <w:sz w:val="14"/>
                <w:szCs w:val="14"/>
                <w:lang w:eastAsia="ru-RU"/>
              </w:rPr>
              <w:t xml:space="preserve">хозяйственный налог, </w:t>
            </w:r>
            <w:proofErr w:type="gramStart"/>
            <w:r>
              <w:rPr>
                <w:rFonts w:ascii="Times New Roman" w:eastAsia="Times New Roman" w:hAnsi="Times New Roman" w:cs="Times New Roman"/>
                <w:color w:val="000000"/>
                <w:sz w:val="14"/>
                <w:szCs w:val="14"/>
                <w:lang w:eastAsia="ru-RU"/>
              </w:rPr>
              <w:t>п</w:t>
            </w:r>
            <w:r w:rsidRPr="00000BCB">
              <w:rPr>
                <w:rFonts w:ascii="Times New Roman" w:eastAsia="Times New Roman" w:hAnsi="Times New Roman" w:cs="Times New Roman"/>
                <w:color w:val="000000"/>
                <w:sz w:val="14"/>
                <w:szCs w:val="14"/>
                <w:lang w:eastAsia="ru-RU"/>
              </w:rPr>
              <w:t>атент)</w:t>
            </w:r>
            <w:r>
              <w:rPr>
                <w:rFonts w:ascii="Times New Roman" w:eastAsia="Times New Roman" w:hAnsi="Times New Roman" w:cs="Times New Roman"/>
                <w:color w:val="000000"/>
                <w:sz w:val="14"/>
                <w:szCs w:val="14"/>
                <w:lang w:eastAsia="ru-RU"/>
              </w:rPr>
              <w:t xml:space="preserve">   </w:t>
            </w:r>
            <w:proofErr w:type="gramEnd"/>
            <w:r>
              <w:rPr>
                <w:rFonts w:ascii="Times New Roman" w:eastAsia="Times New Roman" w:hAnsi="Times New Roman" w:cs="Times New Roman"/>
                <w:color w:val="000000"/>
                <w:sz w:val="14"/>
                <w:szCs w:val="14"/>
                <w:lang w:eastAsia="ru-RU"/>
              </w:rPr>
              <w:t xml:space="preserve">                                                 </w:t>
            </w:r>
            <w:r w:rsidRPr="00000BCB">
              <w:rPr>
                <w:rFonts w:ascii="Times New Roman" w:eastAsia="Times New Roman" w:hAnsi="Times New Roman" w:cs="Times New Roman"/>
                <w:color w:val="000000"/>
                <w:sz w:val="14"/>
                <w:szCs w:val="14"/>
                <w:lang w:eastAsia="ru-RU"/>
              </w:rPr>
              <w:t xml:space="preserve"> </w:t>
            </w:r>
            <w:r w:rsidRPr="00000BCB">
              <w:rPr>
                <w:rFonts w:ascii="Times New Roman" w:eastAsia="Times New Roman" w:hAnsi="Times New Roman" w:cs="Times New Roman"/>
                <w:i/>
                <w:iCs/>
                <w:color w:val="000000"/>
                <w:sz w:val="14"/>
                <w:szCs w:val="14"/>
                <w:lang w:eastAsia="ru-RU"/>
              </w:rPr>
              <w:t>(КБК 105 00000 00 0000 000)</w:t>
            </w:r>
          </w:p>
        </w:tc>
        <w:tc>
          <w:tcPr>
            <w:tcW w:w="87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32 935,0</w:t>
            </w:r>
          </w:p>
        </w:tc>
        <w:tc>
          <w:tcPr>
            <w:tcW w:w="993"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26 553,0</w:t>
            </w:r>
          </w:p>
        </w:tc>
        <w:tc>
          <w:tcPr>
            <w:tcW w:w="944"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35 522,0</w:t>
            </w:r>
          </w:p>
        </w:tc>
        <w:tc>
          <w:tcPr>
            <w:tcW w:w="903"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8 969,0</w:t>
            </w:r>
          </w:p>
        </w:tc>
        <w:tc>
          <w:tcPr>
            <w:tcW w:w="87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35 873,2</w:t>
            </w:r>
          </w:p>
        </w:tc>
        <w:tc>
          <w:tcPr>
            <w:tcW w:w="739"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351,2</w:t>
            </w:r>
          </w:p>
        </w:tc>
        <w:tc>
          <w:tcPr>
            <w:tcW w:w="671"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101,0%</w:t>
            </w:r>
          </w:p>
        </w:tc>
        <w:tc>
          <w:tcPr>
            <w:tcW w:w="74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8,40%</w:t>
            </w:r>
          </w:p>
        </w:tc>
        <w:tc>
          <w:tcPr>
            <w:tcW w:w="936"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2 938,2</w:t>
            </w:r>
          </w:p>
        </w:tc>
      </w:tr>
      <w:tr w:rsidR="00363ED6" w:rsidRPr="00000BCB" w:rsidTr="001264C1">
        <w:trPr>
          <w:trHeight w:val="375"/>
        </w:trPr>
        <w:tc>
          <w:tcPr>
            <w:tcW w:w="2231" w:type="dxa"/>
            <w:tcBorders>
              <w:top w:val="nil"/>
              <w:left w:val="single" w:sz="4" w:space="0" w:color="auto"/>
              <w:bottom w:val="single" w:sz="4" w:space="0" w:color="auto"/>
              <w:right w:val="single" w:sz="4" w:space="0" w:color="auto"/>
            </w:tcBorders>
            <w:shd w:val="clear" w:color="auto" w:fill="auto"/>
            <w:vAlign w:val="center"/>
            <w:hideMark/>
          </w:tcPr>
          <w:p w:rsidR="00363ED6" w:rsidRDefault="00363ED6" w:rsidP="001264C1">
            <w:pPr>
              <w:spacing w:after="0" w:line="240" w:lineRule="auto"/>
              <w:jc w:val="both"/>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 xml:space="preserve">Госпошлина </w:t>
            </w:r>
          </w:p>
          <w:p w:rsidR="00363ED6" w:rsidRPr="00000BCB" w:rsidRDefault="00363ED6" w:rsidP="001264C1">
            <w:pPr>
              <w:spacing w:after="0" w:line="240" w:lineRule="auto"/>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i/>
                <w:iCs/>
                <w:color w:val="000000"/>
                <w:sz w:val="14"/>
                <w:szCs w:val="14"/>
                <w:lang w:eastAsia="ru-RU"/>
              </w:rPr>
              <w:t>(КБК</w:t>
            </w:r>
            <w:r w:rsidRPr="00000BCB">
              <w:rPr>
                <w:rFonts w:ascii="Times New Roman" w:eastAsia="Times New Roman" w:hAnsi="Times New Roman" w:cs="Times New Roman"/>
                <w:i/>
                <w:iCs/>
                <w:color w:val="000000"/>
                <w:sz w:val="14"/>
                <w:szCs w:val="14"/>
                <w:lang w:eastAsia="ru-RU"/>
              </w:rPr>
              <w:t xml:space="preserve"> 108 00000 00 0000 000)</w:t>
            </w:r>
          </w:p>
        </w:tc>
        <w:tc>
          <w:tcPr>
            <w:tcW w:w="87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10 586,0</w:t>
            </w:r>
          </w:p>
        </w:tc>
        <w:tc>
          <w:tcPr>
            <w:tcW w:w="993"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8 596,0</w:t>
            </w:r>
          </w:p>
        </w:tc>
        <w:tc>
          <w:tcPr>
            <w:tcW w:w="944"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10 750,0</w:t>
            </w:r>
          </w:p>
        </w:tc>
        <w:tc>
          <w:tcPr>
            <w:tcW w:w="903"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2 154,0</w:t>
            </w:r>
          </w:p>
        </w:tc>
        <w:tc>
          <w:tcPr>
            <w:tcW w:w="87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11 782,9</w:t>
            </w:r>
          </w:p>
        </w:tc>
        <w:tc>
          <w:tcPr>
            <w:tcW w:w="739"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1 032,9</w:t>
            </w:r>
          </w:p>
        </w:tc>
        <w:tc>
          <w:tcPr>
            <w:tcW w:w="671"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109,6%</w:t>
            </w:r>
          </w:p>
        </w:tc>
        <w:tc>
          <w:tcPr>
            <w:tcW w:w="74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2,8%</w:t>
            </w:r>
          </w:p>
        </w:tc>
        <w:tc>
          <w:tcPr>
            <w:tcW w:w="936"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1 196,9</w:t>
            </w:r>
          </w:p>
        </w:tc>
      </w:tr>
      <w:tr w:rsidR="00363ED6" w:rsidRPr="00000BCB" w:rsidTr="001264C1">
        <w:trPr>
          <w:trHeight w:val="720"/>
        </w:trPr>
        <w:tc>
          <w:tcPr>
            <w:tcW w:w="2231" w:type="dxa"/>
            <w:tcBorders>
              <w:top w:val="nil"/>
              <w:left w:val="single" w:sz="4" w:space="0" w:color="auto"/>
              <w:bottom w:val="single" w:sz="4" w:space="0" w:color="auto"/>
              <w:right w:val="single" w:sz="4" w:space="0" w:color="auto"/>
            </w:tcBorders>
            <w:shd w:val="clear" w:color="auto" w:fill="auto"/>
            <w:vAlign w:val="center"/>
            <w:hideMark/>
          </w:tcPr>
          <w:p w:rsidR="00363ED6" w:rsidRDefault="00363ED6" w:rsidP="001264C1">
            <w:pPr>
              <w:spacing w:after="0" w:line="240" w:lineRule="auto"/>
              <w:jc w:val="both"/>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 xml:space="preserve">Налог с имущества, </w:t>
            </w:r>
            <w:proofErr w:type="gramStart"/>
            <w:r w:rsidRPr="00000BCB">
              <w:rPr>
                <w:rFonts w:ascii="Times New Roman" w:eastAsia="Times New Roman" w:hAnsi="Times New Roman" w:cs="Times New Roman"/>
                <w:color w:val="000000"/>
                <w:sz w:val="14"/>
                <w:szCs w:val="14"/>
                <w:lang w:eastAsia="ru-RU"/>
              </w:rPr>
              <w:t>переходя</w:t>
            </w:r>
            <w:r>
              <w:rPr>
                <w:rFonts w:ascii="Times New Roman" w:eastAsia="Times New Roman" w:hAnsi="Times New Roman" w:cs="Times New Roman"/>
                <w:color w:val="000000"/>
                <w:sz w:val="14"/>
                <w:szCs w:val="14"/>
                <w:lang w:eastAsia="ru-RU"/>
              </w:rPr>
              <w:t>-</w:t>
            </w:r>
            <w:proofErr w:type="spellStart"/>
            <w:r>
              <w:rPr>
                <w:rFonts w:ascii="Times New Roman" w:eastAsia="Times New Roman" w:hAnsi="Times New Roman" w:cs="Times New Roman"/>
                <w:color w:val="000000"/>
                <w:sz w:val="14"/>
                <w:szCs w:val="14"/>
                <w:lang w:eastAsia="ru-RU"/>
              </w:rPr>
              <w:t>ще</w:t>
            </w:r>
            <w:r w:rsidRPr="00000BCB">
              <w:rPr>
                <w:rFonts w:ascii="Times New Roman" w:eastAsia="Times New Roman" w:hAnsi="Times New Roman" w:cs="Times New Roman"/>
                <w:color w:val="000000"/>
                <w:sz w:val="14"/>
                <w:szCs w:val="14"/>
                <w:lang w:eastAsia="ru-RU"/>
              </w:rPr>
              <w:t>го</w:t>
            </w:r>
            <w:proofErr w:type="spellEnd"/>
            <w:proofErr w:type="gramEnd"/>
            <w:r w:rsidRPr="00000BCB">
              <w:rPr>
                <w:rFonts w:ascii="Times New Roman" w:eastAsia="Times New Roman" w:hAnsi="Times New Roman" w:cs="Times New Roman"/>
                <w:color w:val="000000"/>
                <w:sz w:val="14"/>
                <w:szCs w:val="14"/>
                <w:lang w:eastAsia="ru-RU"/>
              </w:rPr>
              <w:t xml:space="preserve"> в порядке наследования или дарения</w:t>
            </w:r>
          </w:p>
          <w:p w:rsidR="00363ED6" w:rsidRPr="00000BCB" w:rsidRDefault="00363ED6" w:rsidP="001264C1">
            <w:pPr>
              <w:spacing w:after="0" w:line="240" w:lineRule="auto"/>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i/>
                <w:iCs/>
                <w:color w:val="000000"/>
                <w:sz w:val="14"/>
                <w:szCs w:val="14"/>
                <w:lang w:eastAsia="ru-RU"/>
              </w:rPr>
              <w:t>(КБК</w:t>
            </w:r>
            <w:r w:rsidRPr="00000BCB">
              <w:rPr>
                <w:rFonts w:ascii="Times New Roman" w:eastAsia="Times New Roman" w:hAnsi="Times New Roman" w:cs="Times New Roman"/>
                <w:i/>
                <w:iCs/>
                <w:color w:val="000000"/>
                <w:sz w:val="14"/>
                <w:szCs w:val="14"/>
                <w:lang w:eastAsia="ru-RU"/>
              </w:rPr>
              <w:t xml:space="preserve"> 109 00000 00 0000 000)</w:t>
            </w:r>
          </w:p>
        </w:tc>
        <w:tc>
          <w:tcPr>
            <w:tcW w:w="87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-0,004</w:t>
            </w:r>
          </w:p>
        </w:tc>
        <w:tc>
          <w:tcPr>
            <w:tcW w:w="993"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szCs w:val="14"/>
                <w:lang w:eastAsia="ru-RU"/>
              </w:rPr>
              <w:t>-</w:t>
            </w:r>
          </w:p>
        </w:tc>
        <w:tc>
          <w:tcPr>
            <w:tcW w:w="944"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w:t>
            </w:r>
            <w:r w:rsidRPr="00000BCB">
              <w:rPr>
                <w:rFonts w:ascii="Times New Roman" w:eastAsia="Times New Roman" w:hAnsi="Times New Roman" w:cs="Times New Roman"/>
                <w:color w:val="000000"/>
                <w:sz w:val="14"/>
                <w:szCs w:val="14"/>
                <w:lang w:eastAsia="ru-RU"/>
              </w:rPr>
              <w:t> </w:t>
            </w:r>
          </w:p>
        </w:tc>
        <w:tc>
          <w:tcPr>
            <w:tcW w:w="903"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w:t>
            </w:r>
            <w:r w:rsidRPr="00000BCB">
              <w:rPr>
                <w:rFonts w:ascii="Times New Roman" w:eastAsia="Times New Roman" w:hAnsi="Times New Roman" w:cs="Times New Roman"/>
                <w:color w:val="000000"/>
                <w:sz w:val="14"/>
                <w:szCs w:val="14"/>
                <w:lang w:eastAsia="ru-RU"/>
              </w:rPr>
              <w:t> </w:t>
            </w:r>
          </w:p>
        </w:tc>
        <w:tc>
          <w:tcPr>
            <w:tcW w:w="87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sidRPr="00000BCB">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w:t>
            </w:r>
          </w:p>
        </w:tc>
        <w:tc>
          <w:tcPr>
            <w:tcW w:w="739"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sidRPr="00000BCB">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szCs w:val="14"/>
                <w:lang w:eastAsia="ru-RU"/>
              </w:rPr>
              <w:t>-</w:t>
            </w:r>
          </w:p>
        </w:tc>
        <w:tc>
          <w:tcPr>
            <w:tcW w:w="671"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w:t>
            </w:r>
            <w:r w:rsidRPr="00000BCB">
              <w:rPr>
                <w:rFonts w:ascii="Times New Roman" w:eastAsia="Times New Roman" w:hAnsi="Times New Roman" w:cs="Times New Roman"/>
                <w:color w:val="000000"/>
                <w:sz w:val="14"/>
                <w:szCs w:val="14"/>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000BCB">
              <w:rPr>
                <w:rFonts w:ascii="Times New Roman" w:eastAsia="Times New Roman" w:hAnsi="Times New Roman" w:cs="Times New Roman"/>
                <w:sz w:val="14"/>
                <w:szCs w:val="14"/>
                <w:lang w:eastAsia="ru-RU"/>
              </w:rPr>
              <w:t> </w:t>
            </w:r>
          </w:p>
        </w:tc>
        <w:tc>
          <w:tcPr>
            <w:tcW w:w="936" w:type="dxa"/>
            <w:tcBorders>
              <w:top w:val="nil"/>
              <w:left w:val="nil"/>
              <w:bottom w:val="single" w:sz="4" w:space="0" w:color="auto"/>
              <w:right w:val="single" w:sz="4" w:space="0" w:color="auto"/>
            </w:tcBorders>
            <w:shd w:val="clear" w:color="auto" w:fill="auto"/>
            <w:noWrap/>
            <w:vAlign w:val="center"/>
            <w:hideMark/>
          </w:tcPr>
          <w:p w:rsidR="00363ED6" w:rsidRPr="00000BCB" w:rsidRDefault="00363ED6" w:rsidP="001264C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Pr="00000BCB">
              <w:rPr>
                <w:rFonts w:ascii="Times New Roman" w:eastAsia="Times New Roman" w:hAnsi="Times New Roman" w:cs="Times New Roman"/>
                <w:sz w:val="14"/>
                <w:szCs w:val="14"/>
                <w:lang w:eastAsia="ru-RU"/>
              </w:rPr>
              <w:t> </w:t>
            </w:r>
          </w:p>
        </w:tc>
      </w:tr>
    </w:tbl>
    <w:p w:rsidR="00363ED6" w:rsidRDefault="00363ED6" w:rsidP="00363ED6">
      <w:pPr>
        <w:spacing w:after="0" w:line="240" w:lineRule="auto"/>
        <w:ind w:right="97"/>
        <w:jc w:val="both"/>
        <w:rPr>
          <w:rFonts w:ascii="Times New Roman" w:hAnsi="Times New Roman" w:cs="Times New Roman"/>
          <w:bCs/>
          <w:color w:val="C00000"/>
        </w:rPr>
      </w:pPr>
    </w:p>
    <w:p w:rsidR="00363ED6" w:rsidRPr="0018570D" w:rsidRDefault="00363ED6" w:rsidP="00363ED6">
      <w:pPr>
        <w:spacing w:after="0" w:line="240" w:lineRule="auto"/>
        <w:ind w:right="97" w:firstLine="567"/>
        <w:jc w:val="both"/>
        <w:rPr>
          <w:rFonts w:ascii="Times New Roman" w:hAnsi="Times New Roman" w:cs="Times New Roman"/>
          <w:bCs/>
        </w:rPr>
      </w:pPr>
      <w:r w:rsidRPr="0018570D">
        <w:rPr>
          <w:rFonts w:ascii="Times New Roman" w:hAnsi="Times New Roman" w:cs="Times New Roman"/>
          <w:bCs/>
        </w:rPr>
        <w:t xml:space="preserve">В ходе исполнения бюджета первоначальные бюджетные назначения были скорректированы </w:t>
      </w:r>
      <w:r w:rsidRPr="0018570D">
        <w:rPr>
          <w:rFonts w:ascii="Times New Roman" w:hAnsi="Times New Roman" w:cs="Times New Roman"/>
          <w:b/>
          <w:bCs/>
        </w:rPr>
        <w:t xml:space="preserve">в сторону увеличения в целом </w:t>
      </w:r>
      <w:r w:rsidRPr="0018570D">
        <w:rPr>
          <w:rFonts w:ascii="Times New Roman" w:hAnsi="Times New Roman" w:cs="Times New Roman"/>
          <w:bCs/>
        </w:rPr>
        <w:t>на 19 440,4</w:t>
      </w:r>
      <w:r>
        <w:rPr>
          <w:rFonts w:ascii="Times New Roman" w:hAnsi="Times New Roman" w:cs="Times New Roman"/>
          <w:bCs/>
        </w:rPr>
        <w:t xml:space="preserve"> </w:t>
      </w:r>
      <w:r w:rsidRPr="0018570D">
        <w:rPr>
          <w:rFonts w:ascii="Times New Roman" w:hAnsi="Times New Roman" w:cs="Times New Roman"/>
          <w:bCs/>
        </w:rPr>
        <w:t xml:space="preserve">тыс. рублей или «+» 5,1%, в </w:t>
      </w:r>
      <w:proofErr w:type="spellStart"/>
      <w:r w:rsidRPr="0018570D">
        <w:rPr>
          <w:rFonts w:ascii="Times New Roman" w:hAnsi="Times New Roman" w:cs="Times New Roman"/>
          <w:bCs/>
        </w:rPr>
        <w:t>т.ч</w:t>
      </w:r>
      <w:proofErr w:type="spellEnd"/>
      <w:r w:rsidRPr="0018570D">
        <w:rPr>
          <w:rFonts w:ascii="Times New Roman" w:hAnsi="Times New Roman" w:cs="Times New Roman"/>
          <w:bCs/>
        </w:rPr>
        <w:t>. по каждой налоговой группе, за исключением акцизов.</w:t>
      </w:r>
    </w:p>
    <w:p w:rsidR="00363ED6" w:rsidRPr="0018570D" w:rsidRDefault="00363ED6" w:rsidP="00363ED6">
      <w:pPr>
        <w:tabs>
          <w:tab w:val="left" w:pos="9781"/>
        </w:tabs>
        <w:spacing w:after="0" w:line="240" w:lineRule="auto"/>
        <w:ind w:firstLine="709"/>
        <w:jc w:val="both"/>
        <w:rPr>
          <w:rFonts w:ascii="Times New Roman" w:hAnsi="Times New Roman" w:cs="Times New Roman"/>
          <w:bCs/>
        </w:rPr>
      </w:pPr>
      <w:r w:rsidRPr="0018570D">
        <w:rPr>
          <w:rFonts w:ascii="Times New Roman" w:hAnsi="Times New Roman" w:cs="Times New Roman"/>
          <w:bCs/>
        </w:rPr>
        <w:t xml:space="preserve">Налоговые доходы бюджета района за 2022г. составили </w:t>
      </w:r>
      <w:r w:rsidRPr="0018570D">
        <w:rPr>
          <w:rFonts w:ascii="Times New Roman" w:eastAsia="Times New Roman" w:hAnsi="Times New Roman" w:cs="Times New Roman"/>
          <w:bCs/>
          <w:lang w:eastAsia="ru-RU"/>
        </w:rPr>
        <w:t xml:space="preserve">427 106,9 </w:t>
      </w:r>
      <w:r w:rsidRPr="0018570D">
        <w:rPr>
          <w:rFonts w:ascii="Times New Roman" w:hAnsi="Times New Roman" w:cs="Times New Roman"/>
          <w:bCs/>
        </w:rPr>
        <w:t>тыс. рублей или 18,3% собственных доходов бюджета (в 2021г. – 19,8 %</w:t>
      </w:r>
      <w:r w:rsidRPr="0018570D">
        <w:rPr>
          <w:rFonts w:ascii="Times New Roman" w:eastAsia="Times New Roman" w:hAnsi="Times New Roman" w:cs="Times New Roman"/>
          <w:bCs/>
          <w:lang w:eastAsia="ru-RU"/>
        </w:rPr>
        <w:t>).</w:t>
      </w:r>
      <w:r w:rsidRPr="0018570D">
        <w:rPr>
          <w:rFonts w:ascii="Times New Roman" w:eastAsia="Times New Roman" w:hAnsi="Times New Roman" w:cs="Times New Roman"/>
          <w:b/>
          <w:bCs/>
          <w:sz w:val="14"/>
          <w:szCs w:val="14"/>
          <w:lang w:eastAsia="ru-RU"/>
        </w:rPr>
        <w:t xml:space="preserve"> </w:t>
      </w:r>
      <w:r w:rsidRPr="0018570D">
        <w:rPr>
          <w:rFonts w:ascii="Times New Roman" w:hAnsi="Times New Roman" w:cs="Times New Roman"/>
          <w:bCs/>
        </w:rPr>
        <w:t xml:space="preserve"> Исполнение налоговых поступлений на 102,6 %.</w:t>
      </w:r>
    </w:p>
    <w:p w:rsidR="00363ED6" w:rsidRPr="0018570D" w:rsidRDefault="00363ED6" w:rsidP="00363ED6">
      <w:pPr>
        <w:spacing w:after="0" w:line="240" w:lineRule="auto"/>
        <w:ind w:right="97" w:firstLine="709"/>
        <w:jc w:val="both"/>
        <w:rPr>
          <w:rFonts w:ascii="Times New Roman" w:hAnsi="Times New Roman" w:cs="Times New Roman"/>
          <w:bCs/>
        </w:rPr>
      </w:pPr>
      <w:r w:rsidRPr="0018570D">
        <w:rPr>
          <w:rFonts w:ascii="Times New Roman" w:hAnsi="Times New Roman" w:cs="Times New Roman"/>
          <w:bCs/>
        </w:rPr>
        <w:t xml:space="preserve">По отношению к 2021 г. доходность бюджета увеличилась на 38 881,7 тыс. рублей или на </w:t>
      </w:r>
    </w:p>
    <w:p w:rsidR="00363ED6" w:rsidRPr="0018570D" w:rsidRDefault="00363ED6" w:rsidP="00363ED6">
      <w:pPr>
        <w:spacing w:after="0" w:line="240" w:lineRule="auto"/>
        <w:ind w:right="97"/>
        <w:jc w:val="both"/>
        <w:rPr>
          <w:rFonts w:ascii="Times New Roman" w:eastAsia="Times New Roman" w:hAnsi="Times New Roman" w:cs="Times New Roman"/>
          <w:lang w:eastAsia="ru-RU"/>
        </w:rPr>
      </w:pPr>
      <w:r w:rsidRPr="0018570D">
        <w:rPr>
          <w:rFonts w:ascii="Times New Roman" w:hAnsi="Times New Roman" w:cs="Times New Roman"/>
          <w:bCs/>
        </w:rPr>
        <w:t xml:space="preserve">«+» 10,0% (в 2021г.  – поступило </w:t>
      </w:r>
      <w:r w:rsidRPr="0018570D">
        <w:rPr>
          <w:rFonts w:ascii="Times New Roman" w:eastAsia="Times New Roman" w:hAnsi="Times New Roman" w:cs="Times New Roman"/>
          <w:bCs/>
          <w:lang w:eastAsia="ru-RU"/>
        </w:rPr>
        <w:t>388 225,2</w:t>
      </w:r>
      <w:r w:rsidRPr="0018570D">
        <w:rPr>
          <w:rFonts w:ascii="Times New Roman" w:eastAsia="Times New Roman" w:hAnsi="Times New Roman" w:cs="Times New Roman"/>
          <w:b/>
          <w:bCs/>
          <w:sz w:val="14"/>
          <w:szCs w:val="14"/>
          <w:lang w:eastAsia="ru-RU"/>
        </w:rPr>
        <w:t xml:space="preserve"> </w:t>
      </w:r>
      <w:r w:rsidRPr="0018570D">
        <w:rPr>
          <w:rFonts w:ascii="Times New Roman" w:eastAsia="Times New Roman" w:hAnsi="Times New Roman" w:cs="Times New Roman"/>
          <w:lang w:eastAsia="ru-RU"/>
        </w:rPr>
        <w:t>тыс. рублей с исполнением на 102,6%).</w:t>
      </w:r>
    </w:p>
    <w:p w:rsidR="002E3CE8" w:rsidRPr="00363ED6" w:rsidRDefault="00363ED6" w:rsidP="00363ED6">
      <w:pPr>
        <w:tabs>
          <w:tab w:val="left" w:pos="9781"/>
        </w:tabs>
        <w:spacing w:after="0" w:line="240" w:lineRule="auto"/>
        <w:ind w:firstLine="709"/>
        <w:jc w:val="center"/>
        <w:rPr>
          <w:rFonts w:ascii="Times New Roman" w:hAnsi="Times New Roman" w:cs="Times New Roman"/>
          <w:b/>
          <w:bCs/>
        </w:rPr>
      </w:pPr>
      <w:r>
        <w:rPr>
          <w:rFonts w:ascii="Times New Roman" w:hAnsi="Times New Roman" w:cs="Times New Roman"/>
          <w:b/>
          <w:bCs/>
        </w:rPr>
        <w:t xml:space="preserve"> </w:t>
      </w:r>
      <w:r w:rsidR="002E3CE8" w:rsidRPr="008C3491">
        <w:rPr>
          <w:rFonts w:ascii="Times New Roman" w:hAnsi="Times New Roman" w:cs="Times New Roman"/>
          <w:b/>
          <w:bCs/>
          <w:color w:val="FF0000"/>
        </w:rPr>
        <w:t xml:space="preserve"> </w:t>
      </w:r>
    </w:p>
    <w:p w:rsidR="00363ED6" w:rsidRPr="001C0DFB" w:rsidRDefault="00363ED6" w:rsidP="00363ED6">
      <w:pPr>
        <w:spacing w:after="0" w:line="240" w:lineRule="auto"/>
        <w:ind w:firstLine="709"/>
        <w:jc w:val="both"/>
        <w:rPr>
          <w:rFonts w:ascii="Times New Roman" w:hAnsi="Times New Roman" w:cs="Times New Roman"/>
          <w:b/>
          <w:i/>
        </w:rPr>
      </w:pPr>
      <w:r w:rsidRPr="001C0DFB">
        <w:rPr>
          <w:rFonts w:ascii="Times New Roman" w:hAnsi="Times New Roman" w:cs="Times New Roman"/>
          <w:bCs/>
        </w:rPr>
        <w:t xml:space="preserve">Традиционно основную долю налоговых доходов местного бюджета составляет </w:t>
      </w:r>
      <w:r w:rsidRPr="001C0DFB">
        <w:rPr>
          <w:rFonts w:ascii="Times New Roman" w:hAnsi="Times New Roman" w:cs="Times New Roman"/>
          <w:b/>
          <w:bCs/>
        </w:rPr>
        <w:t>НДФЛ</w:t>
      </w:r>
      <w:r w:rsidRPr="001C0DFB">
        <w:rPr>
          <w:rFonts w:ascii="Times New Roman" w:hAnsi="Times New Roman" w:cs="Times New Roman"/>
          <w:bCs/>
        </w:rPr>
        <w:t xml:space="preserve"> – 87,72%, что на уровне 2021г. (в 2018г. – 80,3%, в 2019г. – 78,9%, в 2020г.  – 83,19%, в 2021г. -</w:t>
      </w:r>
      <w:r>
        <w:rPr>
          <w:rFonts w:ascii="Times New Roman" w:hAnsi="Times New Roman" w:cs="Times New Roman"/>
          <w:bCs/>
        </w:rPr>
        <w:t xml:space="preserve"> </w:t>
      </w:r>
      <w:r w:rsidRPr="001C0DFB">
        <w:rPr>
          <w:rFonts w:ascii="Times New Roman" w:hAnsi="Times New Roman" w:cs="Times New Roman"/>
          <w:bCs/>
        </w:rPr>
        <w:t>87,7%).</w:t>
      </w:r>
    </w:p>
    <w:p w:rsidR="002E3CE8" w:rsidRPr="00363ED6" w:rsidRDefault="002E3CE8" w:rsidP="002E3CE8">
      <w:pPr>
        <w:spacing w:after="0" w:line="240" w:lineRule="auto"/>
        <w:jc w:val="both"/>
        <w:rPr>
          <w:rFonts w:ascii="Times New Roman" w:eastAsia="Times New Roman" w:hAnsi="Times New Roman" w:cs="Times New Roman"/>
          <w:b/>
          <w:lang w:eastAsia="ru-RU"/>
        </w:rPr>
      </w:pPr>
      <w:r w:rsidRPr="00363ED6">
        <w:rPr>
          <w:rFonts w:ascii="Times New Roman" w:eastAsia="Calibri" w:hAnsi="Times New Roman" w:cs="Times New Roman"/>
        </w:rPr>
        <w:t xml:space="preserve">             Порядок взыскания налога на доходы физических лиц регулируется нормами </w:t>
      </w:r>
      <w:r w:rsidRPr="00363ED6">
        <w:rPr>
          <w:rFonts w:ascii="Times New Roman" w:eastAsia="Calibri" w:hAnsi="Times New Roman" w:cs="Times New Roman"/>
          <w:b/>
        </w:rPr>
        <w:t>главы 23 Налогового кодекса РФ.</w:t>
      </w:r>
    </w:p>
    <w:p w:rsidR="00363ED6" w:rsidRPr="001C0DFB" w:rsidRDefault="00363ED6" w:rsidP="00363ED6">
      <w:pPr>
        <w:spacing w:after="0" w:line="240" w:lineRule="auto"/>
        <w:ind w:firstLine="709"/>
        <w:jc w:val="both"/>
        <w:rPr>
          <w:rFonts w:ascii="Times New Roman" w:hAnsi="Times New Roman" w:cs="Times New Roman"/>
          <w:b/>
        </w:rPr>
      </w:pPr>
      <w:r w:rsidRPr="001C0DFB">
        <w:rPr>
          <w:rFonts w:ascii="Times New Roman" w:hAnsi="Times New Roman" w:cs="Times New Roman"/>
        </w:rPr>
        <w:t xml:space="preserve">Администрирование доходов обеспечивает </w:t>
      </w:r>
      <w:r w:rsidRPr="001C0DFB">
        <w:rPr>
          <w:rFonts w:ascii="Times New Roman" w:hAnsi="Times New Roman" w:cs="Times New Roman"/>
          <w:b/>
        </w:rPr>
        <w:t xml:space="preserve">главный администратор доходов - Межрайонная ИФНС России № 1 по Мурманской области </w:t>
      </w:r>
      <w:r w:rsidRPr="001C0DFB">
        <w:rPr>
          <w:rFonts w:ascii="Times New Roman" w:eastAsia="Times New Roman" w:hAnsi="Times New Roman" w:cs="Times New Roman"/>
          <w:lang w:eastAsia="ru-RU"/>
        </w:rPr>
        <w:t>из расчета зачисления в районный бюджет:</w:t>
      </w:r>
      <w:r>
        <w:rPr>
          <w:rFonts w:ascii="Times New Roman" w:hAnsi="Times New Roman" w:cs="Times New Roman"/>
          <w:b/>
        </w:rPr>
        <w:t xml:space="preserve"> </w:t>
      </w:r>
    </w:p>
    <w:p w:rsidR="00363ED6" w:rsidRPr="001C0DFB" w:rsidRDefault="00363ED6" w:rsidP="00363ED6">
      <w:pPr>
        <w:spacing w:after="0" w:line="240" w:lineRule="auto"/>
        <w:ind w:firstLine="709"/>
        <w:jc w:val="both"/>
        <w:rPr>
          <w:rFonts w:ascii="Times New Roman" w:eastAsia="Times New Roman" w:hAnsi="Times New Roman" w:cs="Times New Roman"/>
          <w:lang w:eastAsia="ru-RU"/>
        </w:rPr>
      </w:pPr>
      <w:r w:rsidRPr="001C0DFB">
        <w:rPr>
          <w:rFonts w:ascii="Times New Roman" w:eastAsia="Times New Roman" w:hAnsi="Times New Roman" w:cs="Times New Roman"/>
          <w:lang w:eastAsia="ru-RU"/>
        </w:rPr>
        <w:t>- по доходам физических лиц, взимаемых на территории городских поселений по нормативу 20,0% (5,0%+15,0%);</w:t>
      </w:r>
    </w:p>
    <w:p w:rsidR="00363ED6" w:rsidRDefault="00363ED6" w:rsidP="00363ED6">
      <w:pPr>
        <w:spacing w:after="0" w:line="240" w:lineRule="auto"/>
        <w:ind w:firstLine="709"/>
        <w:jc w:val="both"/>
        <w:rPr>
          <w:rFonts w:ascii="Times New Roman" w:eastAsia="Times New Roman" w:hAnsi="Times New Roman" w:cs="Times New Roman"/>
          <w:lang w:eastAsia="ru-RU"/>
        </w:rPr>
      </w:pPr>
      <w:r w:rsidRPr="001C0DFB">
        <w:rPr>
          <w:rFonts w:ascii="Times New Roman" w:eastAsia="Times New Roman" w:hAnsi="Times New Roman" w:cs="Times New Roman"/>
          <w:lang w:eastAsia="ru-RU"/>
        </w:rPr>
        <w:t>- по доходам физических лиц, взимаемых на территории сельских поселений по нормативу 28,0% (13,0%+15,0%).</w:t>
      </w:r>
    </w:p>
    <w:p w:rsidR="00363ED6" w:rsidRPr="00F724ED" w:rsidRDefault="00363ED6" w:rsidP="00363ED6">
      <w:pPr>
        <w:spacing w:after="0" w:line="240" w:lineRule="auto"/>
        <w:ind w:firstLine="709"/>
        <w:jc w:val="both"/>
        <w:rPr>
          <w:rFonts w:ascii="Times New Roman" w:eastAsia="Times New Roman" w:hAnsi="Times New Roman" w:cs="Times New Roman"/>
          <w:lang w:eastAsia="ru-RU"/>
        </w:rPr>
      </w:pPr>
    </w:p>
    <w:p w:rsidR="00363ED6" w:rsidRPr="00A81931" w:rsidRDefault="00363ED6" w:rsidP="00363ED6">
      <w:pPr>
        <w:autoSpaceDE w:val="0"/>
        <w:autoSpaceDN w:val="0"/>
        <w:adjustRightInd w:val="0"/>
        <w:spacing w:after="0" w:line="240" w:lineRule="auto"/>
        <w:ind w:firstLine="709"/>
        <w:jc w:val="both"/>
        <w:rPr>
          <w:rFonts w:ascii="Times New Roman" w:hAnsi="Times New Roman" w:cs="Times New Roman"/>
          <w:snapToGrid w:val="0"/>
        </w:rPr>
      </w:pPr>
      <w:r w:rsidRPr="00CF6925">
        <w:rPr>
          <w:rFonts w:ascii="Times New Roman" w:hAnsi="Times New Roman" w:cs="Times New Roman"/>
          <w:snapToGrid w:val="0"/>
        </w:rPr>
        <w:t>При формировании бюджета НДФЛ на новый бюджетный цикл 2022-2024г.г. запланирован с ежегодным ростом в среднем на 4,0%.</w:t>
      </w:r>
    </w:p>
    <w:p w:rsidR="00363ED6" w:rsidRPr="00AC28F9" w:rsidRDefault="00363ED6" w:rsidP="00363ED6">
      <w:pPr>
        <w:shd w:val="clear" w:color="auto" w:fill="FFFFFF"/>
        <w:spacing w:after="0" w:line="240" w:lineRule="auto"/>
        <w:ind w:firstLine="709"/>
        <w:jc w:val="both"/>
        <w:rPr>
          <w:rFonts w:ascii="Times New Roman" w:eastAsia="Times New Roman" w:hAnsi="Times New Roman" w:cs="Times New Roman"/>
          <w:bCs/>
          <w:sz w:val="20"/>
          <w:szCs w:val="20"/>
          <w:lang w:eastAsia="ru-RU"/>
        </w:rPr>
      </w:pPr>
      <w:r w:rsidRPr="00AC28F9">
        <w:rPr>
          <w:rFonts w:ascii="Times New Roman" w:eastAsia="Times New Roman" w:hAnsi="Times New Roman" w:cs="Times New Roman"/>
          <w:lang w:eastAsia="ru-RU"/>
        </w:rPr>
        <w:t xml:space="preserve">Запланированный рост поступлений НДФЛ </w:t>
      </w:r>
      <w:r w:rsidRPr="00AC28F9">
        <w:rPr>
          <w:rFonts w:ascii="Times New Roman" w:eastAsia="Times New Roman" w:hAnsi="Times New Roman" w:cs="Times New Roman"/>
          <w:b/>
          <w:lang w:eastAsia="ru-RU"/>
        </w:rPr>
        <w:t>подтверждается данными Прогноза</w:t>
      </w:r>
      <w:r w:rsidRPr="00AC28F9">
        <w:rPr>
          <w:rFonts w:ascii="Times New Roman" w:eastAsia="Times New Roman" w:hAnsi="Times New Roman" w:cs="Times New Roman"/>
          <w:lang w:eastAsia="ru-RU"/>
        </w:rPr>
        <w:t xml:space="preserve"> социально-экономического развития </w:t>
      </w:r>
      <w:proofErr w:type="spellStart"/>
      <w:r w:rsidRPr="00AC28F9">
        <w:rPr>
          <w:rFonts w:ascii="Times New Roman" w:eastAsia="Times New Roman" w:hAnsi="Times New Roman" w:cs="Times New Roman"/>
          <w:lang w:eastAsia="ru-RU"/>
        </w:rPr>
        <w:t>м.о</w:t>
      </w:r>
      <w:proofErr w:type="spellEnd"/>
      <w:r w:rsidRPr="00AC28F9">
        <w:rPr>
          <w:rFonts w:ascii="Times New Roman" w:eastAsia="Times New Roman" w:hAnsi="Times New Roman" w:cs="Times New Roman"/>
          <w:lang w:eastAsia="ru-RU"/>
        </w:rPr>
        <w:t>. Кандалакшский район на 2022-2024годы (прогноз среднемесячной зарплаты, среднесписочной численности работников по базовому методу).</w:t>
      </w:r>
      <w:r w:rsidRPr="00AC28F9">
        <w:rPr>
          <w:rFonts w:ascii="Times New Roman" w:eastAsia="Times New Roman" w:hAnsi="Times New Roman" w:cs="Times New Roman"/>
          <w:bCs/>
          <w:sz w:val="20"/>
          <w:szCs w:val="20"/>
          <w:lang w:eastAsia="ru-RU"/>
        </w:rPr>
        <w:t xml:space="preserve">   </w:t>
      </w:r>
    </w:p>
    <w:p w:rsidR="00363ED6" w:rsidRPr="00C85CAD" w:rsidRDefault="00363ED6" w:rsidP="00363ED6">
      <w:pPr>
        <w:spacing w:after="0" w:line="240" w:lineRule="auto"/>
        <w:ind w:firstLine="708"/>
        <w:jc w:val="both"/>
        <w:rPr>
          <w:rFonts w:ascii="Times New Roman" w:eastAsia="Times New Roman" w:hAnsi="Times New Roman" w:cs="Times New Roman"/>
          <w:bCs/>
          <w:lang w:eastAsia="ru-RU"/>
        </w:rPr>
      </w:pPr>
      <w:r w:rsidRPr="00C85CAD">
        <w:rPr>
          <w:rFonts w:ascii="Times New Roman" w:eastAsia="Times New Roman" w:hAnsi="Times New Roman" w:cs="Times New Roman"/>
          <w:bCs/>
          <w:lang w:eastAsia="ru-RU"/>
        </w:rPr>
        <w:t>Росту доходности по НДФЛ способствовали следующие факторы:</w:t>
      </w:r>
    </w:p>
    <w:p w:rsidR="00363ED6" w:rsidRPr="00C85CAD" w:rsidRDefault="00363ED6" w:rsidP="00363ED6">
      <w:pPr>
        <w:spacing w:after="0" w:line="240" w:lineRule="auto"/>
        <w:ind w:firstLine="567"/>
        <w:jc w:val="both"/>
        <w:rPr>
          <w:rFonts w:ascii="Times New Roman" w:eastAsia="Times New Roman" w:hAnsi="Times New Roman" w:cs="Times New Roman"/>
          <w:bCs/>
          <w:lang w:eastAsia="ru-RU"/>
        </w:rPr>
      </w:pPr>
      <w:r w:rsidRPr="00C85CAD">
        <w:rPr>
          <w:rFonts w:ascii="Times New Roman" w:eastAsia="Times New Roman" w:hAnsi="Times New Roman" w:cs="Times New Roman"/>
          <w:bCs/>
          <w:lang w:eastAsia="ru-RU"/>
        </w:rPr>
        <w:t xml:space="preserve">- положительная динамика по количеству малых, средних предприятий и индивидуальных предпринимателей, чему способствовало: </w:t>
      </w:r>
    </w:p>
    <w:p w:rsidR="00363ED6" w:rsidRPr="00CF43C6" w:rsidRDefault="00363ED6" w:rsidP="00AC7B49">
      <w:pPr>
        <w:pStyle w:val="afd"/>
        <w:numPr>
          <w:ilvl w:val="0"/>
          <w:numId w:val="35"/>
        </w:numPr>
        <w:spacing w:after="0" w:line="240" w:lineRule="auto"/>
        <w:ind w:left="0" w:firstLine="426"/>
        <w:jc w:val="both"/>
        <w:rPr>
          <w:rFonts w:ascii="Times New Roman" w:hAnsi="Times New Roman"/>
          <w:bCs/>
        </w:rPr>
      </w:pPr>
      <w:r w:rsidRPr="00CF43C6">
        <w:rPr>
          <w:rFonts w:ascii="Times New Roman" w:hAnsi="Times New Roman"/>
          <w:bCs/>
        </w:rPr>
        <w:t>предоставление налоговой и имущественной поддержки субъектам малого и среднего предпринимательства, решения по которой были приняты еще в 2020 году в целях восстановления предпринимательской активности;</w:t>
      </w:r>
    </w:p>
    <w:p w:rsidR="00363ED6" w:rsidRPr="002C403B" w:rsidRDefault="00363ED6" w:rsidP="00AC7B49">
      <w:pPr>
        <w:pStyle w:val="afd"/>
        <w:numPr>
          <w:ilvl w:val="0"/>
          <w:numId w:val="35"/>
        </w:numPr>
        <w:spacing w:after="0" w:line="240" w:lineRule="auto"/>
        <w:ind w:left="0" w:firstLine="426"/>
        <w:jc w:val="both"/>
        <w:rPr>
          <w:rFonts w:ascii="Times New Roman" w:hAnsi="Times New Roman"/>
          <w:bCs/>
        </w:rPr>
      </w:pPr>
      <w:r w:rsidRPr="002C403B">
        <w:rPr>
          <w:rFonts w:ascii="Times New Roman" w:hAnsi="Times New Roman"/>
          <w:bCs/>
        </w:rPr>
        <w:t>реализация муниципальных программ по поддержке СМП, в рамках которых предоставляются гранты для начинающих и действующих предпринимателей, реализующих проекты по расширению бизнеса и увеличению численности работников, а также реализация мер, направленных на повышение инвестиционной привлекательности муниципального образования, что будет способствовать реализации инвестиционных проектов.</w:t>
      </w:r>
    </w:p>
    <w:p w:rsidR="00363ED6" w:rsidRPr="002C403B" w:rsidRDefault="00363ED6" w:rsidP="00363ED6">
      <w:pPr>
        <w:spacing w:after="0" w:line="240" w:lineRule="auto"/>
        <w:ind w:firstLine="567"/>
        <w:jc w:val="both"/>
        <w:rPr>
          <w:rFonts w:ascii="Times New Roman" w:eastAsia="Times New Roman" w:hAnsi="Times New Roman" w:cs="Times New Roman"/>
          <w:bCs/>
          <w:lang w:eastAsia="ru-RU"/>
        </w:rPr>
      </w:pPr>
      <w:r w:rsidRPr="002C403B">
        <w:rPr>
          <w:rFonts w:ascii="Times New Roman" w:eastAsia="Times New Roman" w:hAnsi="Times New Roman" w:cs="Times New Roman"/>
          <w:bCs/>
          <w:lang w:eastAsia="ru-RU"/>
        </w:rPr>
        <w:t>- проведение мероприятий в рамках целевых Программ содействия занятости   населения;</w:t>
      </w:r>
    </w:p>
    <w:p w:rsidR="00363ED6" w:rsidRPr="002C403B" w:rsidRDefault="00363ED6" w:rsidP="00363ED6">
      <w:pPr>
        <w:tabs>
          <w:tab w:val="left" w:pos="851"/>
        </w:tabs>
        <w:spacing w:after="0" w:line="240" w:lineRule="auto"/>
        <w:ind w:right="63" w:firstLine="567"/>
        <w:jc w:val="both"/>
        <w:rPr>
          <w:rFonts w:ascii="Times New Roman" w:eastAsia="Times New Roman" w:hAnsi="Times New Roman" w:cs="Times New Roman"/>
          <w:lang w:eastAsia="ru-RU"/>
        </w:rPr>
      </w:pPr>
      <w:r w:rsidRPr="00363ED6">
        <w:rPr>
          <w:rFonts w:ascii="Times New Roman" w:eastAsia="Times New Roman" w:hAnsi="Times New Roman" w:cs="Times New Roman"/>
          <w:bCs/>
          <w:lang w:eastAsia="ru-RU"/>
        </w:rPr>
        <w:t>-</w:t>
      </w:r>
      <w:r w:rsidRPr="002C403B">
        <w:rPr>
          <w:rFonts w:ascii="Times New Roman" w:eastAsia="Times New Roman" w:hAnsi="Times New Roman" w:cs="Times New Roman"/>
          <w:bCs/>
          <w:color w:val="C00000"/>
          <w:lang w:eastAsia="ru-RU"/>
        </w:rPr>
        <w:t xml:space="preserve"> </w:t>
      </w:r>
      <w:r w:rsidRPr="002C403B">
        <w:rPr>
          <w:rFonts w:ascii="Times New Roman" w:eastAsia="Times New Roman" w:hAnsi="Times New Roman" w:cs="Times New Roman"/>
          <w:lang w:eastAsia="ru-RU"/>
        </w:rPr>
        <w:t>индексация оплаты труда работников муниципальных органов власти и муниципальных учреждений, которые не попадают под действие указов Президента Российской Федерации с 01.10.2022 на 4,0 %;</w:t>
      </w:r>
    </w:p>
    <w:p w:rsidR="00363ED6" w:rsidRPr="002C403B" w:rsidRDefault="00363ED6" w:rsidP="00363ED6">
      <w:pPr>
        <w:spacing w:after="0" w:line="240" w:lineRule="auto"/>
        <w:ind w:firstLine="567"/>
        <w:jc w:val="both"/>
        <w:rPr>
          <w:rFonts w:ascii="Times New Roman" w:eastAsia="Calibri" w:hAnsi="Times New Roman" w:cs="Times New Roman"/>
        </w:rPr>
      </w:pPr>
      <w:r w:rsidRPr="002C403B">
        <w:rPr>
          <w:rFonts w:ascii="Times New Roman" w:eastAsia="Calibri" w:hAnsi="Times New Roman" w:cs="Times New Roman"/>
        </w:rPr>
        <w:t xml:space="preserve">- сохранения в 2022г., установленных Указами Президента Российской Федерации целевых показателей повышения оплаты труда работников в сфере образования, культуры с учетом допустимого отклонения уровня </w:t>
      </w:r>
      <w:proofErr w:type="gramStart"/>
      <w:r w:rsidRPr="002C403B">
        <w:rPr>
          <w:rFonts w:ascii="Times New Roman" w:eastAsia="Calibri" w:hAnsi="Times New Roman" w:cs="Times New Roman"/>
        </w:rPr>
        <w:t>средней заработной платы</w:t>
      </w:r>
      <w:proofErr w:type="gramEnd"/>
      <w:r w:rsidRPr="002C403B">
        <w:rPr>
          <w:rFonts w:ascii="Times New Roman" w:eastAsia="Calibri" w:hAnsi="Times New Roman" w:cs="Times New Roman"/>
        </w:rPr>
        <w:t xml:space="preserve"> соответствующей категории работников бюджетной сферы от целевого ориентира по итогам года не более 5 %;</w:t>
      </w:r>
    </w:p>
    <w:p w:rsidR="00363ED6" w:rsidRPr="002C403B" w:rsidRDefault="00363ED6" w:rsidP="00363ED6">
      <w:pPr>
        <w:tabs>
          <w:tab w:val="left" w:pos="709"/>
          <w:tab w:val="left" w:pos="993"/>
        </w:tabs>
        <w:spacing w:after="0" w:line="240" w:lineRule="auto"/>
        <w:ind w:firstLine="567"/>
        <w:contextualSpacing/>
        <w:jc w:val="both"/>
        <w:rPr>
          <w:rFonts w:ascii="Times New Roman" w:eastAsia="Calibri" w:hAnsi="Times New Roman" w:cs="Times New Roman"/>
        </w:rPr>
      </w:pPr>
      <w:r w:rsidRPr="002C403B">
        <w:rPr>
          <w:rFonts w:ascii="Times New Roman" w:eastAsia="Times New Roman" w:hAnsi="Times New Roman" w:cs="Times New Roman"/>
          <w:lang w:eastAsia="ru-RU"/>
        </w:rPr>
        <w:t xml:space="preserve">- </w:t>
      </w:r>
      <w:r w:rsidRPr="002C403B">
        <w:rPr>
          <w:rFonts w:ascii="Times New Roman" w:eastAsia="Calibri" w:hAnsi="Times New Roman" w:cs="Times New Roman"/>
        </w:rPr>
        <w:t xml:space="preserve"> повышение оплаты труда, денежного довольствия военнослужащих и приравненных к ним лиц на прогнозный уровень инфляции;</w:t>
      </w:r>
    </w:p>
    <w:p w:rsidR="00363ED6" w:rsidRDefault="00363ED6" w:rsidP="00363ED6">
      <w:pPr>
        <w:tabs>
          <w:tab w:val="left" w:pos="9781"/>
        </w:tabs>
        <w:spacing w:after="0" w:line="240" w:lineRule="auto"/>
        <w:ind w:firstLine="709"/>
        <w:jc w:val="both"/>
        <w:rPr>
          <w:rFonts w:ascii="Times New Roman" w:eastAsia="Calibri" w:hAnsi="Times New Roman" w:cs="Times New Roman"/>
          <w:bCs/>
        </w:rPr>
      </w:pPr>
      <w:r w:rsidRPr="002C403B">
        <w:rPr>
          <w:rFonts w:ascii="Times New Roman" w:eastAsia="Calibri" w:hAnsi="Times New Roman" w:cs="Times New Roman"/>
          <w:b/>
          <w:bCs/>
        </w:rPr>
        <w:t xml:space="preserve">- </w:t>
      </w:r>
      <w:r w:rsidRPr="002C403B">
        <w:rPr>
          <w:rFonts w:ascii="Times New Roman" w:eastAsia="Calibri" w:hAnsi="Times New Roman" w:cs="Times New Roman"/>
          <w:bCs/>
        </w:rPr>
        <w:t>увеличение минимального размера оплаты труда.</w:t>
      </w:r>
    </w:p>
    <w:p w:rsidR="00FC3242" w:rsidRDefault="00FC3242" w:rsidP="00FC3242">
      <w:pPr>
        <w:spacing w:after="0" w:line="240" w:lineRule="auto"/>
        <w:ind w:firstLine="709"/>
        <w:jc w:val="both"/>
        <w:rPr>
          <w:rFonts w:ascii="Times New Roman" w:hAnsi="Times New Roman" w:cs="Times New Roman"/>
        </w:rPr>
      </w:pPr>
    </w:p>
    <w:p w:rsidR="00FC3242" w:rsidRPr="00FA689A" w:rsidRDefault="00FC3242" w:rsidP="00FC3242">
      <w:pPr>
        <w:spacing w:after="0" w:line="240" w:lineRule="auto"/>
        <w:ind w:firstLine="709"/>
        <w:jc w:val="both"/>
        <w:rPr>
          <w:rFonts w:ascii="Times New Roman" w:hAnsi="Times New Roman" w:cs="Times New Roman"/>
        </w:rPr>
      </w:pPr>
      <w:r w:rsidRPr="00FA689A">
        <w:rPr>
          <w:rFonts w:ascii="Times New Roman" w:hAnsi="Times New Roman" w:cs="Times New Roman"/>
        </w:rPr>
        <w:lastRenderedPageBreak/>
        <w:t xml:space="preserve">Как и в прошлые годы, основной источник поступлений 99,0% (в 2021г. – 98,8%) НДФЛ с доходов физических лиц,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FA689A">
        <w:rPr>
          <w:rFonts w:ascii="Times New Roman" w:hAnsi="Times New Roman" w:cs="Times New Roman"/>
          <w:b/>
        </w:rPr>
        <w:t>227, 227.1 и 228 Налогового кодекса РФ</w:t>
      </w:r>
      <w:r w:rsidRPr="00FA689A">
        <w:rPr>
          <w:rFonts w:ascii="Times New Roman" w:eastAsia="Times New Roman" w:hAnsi="Times New Roman" w:cs="Times New Roman"/>
          <w:i/>
          <w:iCs/>
          <w:lang w:eastAsia="ru-RU"/>
        </w:rPr>
        <w:t xml:space="preserve"> (КБК 1 01 02010 01 0000 110).</w:t>
      </w:r>
    </w:p>
    <w:p w:rsidR="00FC3242" w:rsidRPr="0003656D" w:rsidRDefault="00FC3242" w:rsidP="00FC3242">
      <w:pPr>
        <w:spacing w:after="0" w:line="240" w:lineRule="auto"/>
        <w:ind w:firstLine="709"/>
        <w:jc w:val="both"/>
        <w:rPr>
          <w:rFonts w:ascii="Times New Roman" w:hAnsi="Times New Roman" w:cs="Times New Roman"/>
        </w:rPr>
      </w:pPr>
      <w:r w:rsidRPr="00FA689A">
        <w:rPr>
          <w:rFonts w:ascii="Times New Roman" w:hAnsi="Times New Roman" w:cs="Times New Roman"/>
        </w:rPr>
        <w:t>При выполнении плана на 106,9% дополнительные доходы в бюджет поселения составили 24 207,3 тыс. рублей, по отношению к 2021г. увеличение на 34 281,3 тыс.</w:t>
      </w:r>
      <w:r>
        <w:rPr>
          <w:rFonts w:ascii="Times New Roman" w:hAnsi="Times New Roman" w:cs="Times New Roman"/>
        </w:rPr>
        <w:t xml:space="preserve"> </w:t>
      </w:r>
      <w:r w:rsidRPr="00FA689A">
        <w:rPr>
          <w:rFonts w:ascii="Times New Roman" w:hAnsi="Times New Roman" w:cs="Times New Roman"/>
        </w:rPr>
        <w:t>рублей или «+» 10,2%</w:t>
      </w:r>
      <w:r>
        <w:rPr>
          <w:rFonts w:ascii="Times New Roman" w:hAnsi="Times New Roman" w:cs="Times New Roman"/>
        </w:rPr>
        <w:t>.</w:t>
      </w:r>
    </w:p>
    <w:p w:rsidR="00FC3242" w:rsidRPr="00944A85" w:rsidRDefault="00FC3242" w:rsidP="00FC3242">
      <w:pPr>
        <w:tabs>
          <w:tab w:val="left" w:pos="709"/>
          <w:tab w:val="left" w:pos="993"/>
        </w:tabs>
        <w:spacing w:after="0" w:line="240" w:lineRule="auto"/>
        <w:contextualSpacing/>
        <w:jc w:val="both"/>
        <w:rPr>
          <w:rFonts w:ascii="Times New Roman" w:eastAsia="Times New Roman" w:hAnsi="Times New Roman" w:cs="Times New Roman"/>
          <w:color w:val="C00000"/>
          <w:lang w:eastAsia="ru-RU"/>
        </w:rPr>
      </w:pPr>
    </w:p>
    <w:p w:rsidR="00FC3242" w:rsidRPr="00796C39" w:rsidRDefault="00FC3242" w:rsidP="00FC3242">
      <w:pPr>
        <w:tabs>
          <w:tab w:val="left" w:pos="9781"/>
        </w:tabs>
        <w:spacing w:after="0" w:line="240" w:lineRule="auto"/>
        <w:ind w:firstLine="709"/>
        <w:jc w:val="both"/>
        <w:rPr>
          <w:rFonts w:ascii="Times New Roman" w:hAnsi="Times New Roman" w:cs="Times New Roman"/>
        </w:rPr>
      </w:pPr>
      <w:r w:rsidRPr="00796C39">
        <w:rPr>
          <w:rFonts w:ascii="Times New Roman" w:eastAsia="Times New Roman" w:hAnsi="Times New Roman" w:cs="Times New Roman"/>
          <w:lang w:eastAsia="ru-RU"/>
        </w:rPr>
        <w:t xml:space="preserve">При незначительном уд. весе (0,5% всего объема поступления) </w:t>
      </w:r>
      <w:r>
        <w:rPr>
          <w:rFonts w:ascii="Times New Roman" w:eastAsia="Times New Roman" w:hAnsi="Times New Roman" w:cs="Times New Roman"/>
          <w:lang w:eastAsia="ru-RU"/>
        </w:rPr>
        <w:t xml:space="preserve">один из </w:t>
      </w:r>
      <w:r w:rsidRPr="00796C39">
        <w:rPr>
          <w:rFonts w:ascii="Times New Roman" w:eastAsia="Times New Roman" w:hAnsi="Times New Roman" w:cs="Times New Roman"/>
          <w:lang w:eastAsia="ru-RU"/>
        </w:rPr>
        <w:t>наивысши</w:t>
      </w:r>
      <w:r>
        <w:rPr>
          <w:rFonts w:ascii="Times New Roman" w:eastAsia="Times New Roman" w:hAnsi="Times New Roman" w:cs="Times New Roman"/>
          <w:lang w:eastAsia="ru-RU"/>
        </w:rPr>
        <w:t>х</w:t>
      </w:r>
      <w:r w:rsidRPr="00796C39">
        <w:rPr>
          <w:rFonts w:ascii="Times New Roman" w:eastAsia="Times New Roman" w:hAnsi="Times New Roman" w:cs="Times New Roman"/>
          <w:lang w:eastAsia="ru-RU"/>
        </w:rPr>
        <w:t xml:space="preserve"> процент</w:t>
      </w:r>
      <w:r>
        <w:rPr>
          <w:rFonts w:ascii="Times New Roman" w:eastAsia="Times New Roman" w:hAnsi="Times New Roman" w:cs="Times New Roman"/>
          <w:lang w:eastAsia="ru-RU"/>
        </w:rPr>
        <w:t>ов</w:t>
      </w:r>
      <w:r w:rsidRPr="00796C39">
        <w:rPr>
          <w:rFonts w:ascii="Times New Roman" w:eastAsia="Times New Roman" w:hAnsi="Times New Roman" w:cs="Times New Roman"/>
          <w:lang w:eastAsia="ru-RU"/>
        </w:rPr>
        <w:t xml:space="preserve"> исполнения </w:t>
      </w:r>
      <w:r>
        <w:rPr>
          <w:rFonts w:ascii="Times New Roman" w:eastAsia="Times New Roman" w:hAnsi="Times New Roman" w:cs="Times New Roman"/>
          <w:lang w:eastAsia="ru-RU"/>
        </w:rPr>
        <w:t>1</w:t>
      </w:r>
      <w:r w:rsidRPr="00796C39">
        <w:rPr>
          <w:rFonts w:ascii="Times New Roman" w:eastAsia="Times New Roman" w:hAnsi="Times New Roman" w:cs="Times New Roman"/>
          <w:lang w:eastAsia="ru-RU"/>
        </w:rPr>
        <w:t xml:space="preserve">29,7% по введенному с </w:t>
      </w:r>
      <w:r w:rsidRPr="00796C39">
        <w:rPr>
          <w:rFonts w:ascii="Times New Roman" w:eastAsia="Batang" w:hAnsi="Times New Roman" w:cs="Times New Roman"/>
          <w:lang w:eastAsia="ru-RU"/>
        </w:rPr>
        <w:t xml:space="preserve">01.01.2021г. </w:t>
      </w:r>
      <w:r w:rsidRPr="00796C39">
        <w:rPr>
          <w:rFonts w:ascii="Times New Roman" w:eastAsia="Times New Roman" w:hAnsi="Times New Roman" w:cs="Times New Roman"/>
          <w:lang w:eastAsia="ru-RU"/>
        </w:rPr>
        <w:t xml:space="preserve">налогу на </w:t>
      </w:r>
      <w:r w:rsidRPr="00796C39">
        <w:rPr>
          <w:rFonts w:ascii="Times New Roman" w:eastAsia="Batang" w:hAnsi="Times New Roman" w:cs="Times New Roman"/>
          <w:lang w:eastAsia="ru-RU"/>
        </w:rPr>
        <w:t xml:space="preserve">доходы </w:t>
      </w:r>
      <w:r w:rsidRPr="00796C39">
        <w:rPr>
          <w:rFonts w:ascii="Times New Roman" w:hAnsi="Times New Roman" w:cs="Times New Roman"/>
        </w:rPr>
        <w:t>физических лиц в части суммы налога, превышающей 650 тыс. рублей, относящейся к части налоговой базы, превышающей 5 миллионов рублей, взимаемого на территориях:</w:t>
      </w:r>
    </w:p>
    <w:p w:rsidR="00FC3242" w:rsidRPr="00796C39" w:rsidRDefault="00FC3242" w:rsidP="00FC3242">
      <w:pPr>
        <w:autoSpaceDE w:val="0"/>
        <w:autoSpaceDN w:val="0"/>
        <w:adjustRightInd w:val="0"/>
        <w:spacing w:after="0" w:line="240" w:lineRule="auto"/>
        <w:jc w:val="both"/>
        <w:rPr>
          <w:rFonts w:ascii="Times New Roman" w:eastAsia="Times New Roman" w:hAnsi="Times New Roman" w:cs="Times New Roman"/>
          <w:lang w:eastAsia="ru-RU"/>
        </w:rPr>
      </w:pPr>
      <w:r w:rsidRPr="00796C39">
        <w:rPr>
          <w:rFonts w:ascii="Times New Roman" w:eastAsia="Times New Roman" w:hAnsi="Times New Roman" w:cs="Times New Roman"/>
          <w:lang w:eastAsia="ru-RU"/>
        </w:rPr>
        <w:t xml:space="preserve">- сельских поселений - но нормативу 11,0%, норматив зачисления в </w:t>
      </w:r>
      <w:r>
        <w:rPr>
          <w:rFonts w:ascii="Times New Roman" w:eastAsia="Times New Roman" w:hAnsi="Times New Roman" w:cs="Times New Roman"/>
          <w:lang w:eastAsia="ru-RU"/>
        </w:rPr>
        <w:t xml:space="preserve">районный бюджет 24,05% </w:t>
      </w:r>
      <w:r w:rsidRPr="00796C39">
        <w:rPr>
          <w:rFonts w:ascii="Times New Roman" w:eastAsia="Times New Roman" w:hAnsi="Times New Roman" w:cs="Times New Roman"/>
          <w:lang w:eastAsia="ru-RU"/>
        </w:rPr>
        <w:t>(11%+13,05%);</w:t>
      </w:r>
    </w:p>
    <w:p w:rsidR="00FC3242" w:rsidRPr="00FC3242" w:rsidRDefault="00FC3242" w:rsidP="00FC3242">
      <w:pPr>
        <w:autoSpaceDE w:val="0"/>
        <w:autoSpaceDN w:val="0"/>
        <w:adjustRightInd w:val="0"/>
        <w:spacing w:after="0" w:line="240" w:lineRule="auto"/>
        <w:jc w:val="both"/>
        <w:rPr>
          <w:rFonts w:ascii="Times New Roman" w:eastAsia="Times New Roman" w:hAnsi="Times New Roman" w:cs="Times New Roman"/>
          <w:lang w:eastAsia="ru-RU"/>
        </w:rPr>
      </w:pPr>
      <w:r w:rsidRPr="00796C39">
        <w:rPr>
          <w:rFonts w:ascii="Times New Roman" w:eastAsia="Times New Roman" w:hAnsi="Times New Roman" w:cs="Times New Roman"/>
          <w:lang w:eastAsia="ru-RU"/>
        </w:rPr>
        <w:t>- городских поселений - по нормативу 4,0%, норматив зачисления в районный бюд</w:t>
      </w:r>
      <w:r>
        <w:rPr>
          <w:rFonts w:ascii="Times New Roman" w:eastAsia="Times New Roman" w:hAnsi="Times New Roman" w:cs="Times New Roman"/>
          <w:lang w:eastAsia="ru-RU"/>
        </w:rPr>
        <w:t>жет 17,05% (4,0%+13,05%)</w:t>
      </w:r>
      <w:r w:rsidRPr="00796C39">
        <w:rPr>
          <w:rFonts w:ascii="Times New Roman" w:hAnsi="Times New Roman" w:cs="Times New Roman"/>
        </w:rPr>
        <w:t>.</w:t>
      </w:r>
    </w:p>
    <w:p w:rsidR="00FC3242" w:rsidRDefault="00FC3242" w:rsidP="00FC3242">
      <w:pPr>
        <w:tabs>
          <w:tab w:val="left" w:pos="9781"/>
        </w:tabs>
        <w:spacing w:after="0" w:line="240" w:lineRule="auto"/>
        <w:ind w:firstLine="709"/>
        <w:jc w:val="both"/>
        <w:rPr>
          <w:rFonts w:ascii="Times New Roman" w:hAnsi="Times New Roman" w:cs="Times New Roman"/>
        </w:rPr>
      </w:pPr>
      <w:r w:rsidRPr="00513F47">
        <w:rPr>
          <w:rFonts w:ascii="Times New Roman" w:hAnsi="Times New Roman" w:cs="Times New Roman"/>
        </w:rPr>
        <w:t>В абсолютном выражении дополнительные доходы в 2022 году составили 428,5 тыс. рублей, рост доходности по отношению к 2021г. на 1 268,4 тыс. рублей.</w:t>
      </w:r>
    </w:p>
    <w:p w:rsidR="00FC3242" w:rsidRDefault="00FC3242" w:rsidP="00FC3242">
      <w:pPr>
        <w:tabs>
          <w:tab w:val="left" w:pos="9781"/>
        </w:tabs>
        <w:spacing w:after="0" w:line="240" w:lineRule="auto"/>
        <w:ind w:firstLine="709"/>
        <w:jc w:val="both"/>
        <w:rPr>
          <w:rFonts w:ascii="Times New Roman" w:hAnsi="Times New Roman" w:cs="Times New Roman"/>
        </w:rPr>
      </w:pPr>
    </w:p>
    <w:p w:rsidR="00FC3242" w:rsidRDefault="00FC3242" w:rsidP="00FC3242">
      <w:pPr>
        <w:tabs>
          <w:tab w:val="left" w:pos="9781"/>
        </w:tabs>
        <w:spacing w:after="0" w:line="240" w:lineRule="auto"/>
        <w:ind w:firstLine="709"/>
        <w:jc w:val="both"/>
        <w:rPr>
          <w:rFonts w:ascii="Times New Roman" w:eastAsia="Times New Roman" w:hAnsi="Times New Roman" w:cs="Times New Roman"/>
          <w:lang w:eastAsia="ru-RU"/>
        </w:rPr>
      </w:pPr>
      <w:r w:rsidRPr="00B569F4">
        <w:rPr>
          <w:rFonts w:ascii="Times New Roman" w:hAnsi="Times New Roman" w:cs="Times New Roman"/>
        </w:rPr>
        <w:t>Аналогично, при уд. весе 0,4%, высокий процент исполнения на 115,5% по н</w:t>
      </w:r>
      <w:r w:rsidRPr="00B569F4">
        <w:rPr>
          <w:rFonts w:ascii="Times New Roman" w:eastAsia="Times New Roman" w:hAnsi="Times New Roman" w:cs="Times New Roman"/>
          <w:lang w:eastAsia="ru-RU"/>
        </w:rPr>
        <w:t xml:space="preserve">алогу на доходы физических лиц с доходов, полученных физическими лицами в соответствии со </w:t>
      </w:r>
      <w:r w:rsidRPr="00B569F4">
        <w:rPr>
          <w:rFonts w:ascii="Times New Roman" w:eastAsia="Times New Roman" w:hAnsi="Times New Roman" w:cs="Times New Roman"/>
          <w:b/>
          <w:bCs/>
          <w:lang w:eastAsia="ru-RU"/>
        </w:rPr>
        <w:t>статьей 228 Налогового кодекса РФ</w:t>
      </w:r>
      <w:r w:rsidRPr="00B569F4">
        <w:rPr>
          <w:rFonts w:ascii="Times New Roman" w:eastAsia="Times New Roman" w:hAnsi="Times New Roman" w:cs="Times New Roman"/>
          <w:lang w:eastAsia="ru-RU"/>
        </w:rPr>
        <w:t xml:space="preserve"> </w:t>
      </w:r>
      <w:r w:rsidRPr="00B569F4">
        <w:rPr>
          <w:rFonts w:ascii="Times New Roman" w:eastAsia="Times New Roman" w:hAnsi="Times New Roman" w:cs="Times New Roman"/>
          <w:i/>
          <w:iCs/>
          <w:lang w:eastAsia="ru-RU"/>
        </w:rPr>
        <w:t xml:space="preserve">(КБК 1 01 02030 01 0000 110), </w:t>
      </w:r>
      <w:r w:rsidRPr="00B569F4">
        <w:rPr>
          <w:rFonts w:ascii="Times New Roman" w:eastAsia="Times New Roman" w:hAnsi="Times New Roman" w:cs="Times New Roman"/>
          <w:iCs/>
          <w:lang w:eastAsia="ru-RU"/>
        </w:rPr>
        <w:t>где сверхплановое поступление на</w:t>
      </w:r>
      <w:r w:rsidRPr="00B569F4">
        <w:rPr>
          <w:rFonts w:ascii="Times New Roman" w:eastAsia="Times New Roman" w:hAnsi="Times New Roman" w:cs="Times New Roman"/>
          <w:i/>
          <w:iCs/>
          <w:lang w:eastAsia="ru-RU"/>
        </w:rPr>
        <w:t xml:space="preserve"> </w:t>
      </w:r>
      <w:r w:rsidRPr="00B569F4">
        <w:rPr>
          <w:rFonts w:ascii="Times New Roman" w:eastAsia="Times New Roman" w:hAnsi="Times New Roman" w:cs="Times New Roman"/>
          <w:iCs/>
          <w:lang w:eastAsia="ru-RU"/>
        </w:rPr>
        <w:t>201,0 тыс.</w:t>
      </w:r>
      <w:r>
        <w:rPr>
          <w:rFonts w:ascii="Times New Roman" w:eastAsia="Times New Roman" w:hAnsi="Times New Roman" w:cs="Times New Roman"/>
          <w:iCs/>
          <w:lang w:eastAsia="ru-RU"/>
        </w:rPr>
        <w:t xml:space="preserve"> </w:t>
      </w:r>
      <w:r w:rsidRPr="00B569F4">
        <w:rPr>
          <w:rFonts w:ascii="Times New Roman" w:eastAsia="Times New Roman" w:hAnsi="Times New Roman" w:cs="Times New Roman"/>
          <w:iCs/>
          <w:lang w:eastAsia="ru-RU"/>
        </w:rPr>
        <w:t>рублей</w:t>
      </w:r>
      <w:r>
        <w:rPr>
          <w:rFonts w:ascii="Times New Roman" w:eastAsia="Times New Roman" w:hAnsi="Times New Roman" w:cs="Times New Roman"/>
          <w:lang w:eastAsia="ru-RU"/>
        </w:rPr>
        <w:t>, увеличение по отношению к 2021г. на 482,8 тыс. рублей.</w:t>
      </w:r>
    </w:p>
    <w:p w:rsidR="00FC3242" w:rsidRDefault="00FC3242" w:rsidP="00FC3242">
      <w:pPr>
        <w:tabs>
          <w:tab w:val="left" w:pos="9781"/>
        </w:tabs>
        <w:spacing w:after="0" w:line="240" w:lineRule="auto"/>
        <w:ind w:firstLine="709"/>
        <w:jc w:val="both"/>
        <w:rPr>
          <w:rFonts w:ascii="Times New Roman" w:eastAsia="Times New Roman" w:hAnsi="Times New Roman" w:cs="Times New Roman"/>
          <w:lang w:eastAsia="ru-RU"/>
        </w:rPr>
      </w:pPr>
    </w:p>
    <w:p w:rsidR="00FC3242" w:rsidRPr="00DC13C9" w:rsidRDefault="00FC3242" w:rsidP="00FC3242">
      <w:pPr>
        <w:tabs>
          <w:tab w:val="left" w:pos="9781"/>
        </w:tabs>
        <w:spacing w:after="0" w:line="240" w:lineRule="auto"/>
        <w:ind w:firstLine="709"/>
        <w:jc w:val="both"/>
        <w:rPr>
          <w:rFonts w:ascii="Times New Roman" w:eastAsia="Times New Roman" w:hAnsi="Times New Roman" w:cs="Times New Roman"/>
          <w:lang w:eastAsia="ru-RU"/>
        </w:rPr>
      </w:pPr>
      <w:r w:rsidRPr="00DC13C9">
        <w:rPr>
          <w:rFonts w:ascii="Times New Roman" w:eastAsia="Times New Roman" w:hAnsi="Times New Roman" w:cs="Times New Roman"/>
          <w:lang w:eastAsia="ru-RU"/>
        </w:rPr>
        <w:t>Из всех источников по группе падение доходности  по   налог</w:t>
      </w:r>
      <w:r>
        <w:rPr>
          <w:rFonts w:ascii="Times New Roman" w:eastAsia="Times New Roman" w:hAnsi="Times New Roman" w:cs="Times New Roman"/>
          <w:lang w:eastAsia="ru-RU"/>
        </w:rPr>
        <w:t>у</w:t>
      </w:r>
      <w:r w:rsidRPr="00DC13C9">
        <w:rPr>
          <w:rFonts w:ascii="Times New Roman" w:eastAsia="Times New Roman" w:hAnsi="Times New Roman" w:cs="Times New Roman"/>
          <w:lang w:eastAsia="ru-RU"/>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w:t>
      </w:r>
      <w:r w:rsidRPr="00DC13C9">
        <w:rPr>
          <w:rFonts w:ascii="Times New Roman" w:eastAsia="Times New Roman" w:hAnsi="Times New Roman" w:cs="Times New Roman"/>
          <w:b/>
          <w:bCs/>
          <w:lang w:eastAsia="ru-RU"/>
        </w:rPr>
        <w:t xml:space="preserve"> статьей 227 Налогового кодекса РФ</w:t>
      </w:r>
      <w:r w:rsidRPr="00DC13C9">
        <w:rPr>
          <w:rFonts w:ascii="Times New Roman" w:eastAsia="Times New Roman" w:hAnsi="Times New Roman" w:cs="Times New Roman"/>
          <w:lang w:eastAsia="ru-RU"/>
        </w:rPr>
        <w:t xml:space="preserve"> </w:t>
      </w:r>
      <w:r w:rsidRPr="00DC13C9">
        <w:rPr>
          <w:rFonts w:ascii="Times New Roman" w:eastAsia="Times New Roman" w:hAnsi="Times New Roman" w:cs="Times New Roman"/>
          <w:i/>
          <w:iCs/>
          <w:lang w:eastAsia="ru-RU"/>
        </w:rPr>
        <w:t xml:space="preserve"> (КБК 1 01 02020 01 0000 110</w:t>
      </w:r>
      <w:r w:rsidRPr="00DC13C9">
        <w:rPr>
          <w:rFonts w:ascii="Times New Roman" w:eastAsia="Times New Roman" w:hAnsi="Times New Roman" w:cs="Times New Roman"/>
          <w:iCs/>
          <w:lang w:eastAsia="ru-RU"/>
        </w:rPr>
        <w:t>), где</w:t>
      </w:r>
      <w:r>
        <w:rPr>
          <w:rFonts w:ascii="Times New Roman" w:eastAsia="Times New Roman" w:hAnsi="Times New Roman" w:cs="Times New Roman"/>
          <w:iCs/>
          <w:lang w:eastAsia="ru-RU"/>
        </w:rPr>
        <w:t xml:space="preserve"> самый </w:t>
      </w:r>
      <w:r w:rsidRPr="00DC13C9">
        <w:rPr>
          <w:rFonts w:ascii="Times New Roman" w:eastAsia="Times New Roman" w:hAnsi="Times New Roman" w:cs="Times New Roman"/>
          <w:i/>
          <w:iCs/>
          <w:lang w:eastAsia="ru-RU"/>
        </w:rPr>
        <w:t xml:space="preserve"> </w:t>
      </w:r>
      <w:r w:rsidRPr="00DC13C9">
        <w:rPr>
          <w:rFonts w:ascii="Times New Roman" w:eastAsia="Times New Roman" w:hAnsi="Times New Roman" w:cs="Times New Roman"/>
          <w:lang w:eastAsia="ru-RU"/>
        </w:rPr>
        <w:t>наименьший  процент исполнения</w:t>
      </w:r>
      <w:r>
        <w:rPr>
          <w:rFonts w:ascii="Times New Roman" w:eastAsia="Times New Roman" w:hAnsi="Times New Roman" w:cs="Times New Roman"/>
          <w:lang w:eastAsia="ru-RU"/>
        </w:rPr>
        <w:t xml:space="preserve"> на 22,4% за счет у</w:t>
      </w:r>
      <w:r w:rsidRPr="00DC13C9">
        <w:rPr>
          <w:rFonts w:ascii="Times New Roman" w:eastAsia="Times New Roman" w:hAnsi="Times New Roman" w:cs="Times New Roman"/>
          <w:lang w:eastAsia="ru-RU"/>
        </w:rPr>
        <w:t>меньшение налогооблагаемой базы</w:t>
      </w:r>
      <w:r>
        <w:rPr>
          <w:rFonts w:ascii="Times New Roman" w:eastAsia="Times New Roman" w:hAnsi="Times New Roman" w:cs="Times New Roman"/>
          <w:lang w:eastAsia="ru-RU"/>
        </w:rPr>
        <w:t xml:space="preserve"> (ф.0503164). Не дополучено доходов на 1 126,9 тыс. рублей, сокращение по отношению к 2021г.  на 2 008,1 тыс. рублей.</w:t>
      </w:r>
    </w:p>
    <w:p w:rsidR="00FC3242" w:rsidRPr="00944A85" w:rsidRDefault="00FC3242" w:rsidP="00FC3242">
      <w:pPr>
        <w:shd w:val="clear" w:color="auto" w:fill="FFFFFF"/>
        <w:spacing w:after="0" w:line="240" w:lineRule="auto"/>
        <w:jc w:val="both"/>
        <w:rPr>
          <w:rFonts w:ascii="Times New Roman" w:hAnsi="Times New Roman"/>
          <w:color w:val="C00000"/>
        </w:rPr>
      </w:pPr>
    </w:p>
    <w:p w:rsidR="002E3CE8" w:rsidRPr="008C3491" w:rsidRDefault="002E3CE8" w:rsidP="002E3CE8">
      <w:pPr>
        <w:spacing w:after="0" w:line="240" w:lineRule="auto"/>
        <w:jc w:val="both"/>
        <w:rPr>
          <w:rFonts w:ascii="Times New Roman" w:hAnsi="Times New Roman" w:cs="Times New Roman"/>
          <w:color w:val="FF0000"/>
        </w:rPr>
      </w:pPr>
    </w:p>
    <w:p w:rsidR="00362D63" w:rsidRPr="00491F50" w:rsidRDefault="00362D63" w:rsidP="00362D63">
      <w:pPr>
        <w:spacing w:after="0" w:line="240" w:lineRule="auto"/>
        <w:ind w:firstLine="709"/>
        <w:jc w:val="both"/>
        <w:rPr>
          <w:rFonts w:ascii="Times New Roman" w:eastAsia="Times New Roman" w:hAnsi="Times New Roman" w:cs="Times New Roman"/>
          <w:lang w:eastAsia="ru-RU"/>
        </w:rPr>
      </w:pPr>
      <w:r w:rsidRPr="00491F50">
        <w:rPr>
          <w:rFonts w:ascii="Times New Roman" w:eastAsia="Times New Roman" w:hAnsi="Times New Roman" w:cs="Times New Roman"/>
          <w:lang w:eastAsia="ru-RU"/>
        </w:rPr>
        <w:t xml:space="preserve">Налоги на товары (работы, услуги) реализуемые на территории РФ, представляют собой </w:t>
      </w:r>
      <w:r w:rsidRPr="00491F50">
        <w:rPr>
          <w:rFonts w:ascii="Times New Roman" w:eastAsia="Times New Roman" w:hAnsi="Times New Roman" w:cs="Times New Roman"/>
          <w:b/>
          <w:lang w:eastAsia="ru-RU"/>
        </w:rPr>
        <w:t>доходы от уплаты акцизов</w:t>
      </w:r>
      <w:r w:rsidRPr="00491F50">
        <w:rPr>
          <w:rFonts w:ascii="Times New Roman" w:eastAsia="Times New Roman" w:hAnsi="Times New Roman" w:cs="Times New Roman"/>
          <w:lang w:eastAsia="ru-RU"/>
        </w:rPr>
        <w:t xml:space="preserve"> на автомобильный и прямогонный бензин, дизельное топливо моторные масла для дизельных и (или) карбюраторных (</w:t>
      </w:r>
      <w:proofErr w:type="spellStart"/>
      <w:r w:rsidRPr="00491F50">
        <w:rPr>
          <w:rFonts w:ascii="Times New Roman" w:eastAsia="Times New Roman" w:hAnsi="Times New Roman" w:cs="Times New Roman"/>
          <w:lang w:eastAsia="ru-RU"/>
        </w:rPr>
        <w:t>инжекторных</w:t>
      </w:r>
      <w:proofErr w:type="spellEnd"/>
      <w:r w:rsidRPr="00491F50">
        <w:rPr>
          <w:rFonts w:ascii="Times New Roman" w:eastAsia="Times New Roman" w:hAnsi="Times New Roman" w:cs="Times New Roman"/>
          <w:lang w:eastAsia="ru-RU"/>
        </w:rPr>
        <w:t>) двигателей, производимые на территории РФ, зачисляются в консолидированный бюджет Мурманской области от указанных налогов.</w:t>
      </w:r>
    </w:p>
    <w:p w:rsidR="00362D63" w:rsidRPr="00491F50" w:rsidRDefault="00362D63" w:rsidP="00362D6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91F50">
        <w:rPr>
          <w:rFonts w:ascii="Times New Roman" w:eastAsia="Times New Roman" w:hAnsi="Times New Roman" w:cs="Times New Roman"/>
          <w:lang w:eastAsia="ru-RU"/>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362D63" w:rsidRPr="00422116" w:rsidRDefault="00362D63" w:rsidP="00362D63">
      <w:pPr>
        <w:autoSpaceDE w:val="0"/>
        <w:autoSpaceDN w:val="0"/>
        <w:adjustRightInd w:val="0"/>
        <w:spacing w:after="0" w:line="240" w:lineRule="auto"/>
        <w:ind w:firstLine="709"/>
        <w:jc w:val="both"/>
        <w:rPr>
          <w:rFonts w:ascii="Times New Roman" w:hAnsi="Times New Roman" w:cs="Times New Roman"/>
        </w:rPr>
      </w:pPr>
      <w:r w:rsidRPr="008F0566">
        <w:rPr>
          <w:rFonts w:ascii="Times New Roman" w:eastAsia="Times New Roman" w:hAnsi="Times New Roman" w:cs="Times New Roman"/>
          <w:lang w:eastAsia="ru-RU"/>
        </w:rPr>
        <w:t xml:space="preserve">Согласно </w:t>
      </w:r>
      <w:r w:rsidRPr="008F0566">
        <w:rPr>
          <w:rFonts w:ascii="Times New Roman" w:eastAsia="Times New Roman" w:hAnsi="Times New Roman" w:cs="Times New Roman"/>
          <w:b/>
          <w:lang w:eastAsia="ru-RU"/>
        </w:rPr>
        <w:t xml:space="preserve">Приложению № 3 к </w:t>
      </w:r>
      <w:r w:rsidRPr="008F0566">
        <w:rPr>
          <w:rFonts w:ascii="Times New Roman" w:eastAsia="Calibri" w:hAnsi="Times New Roman" w:cs="Times New Roman"/>
          <w:b/>
          <w:bCs/>
          <w:lang w:eastAsia="ru-RU"/>
        </w:rPr>
        <w:t xml:space="preserve">Закону Мурманской области </w:t>
      </w:r>
      <w:r w:rsidRPr="00F901EF">
        <w:rPr>
          <w:rFonts w:ascii="Times New Roman" w:eastAsia="Times New Roman" w:hAnsi="Times New Roman" w:cs="Times New Roman"/>
          <w:b/>
          <w:bCs/>
          <w:lang w:eastAsia="ru-RU"/>
        </w:rPr>
        <w:t xml:space="preserve">от 16.12.2021 № 2712-01-ЗМО </w:t>
      </w:r>
      <w:r w:rsidRPr="00F901EF">
        <w:rPr>
          <w:rFonts w:ascii="Times New Roman" w:eastAsia="Calibri" w:hAnsi="Times New Roman" w:cs="Times New Roman"/>
          <w:lang w:eastAsia="ru-RU"/>
        </w:rPr>
        <w:t>«О</w:t>
      </w:r>
      <w:r w:rsidRPr="008F0566">
        <w:rPr>
          <w:rFonts w:ascii="Times New Roman" w:eastAsia="Calibri" w:hAnsi="Times New Roman" w:cs="Times New Roman"/>
          <w:lang w:eastAsia="ru-RU"/>
        </w:rPr>
        <w:t xml:space="preserve">б областном бюджете </w:t>
      </w:r>
      <w:r w:rsidRPr="008F0566">
        <w:rPr>
          <w:rFonts w:ascii="Times New Roman" w:eastAsia="Calibri" w:hAnsi="Times New Roman" w:cs="Times New Roman"/>
          <w:iCs/>
          <w:lang w:eastAsia="ru-RU"/>
        </w:rPr>
        <w:t>на 2022 год и на плановый период 2023 и 2024 годов»</w:t>
      </w:r>
      <w:r w:rsidRPr="008F0566">
        <w:rPr>
          <w:rFonts w:ascii="Times New Roman" w:eastAsia="Calibri" w:hAnsi="Times New Roman" w:cs="Times New Roman"/>
          <w:bCs/>
          <w:lang w:eastAsia="ru-RU"/>
        </w:rPr>
        <w:t xml:space="preserve"> </w:t>
      </w:r>
      <w:r w:rsidRPr="00422116">
        <w:rPr>
          <w:rFonts w:ascii="Times New Roman" w:hAnsi="Times New Roman" w:cs="Times New Roman"/>
        </w:rPr>
        <w:t xml:space="preserve">данный норматив для </w:t>
      </w:r>
      <w:proofErr w:type="spellStart"/>
      <w:r w:rsidRPr="00422116">
        <w:rPr>
          <w:rFonts w:ascii="Times New Roman" w:hAnsi="Times New Roman" w:cs="Times New Roman"/>
        </w:rPr>
        <w:t>м.о.Кандалакшский</w:t>
      </w:r>
      <w:proofErr w:type="spellEnd"/>
      <w:r w:rsidRPr="00422116">
        <w:rPr>
          <w:rFonts w:ascii="Times New Roman" w:hAnsi="Times New Roman" w:cs="Times New Roman"/>
        </w:rPr>
        <w:t xml:space="preserve"> район установлен в размере 0,2132 или (норматив в 2017г. -  0,1838, в 2018г.- 0,1832, в 2019г. - 0,1554, в 2020г. – 0,1530, в 2021г. – 0,2184).</w:t>
      </w:r>
    </w:p>
    <w:p w:rsidR="00362D63" w:rsidRPr="00944A85" w:rsidRDefault="00362D63" w:rsidP="00362D63">
      <w:pPr>
        <w:autoSpaceDE w:val="0"/>
        <w:autoSpaceDN w:val="0"/>
        <w:adjustRightInd w:val="0"/>
        <w:spacing w:after="0" w:line="240" w:lineRule="auto"/>
        <w:jc w:val="both"/>
        <w:rPr>
          <w:rFonts w:ascii="Times New Roman" w:hAnsi="Times New Roman" w:cs="Times New Roman"/>
          <w:color w:val="C00000"/>
        </w:rPr>
      </w:pPr>
    </w:p>
    <w:p w:rsidR="00362D63" w:rsidRPr="00422116" w:rsidRDefault="00362D63" w:rsidP="00362D63">
      <w:pPr>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rPr>
        <w:t xml:space="preserve"> </w:t>
      </w:r>
      <w:r w:rsidRPr="00422116">
        <w:rPr>
          <w:rFonts w:ascii="Times New Roman" w:hAnsi="Times New Roman" w:cs="Times New Roman"/>
        </w:rPr>
        <w:t xml:space="preserve">Администрирование доходов обеспечивает </w:t>
      </w:r>
      <w:r w:rsidRPr="00422116">
        <w:rPr>
          <w:rFonts w:ascii="Times New Roman" w:hAnsi="Times New Roman" w:cs="Times New Roman"/>
          <w:b/>
        </w:rPr>
        <w:t xml:space="preserve">главный администратор доходов - Управление Федерального казначейства по Мурманской области. </w:t>
      </w:r>
    </w:p>
    <w:p w:rsidR="002E3CE8" w:rsidRPr="008C3491" w:rsidRDefault="002E3CE8" w:rsidP="002E3CE8">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8C3491">
        <w:rPr>
          <w:rFonts w:ascii="Times New Roman" w:eastAsia="Times New Roman" w:hAnsi="Times New Roman" w:cs="Times New Roman"/>
          <w:color w:val="FF0000"/>
          <w:lang w:eastAsia="ru-RU"/>
        </w:rPr>
        <w:t xml:space="preserve">          </w:t>
      </w:r>
      <w:r w:rsidRPr="00362D63">
        <w:rPr>
          <w:rFonts w:ascii="Times New Roman" w:eastAsia="Times New Roman" w:hAnsi="Times New Roman" w:cs="Times New Roman"/>
          <w:lang w:eastAsia="ru-RU"/>
        </w:rPr>
        <w:t>Правовая база налогообложения</w:t>
      </w:r>
      <w:r w:rsidRPr="00362D63">
        <w:rPr>
          <w:rFonts w:ascii="Times New Roman" w:eastAsia="Times New Roman" w:hAnsi="Times New Roman" w:cs="Times New Roman"/>
          <w:b/>
          <w:lang w:eastAsia="ru-RU"/>
        </w:rPr>
        <w:t xml:space="preserve"> </w:t>
      </w:r>
      <w:r w:rsidRPr="00362D63">
        <w:rPr>
          <w:rFonts w:ascii="Times New Roman" w:eastAsia="Calibri" w:hAnsi="Times New Roman" w:cs="Times New Roman"/>
          <w:lang w:eastAsia="ru-RU"/>
        </w:rPr>
        <w:t xml:space="preserve">основывается на положениях </w:t>
      </w:r>
      <w:r w:rsidRPr="00362D63">
        <w:rPr>
          <w:rFonts w:ascii="Times New Roman" w:eastAsia="Calibri" w:hAnsi="Times New Roman" w:cs="Times New Roman"/>
          <w:b/>
          <w:lang w:eastAsia="ru-RU"/>
        </w:rPr>
        <w:t>главы 22 Налогового кодекса РФ.</w:t>
      </w:r>
      <w:r w:rsidRPr="00362D63">
        <w:rPr>
          <w:rFonts w:ascii="Times New Roman" w:eastAsia="Times New Roman" w:hAnsi="Times New Roman" w:cs="Times New Roman"/>
          <w:lang w:eastAsia="ru-RU"/>
        </w:rPr>
        <w:t xml:space="preserve"> </w:t>
      </w:r>
    </w:p>
    <w:p w:rsidR="00362D63" w:rsidRPr="00144EC1" w:rsidRDefault="00362D63" w:rsidP="00362D63">
      <w:pPr>
        <w:shd w:val="clear" w:color="auto" w:fill="FFFFFF"/>
        <w:spacing w:after="0" w:line="240" w:lineRule="auto"/>
        <w:ind w:firstLine="709"/>
        <w:jc w:val="both"/>
        <w:rPr>
          <w:rFonts w:ascii="Times New Roman" w:eastAsia="Times New Roman" w:hAnsi="Times New Roman" w:cs="Times New Roman"/>
          <w:lang w:eastAsia="ru-RU"/>
        </w:rPr>
      </w:pPr>
      <w:proofErr w:type="spellStart"/>
      <w:r w:rsidRPr="00422116">
        <w:rPr>
          <w:rFonts w:ascii="Times New Roman" w:eastAsia="Times New Roman" w:hAnsi="Times New Roman" w:cs="Times New Roman"/>
          <w:lang w:eastAsia="ru-RU"/>
        </w:rPr>
        <w:t>Г</w:t>
      </w:r>
      <w:r>
        <w:rPr>
          <w:rFonts w:ascii="Times New Roman" w:eastAsia="Times New Roman" w:hAnsi="Times New Roman" w:cs="Times New Roman"/>
          <w:lang w:eastAsia="ru-RU"/>
        </w:rPr>
        <w:t>л</w:t>
      </w:r>
      <w:r w:rsidRPr="00422116">
        <w:rPr>
          <w:rFonts w:ascii="Times New Roman" w:eastAsia="Times New Roman" w:hAnsi="Times New Roman" w:cs="Times New Roman"/>
          <w:lang w:eastAsia="ru-RU"/>
        </w:rPr>
        <w:t>АД</w:t>
      </w:r>
      <w:proofErr w:type="spellEnd"/>
      <w:r w:rsidRPr="00422116">
        <w:rPr>
          <w:rFonts w:ascii="Times New Roman" w:eastAsia="Times New Roman" w:hAnsi="Times New Roman" w:cs="Times New Roman"/>
          <w:lang w:eastAsia="ru-RU"/>
        </w:rPr>
        <w:t xml:space="preserve">- Управлением Федерального казначейства по Мурманской области, доходы от акцизов на 2022г. запланированы на уровне 109,9% от ожидаемого исполнения за 2021 год, в связи с </w:t>
      </w:r>
      <w:r w:rsidRPr="00422116">
        <w:rPr>
          <w:rFonts w:ascii="Times New Roman" w:eastAsia="Times New Roman" w:hAnsi="Times New Roman" w:cs="Times New Roman"/>
          <w:b/>
          <w:lang w:eastAsia="ru-RU"/>
        </w:rPr>
        <w:t xml:space="preserve">изменением налоговых ставок на нефтепродукты </w:t>
      </w:r>
      <w:r w:rsidRPr="00422116">
        <w:rPr>
          <w:rFonts w:ascii="Times New Roman" w:eastAsia="Times New Roman" w:hAnsi="Times New Roman" w:cs="Times New Roman"/>
          <w:lang w:eastAsia="ru-RU"/>
        </w:rPr>
        <w:t>в соответствии с действующим налоговым законодательством.</w:t>
      </w:r>
    </w:p>
    <w:p w:rsidR="00362D63" w:rsidRPr="00144EC1" w:rsidRDefault="00362D63" w:rsidP="00362D63">
      <w:pPr>
        <w:autoSpaceDE w:val="0"/>
        <w:autoSpaceDN w:val="0"/>
        <w:adjustRightInd w:val="0"/>
        <w:spacing w:after="0" w:line="240" w:lineRule="auto"/>
        <w:ind w:firstLine="709"/>
        <w:jc w:val="both"/>
        <w:rPr>
          <w:rFonts w:ascii="Times New Roman" w:hAnsi="Times New Roman" w:cs="Times New Roman"/>
        </w:rPr>
      </w:pPr>
      <w:r w:rsidRPr="00144EC1">
        <w:rPr>
          <w:rFonts w:ascii="Times New Roman" w:hAnsi="Times New Roman" w:cs="Times New Roman"/>
        </w:rPr>
        <w:t>В ходе исполнения бюджета плановые назначения 4 372,3 тыс.</w:t>
      </w:r>
      <w:r>
        <w:rPr>
          <w:rFonts w:ascii="Times New Roman" w:hAnsi="Times New Roman" w:cs="Times New Roman"/>
        </w:rPr>
        <w:t xml:space="preserve"> </w:t>
      </w:r>
      <w:r w:rsidRPr="00144EC1">
        <w:rPr>
          <w:rFonts w:ascii="Times New Roman" w:hAnsi="Times New Roman" w:cs="Times New Roman"/>
        </w:rPr>
        <w:t>рублей не корректировались.</w:t>
      </w:r>
    </w:p>
    <w:p w:rsidR="00362D63" w:rsidRPr="00144EC1" w:rsidRDefault="00362D63" w:rsidP="00362D6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При снижении норматива отчисления на 0,0052%, ф</w:t>
      </w:r>
      <w:r w:rsidRPr="00144EC1">
        <w:rPr>
          <w:rFonts w:ascii="Times New Roman" w:hAnsi="Times New Roman" w:cs="Times New Roman"/>
        </w:rPr>
        <w:t xml:space="preserve">актически в местный бюджет </w:t>
      </w:r>
      <w:r w:rsidRPr="00144EC1">
        <w:rPr>
          <w:rFonts w:ascii="Times New Roman" w:hAnsi="Times New Roman" w:cs="Times New Roman"/>
          <w:snapToGrid w:val="0"/>
        </w:rPr>
        <w:t>доходы от акцизов</w:t>
      </w:r>
      <w:r w:rsidRPr="00144EC1">
        <w:rPr>
          <w:rFonts w:ascii="Times New Roman" w:hAnsi="Times New Roman" w:cs="Times New Roman"/>
        </w:rPr>
        <w:t xml:space="preserve"> поступили в сумме 4 774,6 тыс. рублей или 109,2% от плановых назначений. Сверхплановые доходы в сумме 402,3 тыс.</w:t>
      </w:r>
      <w:r>
        <w:rPr>
          <w:rFonts w:ascii="Times New Roman" w:hAnsi="Times New Roman" w:cs="Times New Roman"/>
        </w:rPr>
        <w:t xml:space="preserve"> </w:t>
      </w:r>
      <w:r w:rsidRPr="00144EC1">
        <w:rPr>
          <w:rFonts w:ascii="Times New Roman" w:hAnsi="Times New Roman" w:cs="Times New Roman"/>
        </w:rPr>
        <w:t>рублей.</w:t>
      </w:r>
    </w:p>
    <w:p w:rsidR="00362D63" w:rsidRPr="008742D8" w:rsidRDefault="00362D63" w:rsidP="00362D6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742D8">
        <w:rPr>
          <w:rFonts w:ascii="Times New Roman" w:hAnsi="Times New Roman" w:cs="Times New Roman"/>
          <w:bCs/>
        </w:rPr>
        <w:t xml:space="preserve">По данному источнику доходность растет </w:t>
      </w:r>
      <w:r w:rsidRPr="008742D8">
        <w:rPr>
          <w:rFonts w:ascii="Times New Roman" w:eastAsia="Times New Roman" w:hAnsi="Times New Roman" w:cs="Times New Roman"/>
          <w:lang w:eastAsia="ru-RU"/>
        </w:rPr>
        <w:t xml:space="preserve">(в </w:t>
      </w:r>
      <w:r w:rsidRPr="00144EC1">
        <w:rPr>
          <w:rFonts w:ascii="Times New Roman" w:eastAsia="Times New Roman" w:hAnsi="Times New Roman" w:cs="Times New Roman"/>
          <w:lang w:eastAsia="ru-RU"/>
        </w:rPr>
        <w:t xml:space="preserve">2017г. поступление в сумме 2 501,6 тыс. рублей, в 2018г. - </w:t>
      </w:r>
      <w:r w:rsidRPr="00144EC1">
        <w:rPr>
          <w:rFonts w:ascii="Times New Roman" w:hAnsi="Times New Roman" w:cs="Times New Roman"/>
        </w:rPr>
        <w:t>2 721,1</w:t>
      </w:r>
      <w:r w:rsidRPr="00144EC1">
        <w:rPr>
          <w:rFonts w:ascii="Times New Roman" w:eastAsia="Times New Roman" w:hAnsi="Times New Roman" w:cs="Times New Roman"/>
          <w:lang w:eastAsia="ru-RU"/>
        </w:rPr>
        <w:t xml:space="preserve">тыс. рублей, в 2019г. - 2 659,0 тыс. рублей, в 2020г. - </w:t>
      </w:r>
      <w:r w:rsidRPr="00144EC1">
        <w:rPr>
          <w:rFonts w:ascii="Times New Roman" w:eastAsia="Times New Roman" w:hAnsi="Times New Roman" w:cs="Times New Roman"/>
          <w:bCs/>
          <w:lang w:eastAsia="ru-RU"/>
        </w:rPr>
        <w:t>2 527,5 тыс.</w:t>
      </w:r>
      <w:r>
        <w:rPr>
          <w:rFonts w:ascii="Times New Roman" w:eastAsia="Times New Roman" w:hAnsi="Times New Roman" w:cs="Times New Roman"/>
          <w:bCs/>
          <w:lang w:eastAsia="ru-RU"/>
        </w:rPr>
        <w:t xml:space="preserve"> </w:t>
      </w:r>
      <w:r w:rsidRPr="00144EC1">
        <w:rPr>
          <w:rFonts w:ascii="Times New Roman" w:eastAsia="Times New Roman" w:hAnsi="Times New Roman" w:cs="Times New Roman"/>
          <w:bCs/>
          <w:lang w:eastAsia="ru-RU"/>
        </w:rPr>
        <w:t xml:space="preserve">рублей, в 2021г.  </w:t>
      </w:r>
      <w:r>
        <w:rPr>
          <w:rFonts w:ascii="Times New Roman" w:eastAsia="Times New Roman" w:hAnsi="Times New Roman" w:cs="Times New Roman"/>
          <w:bCs/>
          <w:lang w:eastAsia="ru-RU"/>
        </w:rPr>
        <w:t>-</w:t>
      </w:r>
      <w:r w:rsidRPr="00144EC1">
        <w:rPr>
          <w:rFonts w:ascii="Times New Roman" w:eastAsia="Times New Roman" w:hAnsi="Times New Roman" w:cs="Times New Roman"/>
          <w:bCs/>
          <w:lang w:eastAsia="ru-RU"/>
        </w:rPr>
        <w:t xml:space="preserve"> 4 053,2 тыс.</w:t>
      </w:r>
      <w:r>
        <w:rPr>
          <w:rFonts w:ascii="Times New Roman" w:eastAsia="Times New Roman" w:hAnsi="Times New Roman" w:cs="Times New Roman"/>
          <w:bCs/>
          <w:lang w:eastAsia="ru-RU"/>
        </w:rPr>
        <w:t xml:space="preserve"> </w:t>
      </w:r>
      <w:r w:rsidRPr="00144EC1">
        <w:rPr>
          <w:rFonts w:ascii="Times New Roman" w:eastAsia="Times New Roman" w:hAnsi="Times New Roman" w:cs="Times New Roman"/>
          <w:bCs/>
          <w:lang w:eastAsia="ru-RU"/>
        </w:rPr>
        <w:t>рублей</w:t>
      </w:r>
      <w:r w:rsidRPr="008742D8">
        <w:rPr>
          <w:rFonts w:ascii="Times New Roman" w:eastAsia="Times New Roman" w:hAnsi="Times New Roman" w:cs="Times New Roman"/>
          <w:lang w:eastAsia="ru-RU"/>
        </w:rPr>
        <w:t xml:space="preserve">). </w:t>
      </w:r>
      <w:r w:rsidRPr="008742D8">
        <w:rPr>
          <w:rFonts w:ascii="Times New Roman" w:hAnsi="Times New Roman" w:cs="Times New Roman"/>
        </w:rPr>
        <w:t>По отношению к 2021г. доходность увеличилась на 721,4 тыс. рублей или «+» 17,8%.</w:t>
      </w:r>
      <w:r w:rsidRPr="008742D8">
        <w:rPr>
          <w:rFonts w:ascii="Times New Roman" w:eastAsia="Times New Roman" w:hAnsi="Times New Roman" w:cs="Times New Roman"/>
          <w:lang w:eastAsia="ru-RU"/>
        </w:rPr>
        <w:t xml:space="preserve"> </w:t>
      </w:r>
    </w:p>
    <w:p w:rsidR="00362D63" w:rsidRPr="008742D8" w:rsidRDefault="00362D63" w:rsidP="00362D6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742D8">
        <w:rPr>
          <w:rFonts w:ascii="Times New Roman" w:eastAsia="Times New Roman" w:hAnsi="Times New Roman" w:cs="Times New Roman"/>
          <w:lang w:eastAsia="ru-RU"/>
        </w:rPr>
        <w:lastRenderedPageBreak/>
        <w:t>В структуре налоговых доходов</w:t>
      </w:r>
      <w:r>
        <w:rPr>
          <w:rFonts w:ascii="Times New Roman" w:eastAsia="Times New Roman" w:hAnsi="Times New Roman" w:cs="Times New Roman"/>
          <w:lang w:eastAsia="ru-RU"/>
        </w:rPr>
        <w:t>,</w:t>
      </w:r>
      <w:r w:rsidRPr="008742D8">
        <w:rPr>
          <w:rFonts w:ascii="Times New Roman" w:eastAsia="Times New Roman" w:hAnsi="Times New Roman" w:cs="Times New Roman"/>
          <w:lang w:eastAsia="ru-RU"/>
        </w:rPr>
        <w:t xml:space="preserve"> доходы от акцизов по своей экономической значимости занимают последнюю – четвертую позицию с уд. вес 1,12%, что выше уровня прошлого года (в 2021г.  уд. вес 1,04</w:t>
      </w:r>
      <w:r>
        <w:rPr>
          <w:rFonts w:ascii="Times New Roman" w:eastAsia="Times New Roman" w:hAnsi="Times New Roman" w:cs="Times New Roman"/>
          <w:lang w:eastAsia="ru-RU"/>
        </w:rPr>
        <w:t>%).</w:t>
      </w:r>
    </w:p>
    <w:p w:rsidR="002E3CE8" w:rsidRPr="008C3491" w:rsidRDefault="002E3CE8" w:rsidP="002E3CE8">
      <w:pPr>
        <w:spacing w:after="0" w:line="240" w:lineRule="auto"/>
        <w:ind w:firstLine="709"/>
        <w:jc w:val="both"/>
        <w:rPr>
          <w:rFonts w:ascii="Times New Roman" w:eastAsia="Times New Roman" w:hAnsi="Times New Roman" w:cs="Times New Roman"/>
          <w:color w:val="FF0000"/>
          <w:lang w:eastAsia="ru-RU"/>
        </w:rPr>
      </w:pPr>
    </w:p>
    <w:p w:rsidR="002E3CE8" w:rsidRPr="00362D63" w:rsidRDefault="00B018CB" w:rsidP="002E3CE8">
      <w:pPr>
        <w:spacing w:after="0" w:line="240" w:lineRule="auto"/>
        <w:ind w:right="97" w:firstLine="567"/>
        <w:jc w:val="both"/>
        <w:rPr>
          <w:rFonts w:ascii="Times New Roman" w:hAnsi="Times New Roman" w:cs="Times New Roman"/>
          <w:bCs/>
        </w:rPr>
      </w:pPr>
      <w:r w:rsidRPr="00362D63">
        <w:rPr>
          <w:rFonts w:ascii="Times New Roman" w:eastAsia="Times New Roman" w:hAnsi="Times New Roman" w:cs="Times New Roman"/>
          <w:b/>
          <w:lang w:eastAsia="ru-RU"/>
        </w:rPr>
        <w:t>Налог на совокупный доход</w:t>
      </w:r>
      <w:r w:rsidRPr="00362D63">
        <w:rPr>
          <w:rFonts w:ascii="Times New Roman" w:hAnsi="Times New Roman" w:cs="Times New Roman"/>
          <w:bCs/>
        </w:rPr>
        <w:t xml:space="preserve"> -</w:t>
      </w:r>
      <w:r w:rsidR="002E3CE8" w:rsidRPr="00362D63">
        <w:rPr>
          <w:rFonts w:ascii="Times New Roman" w:hAnsi="Times New Roman" w:cs="Times New Roman"/>
          <w:bCs/>
        </w:rPr>
        <w:t xml:space="preserve"> </w:t>
      </w:r>
      <w:r w:rsidR="002E3CE8" w:rsidRPr="00362D63">
        <w:rPr>
          <w:rFonts w:ascii="Times New Roman" w:hAnsi="Times New Roman" w:cs="Times New Roman"/>
          <w:b/>
          <w:bCs/>
        </w:rPr>
        <w:t>второй источник</w:t>
      </w:r>
      <w:r w:rsidR="002E3CE8" w:rsidRPr="00362D63">
        <w:rPr>
          <w:rFonts w:ascii="Times New Roman" w:hAnsi="Times New Roman" w:cs="Times New Roman"/>
          <w:bCs/>
        </w:rPr>
        <w:t xml:space="preserve"> в объеме налоговых доходов. </w:t>
      </w:r>
    </w:p>
    <w:p w:rsidR="00362D63" w:rsidRPr="006D4D49" w:rsidRDefault="00362D63" w:rsidP="00362D63">
      <w:pPr>
        <w:autoSpaceDE w:val="0"/>
        <w:autoSpaceDN w:val="0"/>
        <w:adjustRightInd w:val="0"/>
        <w:spacing w:after="0" w:line="240" w:lineRule="auto"/>
        <w:ind w:firstLine="540"/>
        <w:jc w:val="both"/>
        <w:rPr>
          <w:rFonts w:ascii="Times New Roman" w:hAnsi="Times New Roman" w:cs="Times New Roman"/>
          <w:b/>
        </w:rPr>
      </w:pPr>
      <w:r w:rsidRPr="00362D63">
        <w:rPr>
          <w:rFonts w:ascii="Times New Roman" w:hAnsi="Times New Roman" w:cs="Times New Roman"/>
        </w:rPr>
        <w:t xml:space="preserve">Администрирование доходов обеспечивает </w:t>
      </w:r>
      <w:r w:rsidRPr="00362D63">
        <w:rPr>
          <w:rFonts w:ascii="Times New Roman" w:hAnsi="Times New Roman" w:cs="Times New Roman"/>
          <w:b/>
        </w:rPr>
        <w:t xml:space="preserve">главный администратор доходов </w:t>
      </w:r>
      <w:r w:rsidRPr="00322DC4">
        <w:rPr>
          <w:rFonts w:ascii="Times New Roman" w:hAnsi="Times New Roman" w:cs="Times New Roman"/>
          <w:b/>
        </w:rPr>
        <w:t>- Межрайонная ИФНС Ро</w:t>
      </w:r>
      <w:r>
        <w:rPr>
          <w:rFonts w:ascii="Times New Roman" w:hAnsi="Times New Roman" w:cs="Times New Roman"/>
          <w:b/>
        </w:rPr>
        <w:t>ссии № 1 по Мурманской области.</w:t>
      </w:r>
    </w:p>
    <w:p w:rsidR="00362D63" w:rsidRPr="006D4D49" w:rsidRDefault="00362D63" w:rsidP="00362D63">
      <w:pPr>
        <w:spacing w:after="0" w:line="240" w:lineRule="auto"/>
        <w:ind w:firstLine="567"/>
        <w:jc w:val="both"/>
        <w:rPr>
          <w:rFonts w:ascii="Times New Roman" w:eastAsia="Times New Roman" w:hAnsi="Times New Roman" w:cs="Times New Roman"/>
          <w:lang w:eastAsia="ru-RU"/>
        </w:rPr>
      </w:pPr>
      <w:r w:rsidRPr="006D4D49">
        <w:rPr>
          <w:rFonts w:ascii="Times New Roman" w:eastAsia="Times New Roman" w:hAnsi="Times New Roman" w:cs="Times New Roman"/>
          <w:lang w:eastAsia="ru-RU"/>
        </w:rPr>
        <w:t>Поступление налогов на совокупный доход на 2022 год запланировано с сокращением на 5,1% по отношению к ожидаемому исполнению за 2021 год.</w:t>
      </w:r>
    </w:p>
    <w:p w:rsidR="00362D63" w:rsidRPr="004B5509" w:rsidRDefault="00362D63" w:rsidP="00362D63">
      <w:pPr>
        <w:spacing w:after="0" w:line="240" w:lineRule="auto"/>
        <w:ind w:right="97"/>
        <w:jc w:val="both"/>
        <w:rPr>
          <w:rFonts w:ascii="Times New Roman" w:hAnsi="Times New Roman" w:cs="Times New Roman"/>
        </w:rPr>
      </w:pPr>
      <w:r w:rsidRPr="004B5509">
        <w:rPr>
          <w:rFonts w:ascii="Times New Roman" w:hAnsi="Times New Roman" w:cs="Times New Roman"/>
          <w:bCs/>
        </w:rPr>
        <w:t xml:space="preserve">          Кассовое исполнение составило 101,0% или в сумме </w:t>
      </w:r>
      <w:r w:rsidRPr="004B5509">
        <w:rPr>
          <w:rFonts w:ascii="Times New Roman" w:eastAsia="Times New Roman" w:hAnsi="Times New Roman" w:cs="Times New Roman"/>
          <w:bCs/>
          <w:lang w:eastAsia="ru-RU"/>
        </w:rPr>
        <w:t>35</w:t>
      </w:r>
      <w:r>
        <w:rPr>
          <w:rFonts w:ascii="Times New Roman" w:eastAsia="Times New Roman" w:hAnsi="Times New Roman" w:cs="Times New Roman"/>
          <w:bCs/>
          <w:lang w:eastAsia="ru-RU"/>
        </w:rPr>
        <w:t> 873,2</w:t>
      </w:r>
      <w:r w:rsidRPr="004B5509">
        <w:rPr>
          <w:rFonts w:ascii="Times New Roman" w:eastAsia="Times New Roman" w:hAnsi="Times New Roman" w:cs="Times New Roman"/>
          <w:bCs/>
          <w:lang w:eastAsia="ru-RU"/>
        </w:rPr>
        <w:t xml:space="preserve"> </w:t>
      </w:r>
      <w:r w:rsidRPr="004B5509">
        <w:rPr>
          <w:rFonts w:ascii="Times New Roman" w:hAnsi="Times New Roman" w:cs="Times New Roman"/>
          <w:bCs/>
        </w:rPr>
        <w:t xml:space="preserve">тыс. рублей, т.е. сверх плана получено </w:t>
      </w:r>
      <w:r w:rsidRPr="004B5509">
        <w:rPr>
          <w:rFonts w:ascii="Times New Roman" w:hAnsi="Times New Roman" w:cs="Times New Roman"/>
        </w:rPr>
        <w:t xml:space="preserve">доходов на сумму 351,2 тыс. рублей. </w:t>
      </w:r>
    </w:p>
    <w:p w:rsidR="00362D63" w:rsidRDefault="00362D63" w:rsidP="00362D63">
      <w:pPr>
        <w:spacing w:after="0" w:line="240" w:lineRule="auto"/>
        <w:ind w:right="97" w:firstLine="567"/>
        <w:jc w:val="both"/>
        <w:rPr>
          <w:rFonts w:ascii="Times New Roman" w:hAnsi="Times New Roman" w:cs="Times New Roman"/>
        </w:rPr>
      </w:pPr>
      <w:r w:rsidRPr="00944CE1">
        <w:rPr>
          <w:rFonts w:ascii="Times New Roman" w:hAnsi="Times New Roman" w:cs="Times New Roman"/>
        </w:rPr>
        <w:t>Уд. вес источник в налоговой структуре остался на уровне пошлого года 8,48%.</w:t>
      </w:r>
    </w:p>
    <w:p w:rsidR="00362D63" w:rsidRPr="00B92B70" w:rsidRDefault="00362D63" w:rsidP="00362D63">
      <w:pPr>
        <w:tabs>
          <w:tab w:val="left" w:pos="709"/>
        </w:tabs>
        <w:spacing w:after="0" w:line="240" w:lineRule="auto"/>
        <w:ind w:firstLine="709"/>
        <w:jc w:val="both"/>
        <w:rPr>
          <w:rFonts w:ascii="Times New Roman" w:hAnsi="Times New Roman" w:cs="Times New Roman"/>
        </w:rPr>
      </w:pPr>
      <w:r w:rsidRPr="00B92B70">
        <w:rPr>
          <w:rFonts w:ascii="Times New Roman" w:hAnsi="Times New Roman" w:cs="Times New Roman"/>
        </w:rPr>
        <w:t>Структура не изменилась, но изменилось процентное соотношение между источниками внутри группы. Данный источник обеспечивается поступлением:</w:t>
      </w:r>
    </w:p>
    <w:p w:rsidR="00362D63" w:rsidRPr="00B92B70" w:rsidRDefault="00362D63" w:rsidP="00362D63">
      <w:pPr>
        <w:tabs>
          <w:tab w:val="left" w:pos="709"/>
        </w:tabs>
        <w:spacing w:after="0" w:line="240" w:lineRule="auto"/>
        <w:jc w:val="both"/>
        <w:rPr>
          <w:rFonts w:ascii="Times New Roman" w:hAnsi="Times New Roman" w:cs="Times New Roman"/>
          <w:i/>
        </w:rPr>
      </w:pPr>
      <w:r w:rsidRPr="00B92B70">
        <w:rPr>
          <w:rFonts w:ascii="Times New Roman" w:hAnsi="Times New Roman" w:cs="Times New Roman"/>
        </w:rPr>
        <w:t xml:space="preserve">- </w:t>
      </w:r>
      <w:r w:rsidRPr="00B92B70">
        <w:rPr>
          <w:rFonts w:ascii="Times New Roman" w:hAnsi="Times New Roman" w:cs="Times New Roman"/>
          <w:b/>
        </w:rPr>
        <w:t>на 91,3%</w:t>
      </w:r>
      <w:r w:rsidRPr="00B92B70">
        <w:rPr>
          <w:rFonts w:ascii="Times New Roman" w:hAnsi="Times New Roman" w:cs="Times New Roman"/>
        </w:rPr>
        <w:t xml:space="preserve"> единым налогом, взимаемым в связи с применением упрощенной системы налогообложения (</w:t>
      </w:r>
      <w:r w:rsidRPr="00B92B70">
        <w:rPr>
          <w:rFonts w:ascii="Times New Roman" w:hAnsi="Times New Roman" w:cs="Times New Roman"/>
          <w:b/>
        </w:rPr>
        <w:t>УСН),</w:t>
      </w:r>
      <w:r w:rsidRPr="00B92B70">
        <w:rPr>
          <w:rFonts w:ascii="Times New Roman" w:hAnsi="Times New Roman" w:cs="Times New Roman"/>
        </w:rPr>
        <w:t xml:space="preserve"> который подлежит зачислению в районный бюджет по нормативу 50% </w:t>
      </w:r>
      <w:r w:rsidRPr="00B92B70">
        <w:rPr>
          <w:rFonts w:ascii="Times New Roman" w:hAnsi="Times New Roman" w:cs="Times New Roman"/>
          <w:i/>
        </w:rPr>
        <w:t>(КБК 1 05 01000 01 0000 110)</w:t>
      </w:r>
      <w:r w:rsidRPr="00B92B70">
        <w:rPr>
          <w:rFonts w:ascii="Times New Roman" w:hAnsi="Times New Roman" w:cs="Times New Roman"/>
        </w:rPr>
        <w:t xml:space="preserve"> (в 2021г.  </w:t>
      </w:r>
      <w:r>
        <w:rPr>
          <w:rFonts w:ascii="Times New Roman" w:hAnsi="Times New Roman" w:cs="Times New Roman"/>
        </w:rPr>
        <w:t>-</w:t>
      </w:r>
      <w:r w:rsidRPr="00B92B70">
        <w:rPr>
          <w:rFonts w:ascii="Times New Roman" w:hAnsi="Times New Roman" w:cs="Times New Roman"/>
        </w:rPr>
        <w:t xml:space="preserve"> уд. вес 68,7%);</w:t>
      </w:r>
      <w:r w:rsidRPr="00B92B70">
        <w:rPr>
          <w:rFonts w:ascii="Times New Roman" w:hAnsi="Times New Roman" w:cs="Times New Roman"/>
          <w:b/>
          <w:i/>
        </w:rPr>
        <w:t xml:space="preserve">   </w:t>
      </w:r>
    </w:p>
    <w:p w:rsidR="00362D63" w:rsidRPr="00B92B70" w:rsidRDefault="00362D63" w:rsidP="00362D63">
      <w:pPr>
        <w:tabs>
          <w:tab w:val="left" w:pos="709"/>
        </w:tabs>
        <w:spacing w:after="0" w:line="240" w:lineRule="auto"/>
        <w:jc w:val="both"/>
        <w:rPr>
          <w:rFonts w:ascii="Times New Roman" w:hAnsi="Times New Roman" w:cs="Times New Roman"/>
          <w:b/>
          <w:i/>
        </w:rPr>
      </w:pPr>
      <w:r w:rsidRPr="00B92B70">
        <w:rPr>
          <w:rFonts w:ascii="Times New Roman" w:hAnsi="Times New Roman" w:cs="Times New Roman"/>
        </w:rPr>
        <w:t xml:space="preserve">- </w:t>
      </w:r>
      <w:r w:rsidRPr="00B92B70">
        <w:rPr>
          <w:rFonts w:ascii="Times New Roman" w:hAnsi="Times New Roman" w:cs="Times New Roman"/>
          <w:b/>
        </w:rPr>
        <w:t>на 0,5%</w:t>
      </w:r>
      <w:r w:rsidRPr="00B92B70">
        <w:rPr>
          <w:rFonts w:ascii="Times New Roman" w:hAnsi="Times New Roman" w:cs="Times New Roman"/>
        </w:rPr>
        <w:t xml:space="preserve"> единым налогом на вмененный доход для отдельных видов деятельности (</w:t>
      </w:r>
      <w:r w:rsidRPr="00B92B70">
        <w:rPr>
          <w:rFonts w:ascii="Times New Roman" w:hAnsi="Times New Roman" w:cs="Times New Roman"/>
          <w:b/>
        </w:rPr>
        <w:t>ЕНВД</w:t>
      </w:r>
      <w:r w:rsidRPr="00B92B70">
        <w:rPr>
          <w:rFonts w:ascii="Times New Roman" w:hAnsi="Times New Roman" w:cs="Times New Roman"/>
        </w:rPr>
        <w:t xml:space="preserve">) по нормативу 100,0% </w:t>
      </w:r>
      <w:r w:rsidRPr="00B92B70">
        <w:rPr>
          <w:rFonts w:ascii="Times New Roman" w:hAnsi="Times New Roman" w:cs="Times New Roman"/>
          <w:i/>
        </w:rPr>
        <w:t xml:space="preserve">(КБК 1 05 02000 02 0000 110) </w:t>
      </w:r>
      <w:r w:rsidRPr="00B92B70">
        <w:rPr>
          <w:rFonts w:ascii="Times New Roman" w:hAnsi="Times New Roman" w:cs="Times New Roman"/>
        </w:rPr>
        <w:t>(в 2021г. -  уд. вес 17,1%);</w:t>
      </w:r>
      <w:r w:rsidRPr="00B92B70">
        <w:rPr>
          <w:rFonts w:ascii="Times New Roman" w:hAnsi="Times New Roman" w:cs="Times New Roman"/>
          <w:b/>
          <w:i/>
        </w:rPr>
        <w:t xml:space="preserve">   </w:t>
      </w:r>
    </w:p>
    <w:p w:rsidR="00362D63" w:rsidRPr="00B92B70" w:rsidRDefault="00362D63" w:rsidP="00362D63">
      <w:pPr>
        <w:tabs>
          <w:tab w:val="left" w:pos="709"/>
        </w:tabs>
        <w:spacing w:after="0" w:line="240" w:lineRule="auto"/>
        <w:jc w:val="both"/>
        <w:rPr>
          <w:rFonts w:ascii="Times New Roman" w:hAnsi="Times New Roman" w:cs="Times New Roman"/>
          <w:i/>
        </w:rPr>
      </w:pPr>
      <w:r w:rsidRPr="00B92B70">
        <w:rPr>
          <w:rFonts w:ascii="Times New Roman" w:hAnsi="Times New Roman" w:cs="Times New Roman"/>
        </w:rPr>
        <w:t xml:space="preserve"> - </w:t>
      </w:r>
      <w:r w:rsidRPr="00B92B70">
        <w:rPr>
          <w:rFonts w:ascii="Times New Roman" w:hAnsi="Times New Roman" w:cs="Times New Roman"/>
          <w:b/>
        </w:rPr>
        <w:t>на 8,2%</w:t>
      </w:r>
      <w:r w:rsidRPr="00B92B70">
        <w:rPr>
          <w:rFonts w:ascii="Times New Roman" w:hAnsi="Times New Roman" w:cs="Times New Roman"/>
        </w:rPr>
        <w:t xml:space="preserve"> налогом, взимаемым в связи с применением </w:t>
      </w:r>
      <w:r w:rsidRPr="00B92B70">
        <w:rPr>
          <w:rFonts w:ascii="Times New Roman" w:hAnsi="Times New Roman" w:cs="Times New Roman"/>
          <w:b/>
        </w:rPr>
        <w:t>патентной системы</w:t>
      </w:r>
      <w:r w:rsidRPr="00B92B70">
        <w:rPr>
          <w:rFonts w:ascii="Times New Roman" w:hAnsi="Times New Roman" w:cs="Times New Roman"/>
        </w:rPr>
        <w:t xml:space="preserve"> налогообложения по нормативу 100,0% (</w:t>
      </w:r>
      <w:r w:rsidRPr="00B92B70">
        <w:rPr>
          <w:rFonts w:ascii="Times New Roman" w:hAnsi="Times New Roman" w:cs="Times New Roman"/>
          <w:i/>
        </w:rPr>
        <w:t>КБК 1 05 04000 02 0000 110)</w:t>
      </w:r>
      <w:r w:rsidRPr="00B92B70">
        <w:rPr>
          <w:rFonts w:ascii="Times New Roman" w:hAnsi="Times New Roman" w:cs="Times New Roman"/>
        </w:rPr>
        <w:t xml:space="preserve"> (в 2021г. - уд. вес 14,2%)</w:t>
      </w:r>
      <w:r w:rsidRPr="00B92B70">
        <w:rPr>
          <w:rFonts w:ascii="Times New Roman" w:hAnsi="Times New Roman" w:cs="Times New Roman"/>
          <w:i/>
        </w:rPr>
        <w:t>.</w:t>
      </w:r>
    </w:p>
    <w:p w:rsidR="002E3CE8" w:rsidRPr="008C3491" w:rsidRDefault="002E3CE8" w:rsidP="002E3CE8">
      <w:pPr>
        <w:autoSpaceDE w:val="0"/>
        <w:autoSpaceDN w:val="0"/>
        <w:adjustRightInd w:val="0"/>
        <w:spacing w:after="0" w:line="240" w:lineRule="auto"/>
        <w:ind w:firstLine="709"/>
        <w:jc w:val="center"/>
        <w:rPr>
          <w:rFonts w:ascii="Times New Roman" w:eastAsia="Times New Roman" w:hAnsi="Times New Roman" w:cs="Times New Roman"/>
          <w:b/>
          <w:color w:val="FF0000"/>
          <w:lang w:eastAsia="ru-RU"/>
        </w:rPr>
      </w:pPr>
    </w:p>
    <w:p w:rsidR="00362D63" w:rsidRPr="0007623F" w:rsidRDefault="00362D63" w:rsidP="00362D63">
      <w:pPr>
        <w:spacing w:after="0" w:line="240" w:lineRule="auto"/>
        <w:ind w:right="97" w:firstLine="709"/>
        <w:jc w:val="both"/>
        <w:rPr>
          <w:rFonts w:ascii="Times New Roman" w:hAnsi="Times New Roman" w:cs="Times New Roman"/>
        </w:rPr>
      </w:pPr>
      <w:r w:rsidRPr="0007623F">
        <w:rPr>
          <w:rFonts w:ascii="Times New Roman" w:hAnsi="Times New Roman" w:cs="Times New Roman"/>
        </w:rPr>
        <w:t xml:space="preserve">Начисление и размер </w:t>
      </w:r>
      <w:r w:rsidRPr="00362D63">
        <w:rPr>
          <w:rFonts w:ascii="Times New Roman" w:hAnsi="Times New Roman" w:cs="Times New Roman"/>
          <w:b/>
        </w:rPr>
        <w:t>государственной пошлины</w:t>
      </w:r>
      <w:r w:rsidRPr="0007623F">
        <w:rPr>
          <w:rFonts w:ascii="Times New Roman" w:hAnsi="Times New Roman" w:cs="Times New Roman"/>
        </w:rPr>
        <w:t xml:space="preserve"> регулируются нормами </w:t>
      </w:r>
      <w:r w:rsidRPr="0007623F">
        <w:rPr>
          <w:rFonts w:ascii="Times New Roman" w:hAnsi="Times New Roman" w:cs="Times New Roman"/>
          <w:b/>
        </w:rPr>
        <w:t>главы 25.3</w:t>
      </w:r>
      <w:r w:rsidRPr="0007623F">
        <w:rPr>
          <w:rFonts w:ascii="Times New Roman" w:hAnsi="Times New Roman" w:cs="Times New Roman"/>
        </w:rPr>
        <w:t xml:space="preserve"> Налогового кодекса РФ.</w:t>
      </w:r>
    </w:p>
    <w:p w:rsidR="00362D63" w:rsidRPr="0007623F" w:rsidRDefault="00362D63" w:rsidP="00362D63">
      <w:pPr>
        <w:spacing w:after="0" w:line="240" w:lineRule="auto"/>
        <w:ind w:firstLine="708"/>
        <w:jc w:val="both"/>
        <w:rPr>
          <w:rFonts w:ascii="Times New Roman" w:eastAsia="Times New Roman" w:hAnsi="Times New Roman" w:cs="Times New Roman"/>
          <w:lang w:eastAsia="ru-RU"/>
        </w:rPr>
      </w:pPr>
      <w:r w:rsidRPr="0007623F">
        <w:rPr>
          <w:rFonts w:ascii="Times New Roman" w:eastAsia="Times New Roman" w:hAnsi="Times New Roman" w:cs="Times New Roman"/>
          <w:lang w:eastAsia="ru-RU"/>
        </w:rPr>
        <w:t>В структуре налоговых доходов, госпошлина, по своей значимости является 3-м источником доходов со 100-процентным нормативом отчислений в районный бюджет (</w:t>
      </w:r>
      <w:r w:rsidRPr="0007623F">
        <w:rPr>
          <w:rFonts w:ascii="Times New Roman" w:eastAsia="Times New Roman" w:hAnsi="Times New Roman" w:cs="Times New Roman"/>
          <w:b/>
          <w:lang w:eastAsia="ru-RU"/>
        </w:rPr>
        <w:t>статья 61.1 БК РФ</w:t>
      </w:r>
      <w:r w:rsidRPr="0007623F">
        <w:rPr>
          <w:rFonts w:ascii="Times New Roman" w:eastAsia="Times New Roman" w:hAnsi="Times New Roman" w:cs="Times New Roman"/>
          <w:lang w:eastAsia="ru-RU"/>
        </w:rPr>
        <w:t>).</w:t>
      </w:r>
    </w:p>
    <w:p w:rsidR="00362D63" w:rsidRPr="005835C9" w:rsidRDefault="00362D63" w:rsidP="00362D63">
      <w:pPr>
        <w:spacing w:after="0" w:line="240" w:lineRule="auto"/>
        <w:jc w:val="both"/>
        <w:rPr>
          <w:rFonts w:ascii="Times New Roman" w:eastAsia="Times New Roman" w:hAnsi="Times New Roman"/>
        </w:rPr>
      </w:pPr>
      <w:r w:rsidRPr="0007623F">
        <w:rPr>
          <w:rFonts w:ascii="Times New Roman" w:eastAsia="Times New Roman" w:hAnsi="Times New Roman"/>
        </w:rPr>
        <w:t xml:space="preserve">             Поступление доходов от госпошлины находится в прямой зависимости от количества обращений</w:t>
      </w:r>
      <w:r w:rsidRPr="005835C9">
        <w:rPr>
          <w:rFonts w:ascii="Times New Roman" w:eastAsia="Times New Roman" w:hAnsi="Times New Roman"/>
        </w:rPr>
        <w:t xml:space="preserve">, что зафиксировано в </w:t>
      </w:r>
      <w:r w:rsidRPr="00E30AFF">
        <w:rPr>
          <w:rFonts w:ascii="Times New Roman" w:eastAsia="Times New Roman" w:hAnsi="Times New Roman"/>
        </w:rPr>
        <w:t>ф. 0503164</w:t>
      </w:r>
      <w:r w:rsidRPr="005835C9">
        <w:rPr>
          <w:rFonts w:ascii="Times New Roman" w:eastAsia="Times New Roman" w:hAnsi="Times New Roman"/>
        </w:rPr>
        <w:t xml:space="preserve"> «Сведения об исполнении бюджета».</w:t>
      </w:r>
    </w:p>
    <w:p w:rsidR="00362D63" w:rsidRPr="00807144" w:rsidRDefault="00362D63" w:rsidP="00362D63">
      <w:pPr>
        <w:spacing w:after="0" w:line="240" w:lineRule="auto"/>
        <w:ind w:firstLine="709"/>
        <w:jc w:val="both"/>
        <w:rPr>
          <w:rFonts w:ascii="Times New Roman" w:eastAsia="Times New Roman" w:hAnsi="Times New Roman" w:cs="Times New Roman"/>
          <w:lang w:eastAsia="ru-RU"/>
        </w:rPr>
      </w:pPr>
      <w:r w:rsidRPr="00807144">
        <w:rPr>
          <w:rFonts w:ascii="Times New Roman" w:eastAsia="Times New Roman" w:hAnsi="Times New Roman" w:cs="Times New Roman"/>
          <w:lang w:eastAsia="ru-RU"/>
        </w:rPr>
        <w:t>Как и в прошлые годы, на 2022 год в бюджете района запланировано поступление по 2-м видам госпошлины.</w:t>
      </w:r>
    </w:p>
    <w:p w:rsidR="00362D63" w:rsidRPr="00BF390B" w:rsidRDefault="00362D63" w:rsidP="00362D63">
      <w:pPr>
        <w:spacing w:after="0" w:line="240" w:lineRule="auto"/>
        <w:jc w:val="both"/>
        <w:rPr>
          <w:rFonts w:ascii="Times New Roman" w:eastAsia="Times New Roman" w:hAnsi="Times New Roman" w:cs="Times New Roman"/>
          <w:lang w:eastAsia="ru-RU"/>
        </w:rPr>
      </w:pPr>
      <w:r w:rsidRPr="00944A85">
        <w:rPr>
          <w:rFonts w:ascii="Times New Roman" w:eastAsia="Times New Roman" w:hAnsi="Times New Roman" w:cs="Times New Roman"/>
          <w:color w:val="C00000"/>
          <w:lang w:eastAsia="ru-RU"/>
        </w:rPr>
        <w:t xml:space="preserve">        </w:t>
      </w:r>
      <w:r w:rsidRPr="00BF390B">
        <w:rPr>
          <w:rFonts w:ascii="Times New Roman" w:eastAsia="Times New Roman" w:hAnsi="Times New Roman" w:cs="Times New Roman"/>
          <w:lang w:eastAsia="ru-RU"/>
        </w:rPr>
        <w:t xml:space="preserve">В целом исполнение на 109,6 % или в сумме 11 782,9 тыс. рублей, дополнительно поступило доходов 1 032,9 тыс. рублей. </w:t>
      </w:r>
    </w:p>
    <w:p w:rsidR="00362D63" w:rsidRPr="00BF390B" w:rsidRDefault="00362D63" w:rsidP="00362D63">
      <w:pPr>
        <w:tabs>
          <w:tab w:val="left" w:pos="1134"/>
          <w:tab w:val="left" w:pos="1418"/>
        </w:tabs>
        <w:spacing w:after="0" w:line="240" w:lineRule="auto"/>
        <w:ind w:firstLine="709"/>
        <w:jc w:val="both"/>
        <w:rPr>
          <w:rFonts w:ascii="Times New Roman" w:eastAsia="Times New Roman" w:hAnsi="Times New Roman" w:cs="Times New Roman"/>
          <w:lang w:eastAsia="ru-RU"/>
        </w:rPr>
      </w:pPr>
      <w:r w:rsidRPr="00BF390B">
        <w:rPr>
          <w:rFonts w:ascii="Times New Roman" w:eastAsia="Times New Roman" w:hAnsi="Times New Roman" w:cs="Times New Roman"/>
          <w:lang w:eastAsia="ru-RU"/>
        </w:rPr>
        <w:t>На фоне роста доходности, объем поступлений по отношению к 2021г. в целом по группе увеличился на 1 196,9 тыс. рублей или «+» 11,3%</w:t>
      </w:r>
      <w:r w:rsidRPr="00BF390B">
        <w:rPr>
          <w:rFonts w:ascii="Times New Roman" w:hAnsi="Times New Roman" w:cs="Times New Roman"/>
        </w:rPr>
        <w:t xml:space="preserve"> </w:t>
      </w:r>
      <w:r w:rsidRPr="00BF390B">
        <w:rPr>
          <w:rFonts w:ascii="Times New Roman" w:eastAsia="Times New Roman" w:hAnsi="Times New Roman" w:cs="Times New Roman"/>
          <w:lang w:eastAsia="ru-RU"/>
        </w:rPr>
        <w:t>(</w:t>
      </w:r>
      <w:r w:rsidRPr="00BF390B">
        <w:rPr>
          <w:rFonts w:ascii="Times New Roman" w:eastAsia="Times New Roman" w:hAnsi="Times New Roman" w:cs="Times New Roman"/>
          <w:bCs/>
          <w:lang w:eastAsia="ru-RU"/>
        </w:rPr>
        <w:t xml:space="preserve">в </w:t>
      </w:r>
      <w:r w:rsidRPr="00BF390B">
        <w:rPr>
          <w:rFonts w:ascii="Times New Roman" w:eastAsia="Times New Roman" w:hAnsi="Times New Roman" w:cs="Times New Roman"/>
          <w:lang w:eastAsia="ru-RU"/>
        </w:rPr>
        <w:t xml:space="preserve">2018г.- </w:t>
      </w:r>
      <w:r w:rsidRPr="00BF390B">
        <w:rPr>
          <w:rFonts w:ascii="Times New Roman" w:eastAsia="Times New Roman" w:hAnsi="Times New Roman" w:cs="Times New Roman"/>
          <w:bCs/>
          <w:lang w:eastAsia="ru-RU"/>
        </w:rPr>
        <w:t>8 673,5</w:t>
      </w:r>
      <w:r w:rsidRPr="00BF390B">
        <w:rPr>
          <w:rFonts w:ascii="Times New Roman" w:eastAsia="Times New Roman" w:hAnsi="Times New Roman" w:cs="Times New Roman"/>
          <w:b/>
          <w:bCs/>
          <w:sz w:val="15"/>
          <w:szCs w:val="15"/>
          <w:lang w:eastAsia="ru-RU"/>
        </w:rPr>
        <w:t xml:space="preserve"> </w:t>
      </w:r>
      <w:r w:rsidRPr="00BF390B">
        <w:rPr>
          <w:rFonts w:ascii="Times New Roman" w:eastAsia="Times New Roman" w:hAnsi="Times New Roman" w:cs="Times New Roman"/>
          <w:lang w:eastAsia="ru-RU"/>
        </w:rPr>
        <w:t>тыс. рублей, в 2019г.  – 8 830,7 тыс. рублей, в 2020г.  – 9 881,8 тыс. рублей, в 2021г. – 10 586,0 тыс. рублей).</w:t>
      </w:r>
    </w:p>
    <w:p w:rsidR="00362D63" w:rsidRDefault="00362D63" w:rsidP="00362D63">
      <w:pPr>
        <w:tabs>
          <w:tab w:val="left" w:pos="1134"/>
          <w:tab w:val="left" w:pos="1418"/>
        </w:tabs>
        <w:spacing w:after="0" w:line="240" w:lineRule="auto"/>
        <w:ind w:firstLine="709"/>
        <w:jc w:val="both"/>
        <w:rPr>
          <w:rFonts w:ascii="Times New Roman" w:hAnsi="Times New Roman" w:cs="Times New Roman"/>
        </w:rPr>
      </w:pPr>
      <w:r w:rsidRPr="00BF390B">
        <w:rPr>
          <w:rFonts w:ascii="Times New Roman" w:hAnsi="Times New Roman" w:cs="Times New Roman"/>
        </w:rPr>
        <w:t>Доля государственной пошлины в структуре налоговых доходов незначительна 2,8%, что на уровне 2021г. (2,7%).</w:t>
      </w:r>
    </w:p>
    <w:p w:rsidR="002E3CE8" w:rsidRPr="009515A8" w:rsidRDefault="002E3CE8" w:rsidP="002E3CE8">
      <w:pPr>
        <w:autoSpaceDE w:val="0"/>
        <w:autoSpaceDN w:val="0"/>
        <w:adjustRightInd w:val="0"/>
        <w:spacing w:after="0" w:line="240" w:lineRule="auto"/>
        <w:jc w:val="center"/>
        <w:rPr>
          <w:rFonts w:ascii="Times New Roman" w:eastAsia="Times New Roman" w:hAnsi="Times New Roman" w:cs="Times New Roman"/>
          <w:b/>
          <w:lang w:eastAsia="ru-RU"/>
        </w:rPr>
      </w:pPr>
      <w:bookmarkStart w:id="4" w:name="_Toc355619192"/>
      <w:r w:rsidRPr="009515A8">
        <w:rPr>
          <w:rFonts w:ascii="Times New Roman" w:eastAsia="Times New Roman" w:hAnsi="Times New Roman" w:cs="Times New Roman"/>
          <w:b/>
          <w:lang w:eastAsia="ru-RU"/>
        </w:rPr>
        <w:t>ВЫВОД по налоговым доходам</w:t>
      </w:r>
    </w:p>
    <w:p w:rsidR="009515A8" w:rsidRPr="00171122" w:rsidRDefault="009515A8" w:rsidP="009515A8">
      <w:pPr>
        <w:spacing w:after="0" w:line="240" w:lineRule="auto"/>
        <w:ind w:right="9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171122">
        <w:rPr>
          <w:rFonts w:ascii="Times New Roman" w:eastAsia="Times New Roman" w:hAnsi="Times New Roman" w:cs="Times New Roman"/>
          <w:lang w:eastAsia="ru-RU"/>
        </w:rPr>
        <w:t>Из совокупности вышесказанного следует, что в 2022г.</w:t>
      </w:r>
      <w:r w:rsidRPr="00171122">
        <w:rPr>
          <w:rFonts w:ascii="Times New Roman" w:eastAsia="Times New Roman" w:hAnsi="Times New Roman" w:cs="Times New Roman"/>
          <w:b/>
          <w:lang w:eastAsia="ru-RU"/>
        </w:rPr>
        <w:t xml:space="preserve"> работа по сохранению и </w:t>
      </w:r>
      <w:r w:rsidRPr="00CC1D17">
        <w:rPr>
          <w:rFonts w:ascii="Times New Roman" w:eastAsia="Times New Roman" w:hAnsi="Times New Roman" w:cs="Times New Roman"/>
          <w:b/>
          <w:lang w:eastAsia="ru-RU"/>
        </w:rPr>
        <w:t xml:space="preserve">укреплению </w:t>
      </w:r>
      <w:r w:rsidRPr="00171122">
        <w:rPr>
          <w:rFonts w:ascii="Times New Roman" w:eastAsia="Times New Roman" w:hAnsi="Times New Roman" w:cs="Times New Roman"/>
          <w:b/>
          <w:lang w:eastAsia="ru-RU"/>
        </w:rPr>
        <w:t>налогового потенциала поселения сложилась</w:t>
      </w:r>
      <w:r w:rsidRPr="00171122">
        <w:rPr>
          <w:rFonts w:ascii="Times New Roman" w:eastAsia="Times New Roman" w:hAnsi="Times New Roman" w:cs="Times New Roman"/>
          <w:b/>
          <w:color w:val="C00000"/>
          <w:lang w:eastAsia="ru-RU"/>
        </w:rPr>
        <w:t xml:space="preserve"> </w:t>
      </w:r>
      <w:r w:rsidRPr="00CC1D17">
        <w:rPr>
          <w:rFonts w:ascii="Times New Roman" w:eastAsia="Times New Roman" w:hAnsi="Times New Roman" w:cs="Times New Roman"/>
          <w:b/>
          <w:lang w:eastAsia="ru-RU"/>
        </w:rPr>
        <w:t xml:space="preserve">более </w:t>
      </w:r>
      <w:r w:rsidRPr="00171122">
        <w:rPr>
          <w:rFonts w:ascii="Times New Roman" w:eastAsia="Times New Roman" w:hAnsi="Times New Roman" w:cs="Times New Roman"/>
          <w:b/>
          <w:lang w:eastAsia="ru-RU"/>
        </w:rPr>
        <w:t xml:space="preserve">результативно, чем </w:t>
      </w:r>
      <w:r w:rsidRPr="00CC1D17">
        <w:rPr>
          <w:rFonts w:ascii="Times New Roman" w:eastAsia="Times New Roman" w:hAnsi="Times New Roman" w:cs="Times New Roman"/>
          <w:b/>
          <w:lang w:eastAsia="ru-RU"/>
        </w:rPr>
        <w:t>в 2021г.</w:t>
      </w:r>
      <w:r w:rsidRPr="00171122">
        <w:rPr>
          <w:rFonts w:ascii="Times New Roman" w:eastAsia="Times New Roman" w:hAnsi="Times New Roman" w:cs="Times New Roman"/>
          <w:b/>
          <w:lang w:eastAsia="ru-RU"/>
        </w:rPr>
        <w:t>:</w:t>
      </w:r>
    </w:p>
    <w:p w:rsidR="009515A8" w:rsidRPr="00171122" w:rsidRDefault="009515A8" w:rsidP="009515A8">
      <w:pPr>
        <w:spacing w:after="0" w:line="240" w:lineRule="auto"/>
        <w:ind w:right="97"/>
        <w:jc w:val="both"/>
        <w:rPr>
          <w:rFonts w:ascii="Times New Roman" w:eastAsia="Times New Roman" w:hAnsi="Times New Roman" w:cs="Times New Roman"/>
          <w:lang w:eastAsia="ru-RU"/>
        </w:rPr>
      </w:pPr>
      <w:r w:rsidRPr="00DB4CEF">
        <w:rPr>
          <w:rFonts w:ascii="Times New Roman" w:eastAsia="Times New Roman" w:hAnsi="Times New Roman" w:cs="Times New Roman"/>
          <w:lang w:eastAsia="ru-RU"/>
        </w:rPr>
        <w:t>-</w:t>
      </w:r>
      <w:r w:rsidRPr="00171122">
        <w:rPr>
          <w:rFonts w:ascii="Times New Roman" w:eastAsia="Times New Roman" w:hAnsi="Times New Roman" w:cs="Times New Roman"/>
          <w:b/>
          <w:lang w:eastAsia="ru-RU"/>
        </w:rPr>
        <w:t xml:space="preserve"> </w:t>
      </w:r>
      <w:r w:rsidRPr="00171122">
        <w:rPr>
          <w:rFonts w:ascii="Times New Roman" w:eastAsia="Times New Roman" w:hAnsi="Times New Roman" w:cs="Times New Roman"/>
          <w:lang w:eastAsia="ru-RU"/>
        </w:rPr>
        <w:t>плановое задание по налоговым доходам вы</w:t>
      </w:r>
      <w:r>
        <w:rPr>
          <w:rFonts w:ascii="Times New Roman" w:eastAsia="Times New Roman" w:hAnsi="Times New Roman" w:cs="Times New Roman"/>
          <w:lang w:eastAsia="ru-RU"/>
        </w:rPr>
        <w:t>полнено на 106,3% (в 2021г.  на 96,6</w:t>
      </w:r>
      <w:r w:rsidRPr="00171122">
        <w:rPr>
          <w:rFonts w:ascii="Times New Roman" w:eastAsia="Times New Roman" w:hAnsi="Times New Roman" w:cs="Times New Roman"/>
          <w:lang w:eastAsia="ru-RU"/>
        </w:rPr>
        <w:t>%);</w:t>
      </w:r>
    </w:p>
    <w:p w:rsidR="009515A8" w:rsidRPr="00171122" w:rsidRDefault="009515A8" w:rsidP="009515A8">
      <w:pPr>
        <w:spacing w:after="0" w:line="240" w:lineRule="auto"/>
        <w:ind w:right="97"/>
        <w:jc w:val="both"/>
        <w:rPr>
          <w:rFonts w:ascii="Times New Roman" w:eastAsia="Times New Roman" w:hAnsi="Times New Roman" w:cs="Times New Roman"/>
          <w:lang w:eastAsia="ru-RU"/>
        </w:rPr>
      </w:pPr>
      <w:r w:rsidRPr="0017112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сверхплановые </w:t>
      </w:r>
      <w:r w:rsidRPr="00171122">
        <w:rPr>
          <w:rFonts w:ascii="Times New Roman" w:eastAsia="Times New Roman" w:hAnsi="Times New Roman" w:cs="Times New Roman"/>
          <w:lang w:eastAsia="ru-RU"/>
        </w:rPr>
        <w:t>доход</w:t>
      </w:r>
      <w:r>
        <w:rPr>
          <w:rFonts w:ascii="Times New Roman" w:eastAsia="Times New Roman" w:hAnsi="Times New Roman" w:cs="Times New Roman"/>
          <w:lang w:eastAsia="ru-RU"/>
        </w:rPr>
        <w:t>ы</w:t>
      </w:r>
      <w:r w:rsidRPr="00171122">
        <w:rPr>
          <w:rFonts w:ascii="Times New Roman" w:eastAsia="Times New Roman" w:hAnsi="Times New Roman" w:cs="Times New Roman"/>
          <w:lang w:eastAsia="ru-RU"/>
        </w:rPr>
        <w:t xml:space="preserve"> в бюджет </w:t>
      </w:r>
      <w:r>
        <w:rPr>
          <w:rFonts w:ascii="Times New Roman" w:eastAsia="Times New Roman" w:hAnsi="Times New Roman" w:cs="Times New Roman"/>
          <w:lang w:eastAsia="ru-RU"/>
        </w:rPr>
        <w:t xml:space="preserve">поступили </w:t>
      </w:r>
      <w:r w:rsidRPr="00171122">
        <w:rPr>
          <w:rFonts w:ascii="Times New Roman" w:eastAsia="Times New Roman" w:hAnsi="Times New Roman" w:cs="Times New Roman"/>
          <w:lang w:eastAsia="ru-RU"/>
        </w:rPr>
        <w:t>в сумме</w:t>
      </w:r>
      <w:r>
        <w:rPr>
          <w:rFonts w:ascii="Times New Roman" w:eastAsia="Times New Roman" w:hAnsi="Times New Roman" w:cs="Times New Roman"/>
          <w:lang w:eastAsia="ru-RU"/>
        </w:rPr>
        <w:t xml:space="preserve"> 25 496,2</w:t>
      </w:r>
      <w:r w:rsidRPr="00171122">
        <w:rPr>
          <w:rFonts w:ascii="Times New Roman" w:eastAsia="Times New Roman" w:hAnsi="Times New Roman" w:cs="Times New Roman"/>
          <w:lang w:eastAsia="ru-RU"/>
        </w:rPr>
        <w:t xml:space="preserve"> тыс. рублей (в 2021г. дополнительные доходы бюджета – </w:t>
      </w:r>
      <w:r>
        <w:rPr>
          <w:rFonts w:ascii="Times New Roman" w:eastAsia="Times New Roman" w:hAnsi="Times New Roman" w:cs="Times New Roman"/>
          <w:lang w:eastAsia="ru-RU"/>
        </w:rPr>
        <w:t>9 953,5</w:t>
      </w:r>
      <w:r w:rsidRPr="00171122">
        <w:rPr>
          <w:rFonts w:ascii="Times New Roman" w:eastAsia="Times New Roman" w:hAnsi="Times New Roman" w:cs="Times New Roman"/>
          <w:lang w:eastAsia="ru-RU"/>
        </w:rPr>
        <w:t>тыс. рублей).</w:t>
      </w:r>
    </w:p>
    <w:p w:rsidR="009515A8" w:rsidRDefault="009515A8" w:rsidP="009515A8">
      <w:pPr>
        <w:spacing w:after="0" w:line="240" w:lineRule="auto"/>
        <w:ind w:right="97"/>
        <w:jc w:val="both"/>
        <w:rPr>
          <w:rFonts w:ascii="Times New Roman" w:eastAsia="Times New Roman" w:hAnsi="Times New Roman" w:cs="Times New Roman"/>
          <w:lang w:eastAsia="ru-RU"/>
        </w:rPr>
      </w:pPr>
      <w:r w:rsidRPr="0017112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9515A8" w:rsidRPr="00D00494" w:rsidRDefault="009515A8" w:rsidP="009515A8">
      <w:pPr>
        <w:spacing w:after="0" w:line="240" w:lineRule="auto"/>
        <w:ind w:right="97"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171122">
        <w:rPr>
          <w:rFonts w:ascii="Times New Roman" w:eastAsia="Times New Roman" w:hAnsi="Times New Roman" w:cs="Times New Roman"/>
          <w:lang w:eastAsia="ru-RU"/>
        </w:rPr>
        <w:t xml:space="preserve">оходность по отношению к прошлому году увеличилась на </w:t>
      </w:r>
      <w:r>
        <w:rPr>
          <w:rFonts w:ascii="Times New Roman" w:eastAsia="Times New Roman" w:hAnsi="Times New Roman" w:cs="Times New Roman"/>
          <w:lang w:eastAsia="ru-RU"/>
        </w:rPr>
        <w:t>38 881,7</w:t>
      </w:r>
      <w:r w:rsidRPr="00171122">
        <w:rPr>
          <w:rFonts w:ascii="Times New Roman" w:eastAsia="Times New Roman" w:hAnsi="Times New Roman" w:cs="Times New Roman"/>
          <w:lang w:eastAsia="ru-RU"/>
        </w:rPr>
        <w:t xml:space="preserve"> тыс. рублей или «+» 10,0%.</w:t>
      </w:r>
    </w:p>
    <w:p w:rsidR="009515A8" w:rsidRPr="00D00494" w:rsidRDefault="009515A8" w:rsidP="009515A8">
      <w:pPr>
        <w:spacing w:after="0" w:line="240" w:lineRule="auto"/>
        <w:ind w:firstLine="567"/>
        <w:jc w:val="both"/>
        <w:rPr>
          <w:rFonts w:ascii="Times New Roman" w:eastAsia="Times New Roman" w:hAnsi="Times New Roman" w:cs="Times New Roman"/>
          <w:lang w:eastAsia="ru-RU"/>
        </w:rPr>
      </w:pPr>
      <w:r w:rsidRPr="00D00494">
        <w:rPr>
          <w:rFonts w:ascii="Times New Roman" w:eastAsia="Times New Roman" w:hAnsi="Times New Roman" w:cs="Times New Roman"/>
          <w:lang w:eastAsia="ru-RU"/>
        </w:rPr>
        <w:t xml:space="preserve">Как и в прошлые годы, налоговая политика на 2022г. ориентирована на проведение </w:t>
      </w:r>
      <w:r w:rsidRPr="00D00494">
        <w:rPr>
          <w:rFonts w:ascii="Times New Roman" w:eastAsia="Times New Roman" w:hAnsi="Times New Roman" w:cs="Times New Roman"/>
          <w:b/>
          <w:lang w:eastAsia="ru-RU"/>
        </w:rPr>
        <w:t>работы по сокращению задолженности в местный бюджет,</w:t>
      </w:r>
      <w:r w:rsidRPr="00D00494">
        <w:rPr>
          <w:rFonts w:ascii="Times New Roman" w:eastAsia="Times New Roman" w:hAnsi="Times New Roman" w:cs="Times New Roman"/>
          <w:lang w:eastAsia="ru-RU"/>
        </w:rPr>
        <w:t xml:space="preserve"> что преду</w:t>
      </w:r>
      <w:r>
        <w:rPr>
          <w:rFonts w:ascii="Times New Roman" w:eastAsia="Times New Roman" w:hAnsi="Times New Roman" w:cs="Times New Roman"/>
          <w:lang w:eastAsia="ru-RU"/>
        </w:rPr>
        <w:t>с</w:t>
      </w:r>
      <w:r w:rsidRPr="00D00494">
        <w:rPr>
          <w:rFonts w:ascii="Times New Roman" w:eastAsia="Times New Roman" w:hAnsi="Times New Roman" w:cs="Times New Roman"/>
          <w:lang w:eastAsia="ru-RU"/>
        </w:rPr>
        <w:t xml:space="preserve">матривает </w:t>
      </w:r>
      <w:r w:rsidRPr="00D00494">
        <w:rPr>
          <w:rFonts w:ascii="Times New Roman" w:eastAsia="Calibri" w:hAnsi="Times New Roman" w:cs="Times New Roman"/>
        </w:rPr>
        <w:t xml:space="preserve">продолжение работы Межведомственной комиссии по обеспечению доходов </w:t>
      </w:r>
      <w:r w:rsidRPr="00D00494">
        <w:rPr>
          <w:rFonts w:ascii="Times New Roman" w:eastAsia="Times New Roman" w:hAnsi="Times New Roman" w:cs="Times New Roman"/>
          <w:lang w:eastAsia="ru-RU"/>
        </w:rPr>
        <w:t xml:space="preserve">бюджета </w:t>
      </w:r>
      <w:proofErr w:type="spellStart"/>
      <w:r w:rsidRPr="00D00494">
        <w:rPr>
          <w:rFonts w:ascii="Times New Roman" w:eastAsia="Times New Roman" w:hAnsi="Times New Roman" w:cs="Times New Roman"/>
          <w:lang w:eastAsia="ru-RU"/>
        </w:rPr>
        <w:t>м.о.Кандалакшский</w:t>
      </w:r>
      <w:proofErr w:type="spellEnd"/>
      <w:r w:rsidRPr="00D00494">
        <w:rPr>
          <w:rFonts w:ascii="Times New Roman" w:eastAsia="Times New Roman" w:hAnsi="Times New Roman" w:cs="Times New Roman"/>
          <w:lang w:eastAsia="ru-RU"/>
        </w:rPr>
        <w:t xml:space="preserve"> район </w:t>
      </w:r>
      <w:r w:rsidRPr="00D00494">
        <w:rPr>
          <w:rFonts w:ascii="Times New Roman" w:eastAsia="Calibri" w:hAnsi="Times New Roman" w:cs="Times New Roman"/>
        </w:rPr>
        <w:t>по следующим направлениям:</w:t>
      </w:r>
    </w:p>
    <w:p w:rsidR="009515A8" w:rsidRPr="00D00494" w:rsidRDefault="009515A8" w:rsidP="009515A8">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D00494">
        <w:rPr>
          <w:rFonts w:ascii="Times New Roman" w:eastAsia="Times New Roman" w:hAnsi="Times New Roman" w:cs="Times New Roman"/>
          <w:lang w:eastAsia="ru-RU"/>
        </w:rPr>
        <w:t>- снижение задолженности в бюджетную систему Российской Федерации и внебюджетные фонды;</w:t>
      </w:r>
    </w:p>
    <w:p w:rsidR="009515A8" w:rsidRPr="00D00494" w:rsidRDefault="009515A8" w:rsidP="009515A8">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D00494">
        <w:rPr>
          <w:rFonts w:ascii="Times New Roman" w:eastAsia="Times New Roman" w:hAnsi="Times New Roman" w:cs="Times New Roman"/>
          <w:lang w:eastAsia="ru-RU"/>
        </w:rPr>
        <w:t>- легализация заработной платы и контроль за своевременностью и полнотой уплаты налога на доходы физических лиц;</w:t>
      </w:r>
    </w:p>
    <w:p w:rsidR="009515A8" w:rsidRDefault="009515A8" w:rsidP="009515A8">
      <w:pPr>
        <w:spacing w:after="0" w:line="240" w:lineRule="auto"/>
        <w:jc w:val="both"/>
        <w:rPr>
          <w:rFonts w:ascii="Times New Roman" w:hAnsi="Times New Roman"/>
          <w:sz w:val="24"/>
          <w:szCs w:val="24"/>
        </w:rPr>
      </w:pPr>
      <w:r w:rsidRPr="00D00494">
        <w:rPr>
          <w:rFonts w:ascii="Times New Roman" w:eastAsia="Times New Roman" w:hAnsi="Times New Roman" w:cs="Times New Roman"/>
          <w:lang w:eastAsia="ru-RU"/>
        </w:rPr>
        <w:t>- работа с организациями, ведущими убыточную (нерентабельную) деятельность.</w:t>
      </w:r>
      <w:r w:rsidRPr="00D00494">
        <w:rPr>
          <w:rFonts w:ascii="Times New Roman" w:hAnsi="Times New Roman"/>
          <w:sz w:val="24"/>
          <w:szCs w:val="24"/>
        </w:rPr>
        <w:t xml:space="preserve"> </w:t>
      </w:r>
    </w:p>
    <w:p w:rsidR="009515A8" w:rsidRPr="00D00494" w:rsidRDefault="009515A8" w:rsidP="009515A8">
      <w:pPr>
        <w:spacing w:after="0" w:line="240" w:lineRule="auto"/>
        <w:jc w:val="both"/>
        <w:rPr>
          <w:rFonts w:ascii="Times New Roman" w:eastAsia="Times New Roman" w:hAnsi="Times New Roman" w:cs="Times New Roman"/>
          <w:lang w:eastAsia="ru-RU"/>
        </w:rPr>
      </w:pPr>
    </w:p>
    <w:p w:rsidR="009515A8" w:rsidRPr="00A5618D" w:rsidRDefault="009515A8" w:rsidP="009515A8">
      <w:pPr>
        <w:spacing w:after="0" w:line="240" w:lineRule="auto"/>
        <w:ind w:firstLine="540"/>
        <w:jc w:val="both"/>
        <w:rPr>
          <w:rFonts w:ascii="Times New Roman" w:eastAsia="Times New Roman" w:hAnsi="Times New Roman" w:cs="Times New Roman"/>
          <w:b/>
          <w:lang w:eastAsia="ru-RU"/>
        </w:rPr>
      </w:pPr>
      <w:r w:rsidRPr="00A5618D">
        <w:rPr>
          <w:rFonts w:ascii="Times New Roman" w:hAnsi="Times New Roman" w:cs="Times New Roman"/>
          <w:b/>
        </w:rPr>
        <w:t xml:space="preserve">Общая сумма задолженности по налоговым доходам </w:t>
      </w:r>
      <w:r w:rsidRPr="00A5618D">
        <w:rPr>
          <w:rFonts w:ascii="Times New Roman" w:eastAsia="Times New Roman" w:hAnsi="Times New Roman" w:cs="Times New Roman"/>
          <w:b/>
          <w:lang w:eastAsia="ru-RU"/>
        </w:rPr>
        <w:t>на 01.01.2023г. составила:</w:t>
      </w:r>
    </w:p>
    <w:p w:rsidR="009515A8" w:rsidRPr="00A5618D" w:rsidRDefault="009515A8" w:rsidP="009515A8">
      <w:pPr>
        <w:spacing w:after="0" w:line="240" w:lineRule="auto"/>
        <w:jc w:val="both"/>
        <w:rPr>
          <w:rFonts w:ascii="Times New Roman" w:eastAsia="Times New Roman" w:hAnsi="Times New Roman" w:cs="Times New Roman"/>
          <w:lang w:eastAsia="ru-RU"/>
        </w:rPr>
      </w:pPr>
      <w:r w:rsidRPr="00A5618D">
        <w:rPr>
          <w:rFonts w:ascii="Times New Roman" w:eastAsia="Times New Roman" w:hAnsi="Times New Roman" w:cs="Times New Roman"/>
          <w:lang w:eastAsia="ru-RU"/>
        </w:rPr>
        <w:t>- НДФЛ в сумме 5 320,2 тыс. рублей или «+» 224,4 тыс. рублей с начала года;</w:t>
      </w:r>
    </w:p>
    <w:p w:rsidR="009515A8" w:rsidRPr="00A5618D" w:rsidRDefault="009515A8" w:rsidP="009515A8">
      <w:pPr>
        <w:spacing w:after="0" w:line="240" w:lineRule="auto"/>
        <w:jc w:val="both"/>
        <w:rPr>
          <w:rFonts w:ascii="Times New Roman" w:eastAsia="Times New Roman" w:hAnsi="Times New Roman" w:cs="Times New Roman"/>
          <w:lang w:eastAsia="ru-RU"/>
        </w:rPr>
      </w:pPr>
      <w:r w:rsidRPr="00A5618D">
        <w:rPr>
          <w:rFonts w:ascii="Times New Roman" w:eastAsia="Times New Roman" w:hAnsi="Times New Roman" w:cs="Times New Roman"/>
          <w:lang w:eastAsia="ru-RU"/>
        </w:rPr>
        <w:t>- УСН в сумме 3 352,6 тыс. рублей или «-» 162,6 тыс. рублей с начала года;</w:t>
      </w:r>
    </w:p>
    <w:p w:rsidR="009515A8" w:rsidRPr="00A5618D" w:rsidRDefault="009515A8" w:rsidP="009515A8">
      <w:pPr>
        <w:spacing w:after="0" w:line="240" w:lineRule="auto"/>
        <w:jc w:val="both"/>
        <w:rPr>
          <w:rFonts w:ascii="Times New Roman" w:eastAsia="Times New Roman" w:hAnsi="Times New Roman" w:cs="Times New Roman"/>
          <w:lang w:eastAsia="ru-RU"/>
        </w:rPr>
      </w:pPr>
      <w:r w:rsidRPr="00A5618D">
        <w:rPr>
          <w:rFonts w:ascii="Times New Roman" w:eastAsia="Times New Roman" w:hAnsi="Times New Roman" w:cs="Times New Roman"/>
          <w:lang w:eastAsia="ru-RU"/>
        </w:rPr>
        <w:t>- ЕНВД в сумме 188,9 тыс. рублей или «-» 221,99 тыс. рублей;</w:t>
      </w:r>
    </w:p>
    <w:p w:rsidR="009515A8" w:rsidRPr="00A5618D" w:rsidRDefault="009515A8" w:rsidP="009515A8">
      <w:pPr>
        <w:spacing w:after="0" w:line="240" w:lineRule="auto"/>
        <w:jc w:val="both"/>
        <w:rPr>
          <w:rFonts w:ascii="Times New Roman" w:eastAsia="Times New Roman" w:hAnsi="Times New Roman" w:cs="Times New Roman"/>
          <w:u w:val="single"/>
          <w:lang w:eastAsia="ru-RU"/>
        </w:rPr>
      </w:pPr>
      <w:r w:rsidRPr="00A5618D">
        <w:rPr>
          <w:rFonts w:ascii="Times New Roman" w:eastAsia="Times New Roman" w:hAnsi="Times New Roman" w:cs="Times New Roman"/>
          <w:lang w:eastAsia="ru-RU"/>
        </w:rPr>
        <w:t xml:space="preserve">- патентная система налогообложения в сумме 89,0 тыс. рублей или «-» 14,8 тыс. рублей, </w:t>
      </w:r>
    </w:p>
    <w:p w:rsidR="009515A8" w:rsidRDefault="009515A8" w:rsidP="009515A8">
      <w:pPr>
        <w:spacing w:after="0" w:line="240" w:lineRule="auto"/>
        <w:ind w:firstLine="567"/>
        <w:jc w:val="both"/>
        <w:rPr>
          <w:rFonts w:ascii="Times New Roman" w:eastAsia="Times New Roman" w:hAnsi="Times New Roman" w:cs="Times New Roman"/>
          <w:b/>
          <w:lang w:eastAsia="ru-RU"/>
        </w:rPr>
      </w:pPr>
      <w:r w:rsidRPr="00A5618D">
        <w:rPr>
          <w:rFonts w:ascii="Times New Roman" w:eastAsia="Times New Roman" w:hAnsi="Times New Roman" w:cs="Times New Roman"/>
          <w:b/>
          <w:lang w:eastAsia="ru-RU"/>
        </w:rPr>
        <w:lastRenderedPageBreak/>
        <w:t xml:space="preserve">Итого – 8 950,7 тыс. рублей или «-» 174,99 тыс. рублей с начала года. </w:t>
      </w:r>
    </w:p>
    <w:p w:rsidR="009515A8" w:rsidRPr="00A5618D" w:rsidRDefault="009515A8" w:rsidP="009515A8">
      <w:pPr>
        <w:spacing w:after="0" w:line="240" w:lineRule="auto"/>
        <w:ind w:firstLine="709"/>
        <w:jc w:val="both"/>
        <w:rPr>
          <w:rFonts w:ascii="Times New Roman" w:eastAsia="Times New Roman" w:hAnsi="Times New Roman" w:cs="Times New Roman"/>
          <w:b/>
          <w:lang w:eastAsia="ru-RU"/>
        </w:rPr>
      </w:pPr>
    </w:p>
    <w:p w:rsidR="009515A8" w:rsidRPr="00DB4CEF" w:rsidRDefault="009515A8" w:rsidP="009515A8">
      <w:pPr>
        <w:spacing w:after="0" w:line="240" w:lineRule="auto"/>
        <w:ind w:firstLine="540"/>
        <w:jc w:val="both"/>
        <w:rPr>
          <w:rFonts w:ascii="Times New Roman" w:eastAsia="Times New Roman" w:hAnsi="Times New Roman" w:cs="Times New Roman"/>
          <w:lang w:eastAsia="ru-RU"/>
        </w:rPr>
      </w:pPr>
      <w:r w:rsidRPr="00171122">
        <w:rPr>
          <w:rFonts w:ascii="Times New Roman" w:eastAsia="Times New Roman" w:hAnsi="Times New Roman" w:cs="Times New Roman"/>
          <w:lang w:eastAsia="ru-RU"/>
        </w:rPr>
        <w:t>По результатам работы, проведенной главными администраторами доходов, в течение года задолженность по налоговым доходам в целом сократилась</w:t>
      </w:r>
      <w:r w:rsidRPr="00DB4CEF">
        <w:rPr>
          <w:rFonts w:ascii="Times New Roman" w:eastAsia="Times New Roman" w:hAnsi="Times New Roman" w:cs="Times New Roman"/>
          <w:lang w:eastAsia="ru-RU"/>
        </w:rPr>
        <w:t>. При этом, о</w:t>
      </w:r>
      <w:r w:rsidRPr="00DB4CEF">
        <w:rPr>
          <w:rFonts w:ascii="Times New Roman" w:eastAsia="Calibri" w:hAnsi="Times New Roman" w:cs="Times New Roman"/>
          <w:lang w:eastAsia="ru-RU"/>
        </w:rPr>
        <w:t xml:space="preserve">бщая </w:t>
      </w:r>
      <w:r w:rsidRPr="00DB4CEF">
        <w:rPr>
          <w:rFonts w:ascii="Times New Roman" w:eastAsia="Calibri" w:hAnsi="Times New Roman" w:cs="Times New Roman"/>
          <w:lang w:val="x-none" w:eastAsia="ru-RU"/>
        </w:rPr>
        <w:t>сумма задолженности по состоянию на 01.01.20</w:t>
      </w:r>
      <w:r w:rsidRPr="00DB4CEF">
        <w:rPr>
          <w:rFonts w:ascii="Times New Roman" w:eastAsia="Calibri" w:hAnsi="Times New Roman" w:cs="Times New Roman"/>
          <w:lang w:eastAsia="ru-RU"/>
        </w:rPr>
        <w:t>23</w:t>
      </w:r>
      <w:r w:rsidRPr="00DB4CEF">
        <w:rPr>
          <w:rFonts w:ascii="Times New Roman" w:eastAsia="Calibri" w:hAnsi="Times New Roman" w:cs="Times New Roman"/>
          <w:lang w:val="x-none" w:eastAsia="ru-RU"/>
        </w:rPr>
        <w:t xml:space="preserve">г. по-прежнему остается высокой, где </w:t>
      </w:r>
      <w:r w:rsidRPr="00DB4CEF">
        <w:rPr>
          <w:rFonts w:ascii="Times New Roman" w:eastAsia="Calibri" w:hAnsi="Times New Roman" w:cs="Times New Roman"/>
          <w:lang w:eastAsia="ru-RU"/>
        </w:rPr>
        <w:t>59,4</w:t>
      </w:r>
      <w:r w:rsidRPr="00DB4CEF">
        <w:rPr>
          <w:rFonts w:ascii="Times New Roman" w:eastAsia="Calibri" w:hAnsi="Times New Roman" w:cs="Times New Roman"/>
          <w:lang w:val="x-none" w:eastAsia="ru-RU"/>
        </w:rPr>
        <w:t xml:space="preserve">% всего объема задолженности составляет задолженность </w:t>
      </w:r>
      <w:r w:rsidRPr="00DB4CEF">
        <w:rPr>
          <w:rFonts w:ascii="Times New Roman" w:eastAsia="Calibri" w:hAnsi="Times New Roman" w:cs="Times New Roman"/>
          <w:lang w:eastAsia="ru-RU"/>
        </w:rPr>
        <w:t>по НДФЛ.</w:t>
      </w:r>
    </w:p>
    <w:p w:rsidR="009515A8" w:rsidRPr="003F2C39" w:rsidRDefault="009515A8" w:rsidP="009515A8">
      <w:pPr>
        <w:spacing w:after="0" w:line="240" w:lineRule="auto"/>
        <w:jc w:val="both"/>
        <w:rPr>
          <w:rFonts w:ascii="Times New Roman" w:eastAsia="Times New Roman" w:hAnsi="Times New Roman" w:cs="Times New Roman"/>
          <w:lang w:eastAsia="ru-RU"/>
        </w:rPr>
      </w:pPr>
      <w:r w:rsidRPr="003F2C39">
        <w:rPr>
          <w:rFonts w:ascii="Times New Roman" w:eastAsia="Times New Roman" w:hAnsi="Times New Roman" w:cs="Times New Roman"/>
          <w:lang w:eastAsia="ru-RU"/>
        </w:rPr>
        <w:t xml:space="preserve">          Главным администратором доходов - Межрайонной ИФНС России № 1 по МО в 2022г.  списание задолженности не приводилось.</w:t>
      </w:r>
    </w:p>
    <w:p w:rsidR="009515A8" w:rsidRDefault="009515A8" w:rsidP="009515A8">
      <w:pPr>
        <w:spacing w:after="0" w:line="240" w:lineRule="auto"/>
        <w:jc w:val="both"/>
        <w:rPr>
          <w:rFonts w:ascii="Times New Roman" w:eastAsia="Times New Roman" w:hAnsi="Times New Roman" w:cs="Times New Roman"/>
          <w:b/>
          <w:color w:val="C00000"/>
          <w:lang w:eastAsia="ru-RU"/>
        </w:rPr>
      </w:pPr>
    </w:p>
    <w:p w:rsidR="002E3CE8" w:rsidRPr="009515A8" w:rsidRDefault="002E3CE8" w:rsidP="002E3CE8">
      <w:pPr>
        <w:spacing w:after="0" w:line="240" w:lineRule="auto"/>
        <w:jc w:val="center"/>
        <w:outlineLvl w:val="0"/>
        <w:rPr>
          <w:rFonts w:ascii="Times New Roman" w:eastAsia="Times New Roman" w:hAnsi="Times New Roman" w:cs="Times New Roman"/>
          <w:b/>
          <w:lang w:eastAsia="ru-RU"/>
        </w:rPr>
      </w:pPr>
      <w:r w:rsidRPr="009515A8">
        <w:rPr>
          <w:rFonts w:ascii="Times New Roman" w:eastAsia="Times New Roman" w:hAnsi="Times New Roman" w:cs="Times New Roman"/>
          <w:b/>
          <w:lang w:eastAsia="ru-RU"/>
        </w:rPr>
        <w:t xml:space="preserve">НЕНАЛОГОВЫЕ ДОХОДЫ </w:t>
      </w:r>
      <w:bookmarkEnd w:id="4"/>
    </w:p>
    <w:p w:rsidR="002E3CE8" w:rsidRPr="008C3491" w:rsidRDefault="002E3CE8" w:rsidP="002E3CE8">
      <w:pPr>
        <w:spacing w:after="0" w:line="240" w:lineRule="auto"/>
        <w:jc w:val="both"/>
        <w:rPr>
          <w:rFonts w:ascii="Times New Roman" w:hAnsi="Times New Roman" w:cs="Times New Roman"/>
          <w:color w:val="FF0000"/>
        </w:rPr>
      </w:pPr>
    </w:p>
    <w:p w:rsidR="009515A8" w:rsidRPr="004866BA" w:rsidRDefault="009515A8" w:rsidP="009515A8">
      <w:pPr>
        <w:spacing w:after="0" w:line="240" w:lineRule="auto"/>
        <w:ind w:firstLine="709"/>
        <w:jc w:val="both"/>
        <w:rPr>
          <w:rFonts w:ascii="Times New Roman" w:hAnsi="Times New Roman" w:cs="Times New Roman"/>
        </w:rPr>
      </w:pPr>
      <w:r w:rsidRPr="004866BA">
        <w:rPr>
          <w:rFonts w:ascii="Times New Roman" w:hAnsi="Times New Roman" w:cs="Times New Roman"/>
        </w:rPr>
        <w:t>В структуре доходов удельный вес неналоговых доходов невелик и незначительно сократился по отношению к прошлому году до 1,5% (в 2021г.  -  2,0%).</w:t>
      </w:r>
    </w:p>
    <w:p w:rsidR="009515A8" w:rsidRPr="004866BA" w:rsidRDefault="009515A8" w:rsidP="009515A8">
      <w:pPr>
        <w:autoSpaceDE w:val="0"/>
        <w:autoSpaceDN w:val="0"/>
        <w:adjustRightInd w:val="0"/>
        <w:spacing w:after="0" w:line="240" w:lineRule="auto"/>
        <w:jc w:val="both"/>
        <w:rPr>
          <w:rFonts w:ascii="Times New Roman" w:hAnsi="Times New Roman" w:cs="Times New Roman"/>
        </w:rPr>
      </w:pPr>
      <w:r w:rsidRPr="00944A85">
        <w:rPr>
          <w:rFonts w:ascii="Times New Roman" w:hAnsi="Times New Roman" w:cs="Times New Roman"/>
          <w:color w:val="C00000"/>
        </w:rPr>
        <w:t xml:space="preserve">            </w:t>
      </w:r>
      <w:r w:rsidRPr="004866BA">
        <w:rPr>
          <w:rFonts w:ascii="Times New Roman" w:hAnsi="Times New Roman" w:cs="Times New Roman"/>
        </w:rPr>
        <w:t>Как и в прошлые годы, администрирование доходов осуществляли органы местной администрации</w:t>
      </w:r>
      <w:r>
        <w:rPr>
          <w:rFonts w:ascii="Times New Roman" w:hAnsi="Times New Roman" w:cs="Times New Roman"/>
        </w:rPr>
        <w:t>:</w:t>
      </w:r>
      <w:r w:rsidRPr="004866BA">
        <w:rPr>
          <w:rFonts w:ascii="Times New Roman" w:hAnsi="Times New Roman" w:cs="Times New Roman"/>
        </w:rPr>
        <w:t xml:space="preserve"> </w:t>
      </w:r>
    </w:p>
    <w:p w:rsidR="009515A8" w:rsidRPr="004866BA" w:rsidRDefault="009515A8" w:rsidP="009515A8">
      <w:pPr>
        <w:spacing w:after="0" w:line="240" w:lineRule="auto"/>
        <w:jc w:val="both"/>
        <w:outlineLvl w:val="0"/>
        <w:rPr>
          <w:rFonts w:ascii="Times New Roman" w:hAnsi="Times New Roman" w:cs="Times New Roman"/>
        </w:rPr>
      </w:pPr>
      <w:r w:rsidRPr="004866BA">
        <w:rPr>
          <w:rFonts w:ascii="Times New Roman" w:hAnsi="Times New Roman" w:cs="Times New Roman"/>
        </w:rPr>
        <w:t xml:space="preserve">  Администрация района (вед. 002);</w:t>
      </w:r>
      <w:r>
        <w:rPr>
          <w:rFonts w:ascii="Times New Roman" w:hAnsi="Times New Roman" w:cs="Times New Roman"/>
        </w:rPr>
        <w:t xml:space="preserve"> </w:t>
      </w:r>
      <w:r w:rsidRPr="004866BA">
        <w:rPr>
          <w:rFonts w:ascii="Times New Roman" w:hAnsi="Times New Roman" w:cs="Times New Roman"/>
        </w:rPr>
        <w:t>Управление финансов (вед.003);</w:t>
      </w:r>
      <w:r>
        <w:rPr>
          <w:rFonts w:ascii="Times New Roman" w:hAnsi="Times New Roman" w:cs="Times New Roman"/>
        </w:rPr>
        <w:t xml:space="preserve"> </w:t>
      </w:r>
      <w:r w:rsidRPr="004866BA">
        <w:rPr>
          <w:rFonts w:ascii="Times New Roman" w:hAnsi="Times New Roman" w:cs="Times New Roman"/>
        </w:rPr>
        <w:t>Комитет ИО и ТП (вед. 005</w:t>
      </w:r>
      <w:proofErr w:type="gramStart"/>
      <w:r w:rsidRPr="004866BA">
        <w:rPr>
          <w:rFonts w:ascii="Times New Roman" w:hAnsi="Times New Roman" w:cs="Times New Roman"/>
        </w:rPr>
        <w:t>);</w:t>
      </w:r>
      <w:r>
        <w:rPr>
          <w:rFonts w:ascii="Times New Roman" w:hAnsi="Times New Roman" w:cs="Times New Roman"/>
        </w:rPr>
        <w:t xml:space="preserve"> </w:t>
      </w:r>
      <w:r w:rsidRPr="004866BA">
        <w:rPr>
          <w:rFonts w:ascii="Times New Roman" w:hAnsi="Times New Roman" w:cs="Times New Roman"/>
        </w:rPr>
        <w:t xml:space="preserve">  </w:t>
      </w:r>
      <w:proofErr w:type="gramEnd"/>
      <w:r w:rsidRPr="004866BA">
        <w:rPr>
          <w:rFonts w:ascii="Times New Roman" w:hAnsi="Times New Roman" w:cs="Times New Roman"/>
        </w:rPr>
        <w:t>Управление образования (вед.032).</w:t>
      </w:r>
    </w:p>
    <w:p w:rsidR="009515A8" w:rsidRPr="00944A85" w:rsidRDefault="009515A8" w:rsidP="009515A8">
      <w:pPr>
        <w:spacing w:after="0" w:line="240" w:lineRule="auto"/>
        <w:ind w:firstLine="709"/>
        <w:jc w:val="both"/>
        <w:outlineLvl w:val="0"/>
        <w:rPr>
          <w:rFonts w:ascii="Times New Roman" w:hAnsi="Times New Roman" w:cs="Times New Roman"/>
          <w:color w:val="C00000"/>
          <w:sz w:val="18"/>
          <w:szCs w:val="18"/>
        </w:rPr>
      </w:pPr>
    </w:p>
    <w:p w:rsidR="009515A8" w:rsidRPr="004866BA" w:rsidRDefault="009515A8" w:rsidP="009515A8">
      <w:pPr>
        <w:spacing w:after="0" w:line="240" w:lineRule="auto"/>
        <w:jc w:val="center"/>
        <w:rPr>
          <w:rFonts w:ascii="Times New Roman" w:eastAsia="Times New Roman" w:hAnsi="Times New Roman" w:cs="Times New Roman"/>
          <w:b/>
          <w:lang w:eastAsia="ru-RU"/>
        </w:rPr>
      </w:pPr>
      <w:r w:rsidRPr="004866BA">
        <w:rPr>
          <w:rFonts w:ascii="Times New Roman" w:eastAsia="Times New Roman" w:hAnsi="Times New Roman" w:cs="Times New Roman"/>
          <w:b/>
          <w:lang w:eastAsia="ru-RU"/>
        </w:rPr>
        <w:t>Структура неналоговых доходов</w:t>
      </w:r>
    </w:p>
    <w:p w:rsidR="009515A8" w:rsidRPr="007105C0" w:rsidRDefault="009515A8" w:rsidP="009515A8">
      <w:pPr>
        <w:spacing w:after="0" w:line="240" w:lineRule="auto"/>
        <w:ind w:firstLine="709"/>
        <w:jc w:val="right"/>
        <w:rPr>
          <w:rFonts w:ascii="Times New Roman" w:eastAsia="Times New Roman" w:hAnsi="Times New Roman" w:cs="Times New Roman"/>
          <w:sz w:val="18"/>
          <w:szCs w:val="18"/>
          <w:lang w:eastAsia="ru-RU"/>
        </w:rPr>
      </w:pPr>
      <w:r w:rsidRPr="007105C0">
        <w:rPr>
          <w:rFonts w:ascii="Times New Roman" w:eastAsia="Times New Roman" w:hAnsi="Times New Roman" w:cs="Times New Roman"/>
          <w:sz w:val="18"/>
          <w:szCs w:val="18"/>
          <w:lang w:eastAsia="ru-RU"/>
        </w:rPr>
        <w:t>(тыс. рублей)</w:t>
      </w:r>
    </w:p>
    <w:tbl>
      <w:tblPr>
        <w:tblW w:w="10001" w:type="dxa"/>
        <w:tblInd w:w="108" w:type="dxa"/>
        <w:tblLook w:val="04A0" w:firstRow="1" w:lastRow="0" w:firstColumn="1" w:lastColumn="0" w:noHBand="0" w:noVBand="1"/>
      </w:tblPr>
      <w:tblGrid>
        <w:gridCol w:w="2127"/>
        <w:gridCol w:w="952"/>
        <w:gridCol w:w="926"/>
        <w:gridCol w:w="950"/>
        <w:gridCol w:w="946"/>
        <w:gridCol w:w="877"/>
        <w:gridCol w:w="741"/>
        <w:gridCol w:w="805"/>
        <w:gridCol w:w="741"/>
        <w:gridCol w:w="936"/>
      </w:tblGrid>
      <w:tr w:rsidR="009515A8" w:rsidRPr="004B216F" w:rsidTr="001264C1">
        <w:trPr>
          <w:trHeight w:val="245"/>
        </w:trPr>
        <w:tc>
          <w:tcPr>
            <w:tcW w:w="2127" w:type="dxa"/>
            <w:vMerge w:val="restart"/>
            <w:tcBorders>
              <w:top w:val="single" w:sz="4" w:space="0" w:color="auto"/>
              <w:left w:val="single" w:sz="4" w:space="0" w:color="auto"/>
              <w:bottom w:val="nil"/>
              <w:right w:val="single" w:sz="4" w:space="0" w:color="auto"/>
            </w:tcBorders>
            <w:shd w:val="clear" w:color="auto" w:fill="auto"/>
            <w:vAlign w:val="center"/>
            <w:hideMark/>
          </w:tcPr>
          <w:p w:rsidR="009515A8" w:rsidRDefault="009515A8" w:rsidP="001264C1">
            <w:pPr>
              <w:spacing w:after="0" w:line="240" w:lineRule="auto"/>
              <w:jc w:val="center"/>
              <w:rPr>
                <w:rFonts w:ascii="Times New Roman" w:eastAsia="Times New Roman" w:hAnsi="Times New Roman" w:cs="Times New Roman"/>
                <w:color w:val="000000"/>
                <w:sz w:val="14"/>
                <w:szCs w:val="14"/>
                <w:lang w:eastAsia="ru-RU"/>
              </w:rPr>
            </w:pPr>
            <w:r w:rsidRPr="004B216F">
              <w:rPr>
                <w:rFonts w:ascii="Times New Roman" w:eastAsia="Times New Roman" w:hAnsi="Times New Roman" w:cs="Times New Roman"/>
                <w:color w:val="000000"/>
                <w:sz w:val="14"/>
                <w:szCs w:val="14"/>
                <w:lang w:eastAsia="ru-RU"/>
              </w:rPr>
              <w:t>Наименование доходов</w:t>
            </w:r>
          </w:p>
          <w:p w:rsidR="009515A8" w:rsidRPr="004B216F" w:rsidRDefault="009515A8" w:rsidP="001264C1">
            <w:pPr>
              <w:spacing w:after="0" w:line="240" w:lineRule="auto"/>
              <w:jc w:val="center"/>
              <w:rPr>
                <w:rFonts w:ascii="Times New Roman" w:eastAsia="Times New Roman" w:hAnsi="Times New Roman" w:cs="Times New Roman"/>
                <w:color w:val="000000"/>
                <w:sz w:val="14"/>
                <w:szCs w:val="14"/>
                <w:lang w:eastAsia="ru-RU"/>
              </w:rPr>
            </w:pPr>
            <w:r w:rsidRPr="004B216F">
              <w:rPr>
                <w:rFonts w:ascii="Times New Roman" w:eastAsia="Times New Roman" w:hAnsi="Times New Roman" w:cs="Times New Roman"/>
                <w:color w:val="000000"/>
                <w:sz w:val="14"/>
                <w:szCs w:val="14"/>
                <w:lang w:eastAsia="ru-RU"/>
              </w:rPr>
              <w:t>(по группам)</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5A8" w:rsidRPr="004B216F" w:rsidRDefault="009515A8" w:rsidP="001264C1">
            <w:pPr>
              <w:spacing w:after="0" w:line="240" w:lineRule="auto"/>
              <w:jc w:val="center"/>
              <w:rPr>
                <w:rFonts w:ascii="Times New Roman" w:eastAsia="Times New Roman" w:hAnsi="Times New Roman" w:cs="Times New Roman"/>
                <w:color w:val="000000"/>
                <w:sz w:val="14"/>
                <w:szCs w:val="14"/>
                <w:lang w:eastAsia="ru-RU"/>
              </w:rPr>
            </w:pPr>
            <w:r w:rsidRPr="004B216F">
              <w:rPr>
                <w:rFonts w:ascii="Times New Roman" w:eastAsia="Times New Roman" w:hAnsi="Times New Roman" w:cs="Times New Roman"/>
                <w:color w:val="000000"/>
                <w:sz w:val="14"/>
                <w:szCs w:val="14"/>
                <w:lang w:eastAsia="ru-RU"/>
              </w:rPr>
              <w:t>Исполнение бюджета за 2021 г.</w:t>
            </w:r>
          </w:p>
        </w:tc>
        <w:tc>
          <w:tcPr>
            <w:tcW w:w="18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Решение о бюджете</w:t>
            </w:r>
          </w:p>
        </w:tc>
        <w:tc>
          <w:tcPr>
            <w:tcW w:w="946" w:type="dxa"/>
            <w:vMerge w:val="restart"/>
            <w:tcBorders>
              <w:top w:val="single" w:sz="4" w:space="0" w:color="auto"/>
              <w:left w:val="single" w:sz="4" w:space="0" w:color="auto"/>
              <w:right w:val="single" w:sz="4" w:space="0" w:color="auto"/>
            </w:tcBorders>
            <w:shd w:val="clear" w:color="000000" w:fill="FFFFFF"/>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roofErr w:type="gramStart"/>
            <w:r w:rsidRPr="004B216F">
              <w:rPr>
                <w:rFonts w:ascii="Times New Roman" w:eastAsia="Times New Roman" w:hAnsi="Times New Roman" w:cs="Times New Roman"/>
                <w:sz w:val="14"/>
                <w:szCs w:val="14"/>
                <w:lang w:eastAsia="ru-RU"/>
              </w:rPr>
              <w:t>Изменение  плановых</w:t>
            </w:r>
            <w:proofErr w:type="gramEnd"/>
            <w:r w:rsidRPr="004B216F">
              <w:rPr>
                <w:rFonts w:ascii="Times New Roman" w:eastAsia="Times New Roman" w:hAnsi="Times New Roman" w:cs="Times New Roman"/>
                <w:sz w:val="14"/>
                <w:szCs w:val="14"/>
                <w:lang w:eastAsia="ru-RU"/>
              </w:rPr>
              <w:t xml:space="preserve">  назначений</w:t>
            </w:r>
          </w:p>
        </w:tc>
        <w:tc>
          <w:tcPr>
            <w:tcW w:w="877" w:type="dxa"/>
            <w:vMerge w:val="restart"/>
            <w:tcBorders>
              <w:top w:val="single" w:sz="4" w:space="0" w:color="auto"/>
              <w:left w:val="single" w:sz="4" w:space="0" w:color="auto"/>
              <w:right w:val="single" w:sz="4" w:space="0" w:color="auto"/>
            </w:tcBorders>
            <w:shd w:val="clear" w:color="000000" w:fill="FFFFFF"/>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Исполнено за 2022 г.</w:t>
            </w:r>
          </w:p>
        </w:tc>
        <w:tc>
          <w:tcPr>
            <w:tcW w:w="741" w:type="dxa"/>
            <w:vMerge w:val="restart"/>
            <w:tcBorders>
              <w:top w:val="single" w:sz="4" w:space="0" w:color="auto"/>
              <w:left w:val="single" w:sz="4" w:space="0" w:color="auto"/>
              <w:right w:val="single" w:sz="4" w:space="0" w:color="auto"/>
            </w:tcBorders>
            <w:shd w:val="clear" w:color="000000" w:fill="FFFFFF"/>
            <w:vAlign w:val="center"/>
            <w:hideMark/>
          </w:tcPr>
          <w:p w:rsidR="009515A8" w:rsidRDefault="009515A8" w:rsidP="001264C1">
            <w:pPr>
              <w:spacing w:after="0" w:line="240" w:lineRule="auto"/>
              <w:jc w:val="center"/>
              <w:rPr>
                <w:rFonts w:ascii="Times New Roman" w:eastAsia="Times New Roman" w:hAnsi="Times New Roman" w:cs="Times New Roman"/>
                <w:sz w:val="14"/>
                <w:szCs w:val="14"/>
                <w:lang w:eastAsia="ru-RU"/>
              </w:rPr>
            </w:pPr>
            <w:proofErr w:type="spellStart"/>
            <w:r w:rsidRPr="004B216F">
              <w:rPr>
                <w:rFonts w:ascii="Times New Roman" w:eastAsia="Times New Roman" w:hAnsi="Times New Roman" w:cs="Times New Roman"/>
                <w:sz w:val="14"/>
                <w:szCs w:val="14"/>
                <w:lang w:eastAsia="ru-RU"/>
              </w:rPr>
              <w:t>Откло</w:t>
            </w:r>
            <w:proofErr w:type="spellEnd"/>
            <w:r>
              <w:rPr>
                <w:rFonts w:ascii="Times New Roman" w:eastAsia="Times New Roman" w:hAnsi="Times New Roman" w:cs="Times New Roman"/>
                <w:sz w:val="14"/>
                <w:szCs w:val="14"/>
                <w:lang w:eastAsia="ru-RU"/>
              </w:rPr>
              <w:t>-</w:t>
            </w:r>
          </w:p>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roofErr w:type="spellStart"/>
            <w:r w:rsidRPr="004B216F">
              <w:rPr>
                <w:rFonts w:ascii="Times New Roman" w:eastAsia="Times New Roman" w:hAnsi="Times New Roman" w:cs="Times New Roman"/>
                <w:sz w:val="14"/>
                <w:szCs w:val="14"/>
                <w:lang w:eastAsia="ru-RU"/>
              </w:rPr>
              <w:t>нение</w:t>
            </w:r>
            <w:proofErr w:type="spellEnd"/>
            <w:r w:rsidRPr="004B216F">
              <w:rPr>
                <w:rFonts w:ascii="Times New Roman" w:eastAsia="Times New Roman" w:hAnsi="Times New Roman" w:cs="Times New Roman"/>
                <w:sz w:val="14"/>
                <w:szCs w:val="14"/>
                <w:lang w:eastAsia="ru-RU"/>
              </w:rPr>
              <w:t xml:space="preserve"> </w:t>
            </w:r>
          </w:p>
        </w:tc>
        <w:tc>
          <w:tcPr>
            <w:tcW w:w="805" w:type="dxa"/>
            <w:vMerge w:val="restart"/>
            <w:tcBorders>
              <w:top w:val="single" w:sz="4" w:space="0" w:color="auto"/>
              <w:left w:val="single" w:sz="4" w:space="0" w:color="auto"/>
              <w:right w:val="single" w:sz="4" w:space="0" w:color="auto"/>
            </w:tcBorders>
            <w:shd w:val="clear" w:color="auto" w:fill="auto"/>
            <w:vAlign w:val="center"/>
            <w:hideMark/>
          </w:tcPr>
          <w:p w:rsidR="009515A8"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 xml:space="preserve">% </w:t>
            </w:r>
            <w:proofErr w:type="spellStart"/>
            <w:r w:rsidRPr="004B216F">
              <w:rPr>
                <w:rFonts w:ascii="Times New Roman" w:eastAsia="Times New Roman" w:hAnsi="Times New Roman" w:cs="Times New Roman"/>
                <w:sz w:val="14"/>
                <w:szCs w:val="14"/>
                <w:lang w:eastAsia="ru-RU"/>
              </w:rPr>
              <w:t>испол</w:t>
            </w:r>
            <w:proofErr w:type="spellEnd"/>
            <w:r w:rsidRPr="004B216F">
              <w:rPr>
                <w:rFonts w:ascii="Times New Roman" w:eastAsia="Times New Roman" w:hAnsi="Times New Roman" w:cs="Times New Roman"/>
                <w:sz w:val="14"/>
                <w:szCs w:val="14"/>
                <w:lang w:eastAsia="ru-RU"/>
              </w:rPr>
              <w:t>-</w:t>
            </w:r>
          </w:p>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нения</w:t>
            </w:r>
          </w:p>
        </w:tc>
        <w:tc>
          <w:tcPr>
            <w:tcW w:w="741" w:type="dxa"/>
            <w:vMerge w:val="restart"/>
            <w:tcBorders>
              <w:top w:val="single" w:sz="4" w:space="0" w:color="auto"/>
              <w:left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roofErr w:type="spellStart"/>
            <w:r w:rsidRPr="004B216F">
              <w:rPr>
                <w:rFonts w:ascii="Times New Roman" w:eastAsia="Times New Roman" w:hAnsi="Times New Roman" w:cs="Times New Roman"/>
                <w:sz w:val="14"/>
                <w:szCs w:val="14"/>
                <w:lang w:eastAsia="ru-RU"/>
              </w:rPr>
              <w:t>Уд.вес</w:t>
            </w:r>
            <w:proofErr w:type="spellEnd"/>
            <w:r w:rsidRPr="004B216F">
              <w:rPr>
                <w:rFonts w:ascii="Times New Roman" w:eastAsia="Times New Roman" w:hAnsi="Times New Roman" w:cs="Times New Roman"/>
                <w:sz w:val="14"/>
                <w:szCs w:val="14"/>
                <w:lang w:eastAsia="ru-RU"/>
              </w:rPr>
              <w:t xml:space="preserve"> в % </w:t>
            </w:r>
          </w:p>
        </w:tc>
        <w:tc>
          <w:tcPr>
            <w:tcW w:w="936" w:type="dxa"/>
            <w:vMerge w:val="restart"/>
            <w:tcBorders>
              <w:top w:val="single" w:sz="4" w:space="0" w:color="auto"/>
              <w:left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Отклонение от 2021г</w:t>
            </w:r>
          </w:p>
        </w:tc>
      </w:tr>
      <w:tr w:rsidR="009515A8" w:rsidRPr="004B216F" w:rsidTr="001264C1">
        <w:trPr>
          <w:trHeight w:val="482"/>
        </w:trPr>
        <w:tc>
          <w:tcPr>
            <w:tcW w:w="2127" w:type="dxa"/>
            <w:vMerge/>
            <w:tcBorders>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color w:val="000000"/>
                <w:sz w:val="14"/>
                <w:szCs w:val="14"/>
                <w:lang w:eastAsia="ru-R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color w:val="000000"/>
                <w:sz w:val="14"/>
                <w:szCs w:val="14"/>
                <w:lang w:eastAsia="ru-RU"/>
              </w:rPr>
            </w:pPr>
          </w:p>
        </w:tc>
        <w:tc>
          <w:tcPr>
            <w:tcW w:w="926" w:type="dxa"/>
            <w:tcBorders>
              <w:top w:val="nil"/>
              <w:left w:val="nil"/>
              <w:bottom w:val="single" w:sz="4" w:space="0" w:color="auto"/>
              <w:right w:val="single" w:sz="4" w:space="0" w:color="auto"/>
            </w:tcBorders>
            <w:shd w:val="clear" w:color="000000" w:fill="FFFFFF"/>
            <w:vAlign w:val="center"/>
            <w:hideMark/>
          </w:tcPr>
          <w:p w:rsidR="009515A8"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 xml:space="preserve">№ 216 от 10.12.2021                                     </w:t>
            </w:r>
            <w:proofErr w:type="spellStart"/>
            <w:r w:rsidRPr="004B216F">
              <w:rPr>
                <w:rFonts w:ascii="Times New Roman" w:eastAsia="Times New Roman" w:hAnsi="Times New Roman" w:cs="Times New Roman"/>
                <w:sz w:val="14"/>
                <w:szCs w:val="14"/>
                <w:lang w:eastAsia="ru-RU"/>
              </w:rPr>
              <w:t>первона</w:t>
            </w:r>
            <w:proofErr w:type="spellEnd"/>
            <w:r>
              <w:rPr>
                <w:rFonts w:ascii="Times New Roman" w:eastAsia="Times New Roman" w:hAnsi="Times New Roman" w:cs="Times New Roman"/>
                <w:sz w:val="14"/>
                <w:szCs w:val="14"/>
                <w:lang w:eastAsia="ru-RU"/>
              </w:rPr>
              <w:t>-</w:t>
            </w:r>
          </w:p>
          <w:p w:rsidR="009515A8" w:rsidRDefault="009515A8" w:rsidP="001264C1">
            <w:pPr>
              <w:spacing w:after="0" w:line="240" w:lineRule="auto"/>
              <w:jc w:val="center"/>
              <w:rPr>
                <w:rFonts w:ascii="Times New Roman" w:eastAsia="Times New Roman" w:hAnsi="Times New Roman" w:cs="Times New Roman"/>
                <w:sz w:val="14"/>
                <w:szCs w:val="14"/>
                <w:lang w:eastAsia="ru-RU"/>
              </w:rPr>
            </w:pPr>
            <w:proofErr w:type="spellStart"/>
            <w:r w:rsidRPr="004B216F">
              <w:rPr>
                <w:rFonts w:ascii="Times New Roman" w:eastAsia="Times New Roman" w:hAnsi="Times New Roman" w:cs="Times New Roman"/>
                <w:sz w:val="14"/>
                <w:szCs w:val="14"/>
                <w:lang w:eastAsia="ru-RU"/>
              </w:rPr>
              <w:t>чальный</w:t>
            </w:r>
            <w:proofErr w:type="spellEnd"/>
            <w:r w:rsidRPr="004B216F">
              <w:rPr>
                <w:rFonts w:ascii="Times New Roman" w:eastAsia="Times New Roman" w:hAnsi="Times New Roman" w:cs="Times New Roman"/>
                <w:sz w:val="14"/>
                <w:szCs w:val="14"/>
                <w:lang w:eastAsia="ru-RU"/>
              </w:rPr>
              <w:t xml:space="preserve"> </w:t>
            </w:r>
          </w:p>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 xml:space="preserve"> бюджет</w:t>
            </w:r>
          </w:p>
        </w:tc>
        <w:tc>
          <w:tcPr>
            <w:tcW w:w="950" w:type="dxa"/>
            <w:tcBorders>
              <w:top w:val="nil"/>
              <w:left w:val="nil"/>
              <w:bottom w:val="single" w:sz="4" w:space="0" w:color="auto"/>
              <w:right w:val="single" w:sz="4" w:space="0" w:color="auto"/>
            </w:tcBorders>
            <w:shd w:val="clear" w:color="000000" w:fill="FFFFFF"/>
            <w:vAlign w:val="center"/>
            <w:hideMark/>
          </w:tcPr>
          <w:p w:rsidR="009515A8"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 xml:space="preserve">№ 145 от 27.12.2022                                    уточненный </w:t>
            </w:r>
          </w:p>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 xml:space="preserve"> бюджет</w:t>
            </w:r>
          </w:p>
        </w:tc>
        <w:tc>
          <w:tcPr>
            <w:tcW w:w="946" w:type="dxa"/>
            <w:vMerge/>
            <w:tcBorders>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77" w:type="dxa"/>
            <w:vMerge/>
            <w:tcBorders>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05" w:type="dxa"/>
            <w:vMerge/>
            <w:tcBorders>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36" w:type="dxa"/>
            <w:vMerge/>
            <w:tcBorders>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r>
      <w:tr w:rsidR="009515A8" w:rsidRPr="004B216F" w:rsidTr="001264C1">
        <w:trPr>
          <w:trHeight w:val="38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both"/>
              <w:rPr>
                <w:rFonts w:ascii="Times New Roman" w:eastAsia="Times New Roman" w:hAnsi="Times New Roman" w:cs="Times New Roman"/>
                <w:color w:val="000000"/>
                <w:sz w:val="14"/>
                <w:szCs w:val="14"/>
                <w:lang w:eastAsia="ru-RU"/>
              </w:rPr>
            </w:pPr>
            <w:r w:rsidRPr="004B216F">
              <w:rPr>
                <w:rFonts w:ascii="Times New Roman" w:eastAsia="Times New Roman" w:hAnsi="Times New Roman" w:cs="Times New Roman"/>
                <w:color w:val="000000"/>
                <w:sz w:val="14"/>
                <w:szCs w:val="14"/>
                <w:lang w:eastAsia="ru-RU"/>
              </w:rPr>
              <w:t xml:space="preserve">Доходы от </w:t>
            </w:r>
            <w:r>
              <w:rPr>
                <w:rFonts w:ascii="Times New Roman" w:eastAsia="Times New Roman" w:hAnsi="Times New Roman" w:cs="Times New Roman"/>
                <w:color w:val="000000"/>
                <w:sz w:val="14"/>
                <w:szCs w:val="14"/>
                <w:lang w:eastAsia="ru-RU"/>
              </w:rPr>
              <w:t>использования иму</w:t>
            </w:r>
            <w:r w:rsidRPr="004B216F">
              <w:rPr>
                <w:rFonts w:ascii="Times New Roman" w:eastAsia="Times New Roman" w:hAnsi="Times New Roman" w:cs="Times New Roman"/>
                <w:color w:val="000000"/>
                <w:sz w:val="14"/>
                <w:szCs w:val="14"/>
                <w:lang w:eastAsia="ru-RU"/>
              </w:rPr>
              <w:t>щества, находящегося в муниципальной собственности</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38 965,8</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35 067,1</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30 205,2</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-4 861,9</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29 235,0</w:t>
            </w:r>
          </w:p>
        </w:tc>
        <w:tc>
          <w:tcPr>
            <w:tcW w:w="741" w:type="dxa"/>
            <w:vMerge w:val="restart"/>
            <w:tcBorders>
              <w:top w:val="nil"/>
              <w:left w:val="single" w:sz="4" w:space="0" w:color="auto"/>
              <w:bottom w:val="single" w:sz="4" w:space="0" w:color="000000"/>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-970,2</w:t>
            </w:r>
          </w:p>
        </w:tc>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96,79%</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55,23%</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-9 730,8</w:t>
            </w:r>
          </w:p>
        </w:tc>
      </w:tr>
      <w:tr w:rsidR="009515A8" w:rsidRPr="004B216F" w:rsidTr="001264C1">
        <w:trPr>
          <w:trHeight w:val="20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429A6" w:rsidRDefault="009515A8" w:rsidP="001264C1">
            <w:pPr>
              <w:spacing w:after="0" w:line="240" w:lineRule="auto"/>
              <w:jc w:val="both"/>
              <w:rPr>
                <w:rFonts w:ascii="Times New Roman" w:eastAsia="Times New Roman" w:hAnsi="Times New Roman" w:cs="Times New Roman"/>
                <w:i/>
                <w:color w:val="000000"/>
                <w:sz w:val="14"/>
                <w:szCs w:val="14"/>
                <w:lang w:eastAsia="ru-RU"/>
              </w:rPr>
            </w:pPr>
            <w:r w:rsidRPr="004429A6">
              <w:rPr>
                <w:rFonts w:ascii="Times New Roman" w:eastAsia="Times New Roman" w:hAnsi="Times New Roman" w:cs="Times New Roman"/>
                <w:i/>
                <w:color w:val="000000"/>
                <w:sz w:val="14"/>
                <w:szCs w:val="14"/>
                <w:lang w:eastAsia="ru-RU"/>
              </w:rPr>
              <w:t>(КБК 111 00000 00 0000 000)</w:t>
            </w:r>
          </w:p>
        </w:tc>
        <w:tc>
          <w:tcPr>
            <w:tcW w:w="952"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46"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77"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r>
      <w:tr w:rsidR="009515A8" w:rsidRPr="004B216F" w:rsidTr="001264C1">
        <w:trPr>
          <w:trHeight w:val="32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both"/>
              <w:rPr>
                <w:rFonts w:ascii="Times New Roman" w:eastAsia="Times New Roman" w:hAnsi="Times New Roman" w:cs="Times New Roman"/>
                <w:color w:val="000000"/>
                <w:sz w:val="14"/>
                <w:szCs w:val="14"/>
                <w:lang w:eastAsia="ru-RU"/>
              </w:rPr>
            </w:pPr>
            <w:r w:rsidRPr="004B216F">
              <w:rPr>
                <w:rFonts w:ascii="Times New Roman" w:eastAsia="Times New Roman" w:hAnsi="Times New Roman" w:cs="Times New Roman"/>
                <w:color w:val="000000"/>
                <w:sz w:val="14"/>
                <w:szCs w:val="14"/>
                <w:lang w:eastAsia="ru-RU"/>
              </w:rPr>
              <w:t xml:space="preserve">Платежи за пользование природными ресурсами </w:t>
            </w:r>
          </w:p>
        </w:tc>
        <w:tc>
          <w:tcPr>
            <w:tcW w:w="952" w:type="dxa"/>
            <w:vMerge w:val="restart"/>
            <w:tcBorders>
              <w:top w:val="nil"/>
              <w:left w:val="nil"/>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7 376,5</w:t>
            </w:r>
          </w:p>
        </w:tc>
        <w:tc>
          <w:tcPr>
            <w:tcW w:w="926" w:type="dxa"/>
            <w:vMerge w:val="restart"/>
            <w:tcBorders>
              <w:top w:val="nil"/>
              <w:left w:val="nil"/>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7 981,8</w:t>
            </w:r>
          </w:p>
        </w:tc>
        <w:tc>
          <w:tcPr>
            <w:tcW w:w="950" w:type="dxa"/>
            <w:vMerge w:val="restart"/>
            <w:tcBorders>
              <w:top w:val="nil"/>
              <w:left w:val="nil"/>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10 416,9</w:t>
            </w:r>
          </w:p>
        </w:tc>
        <w:tc>
          <w:tcPr>
            <w:tcW w:w="946" w:type="dxa"/>
            <w:vMerge w:val="restart"/>
            <w:tcBorders>
              <w:top w:val="nil"/>
              <w:left w:val="nil"/>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2 435,1</w:t>
            </w:r>
          </w:p>
        </w:tc>
        <w:tc>
          <w:tcPr>
            <w:tcW w:w="877" w:type="dxa"/>
            <w:vMerge w:val="restart"/>
            <w:tcBorders>
              <w:top w:val="nil"/>
              <w:left w:val="nil"/>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11 190,7</w:t>
            </w:r>
          </w:p>
        </w:tc>
        <w:tc>
          <w:tcPr>
            <w:tcW w:w="741" w:type="dxa"/>
            <w:vMerge w:val="restart"/>
            <w:tcBorders>
              <w:top w:val="nil"/>
              <w:left w:val="nil"/>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773,8</w:t>
            </w:r>
          </w:p>
        </w:tc>
        <w:tc>
          <w:tcPr>
            <w:tcW w:w="805" w:type="dxa"/>
            <w:vMerge w:val="restart"/>
            <w:tcBorders>
              <w:top w:val="nil"/>
              <w:left w:val="nil"/>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107,43%</w:t>
            </w:r>
          </w:p>
        </w:tc>
        <w:tc>
          <w:tcPr>
            <w:tcW w:w="741" w:type="dxa"/>
            <w:vMerge w:val="restart"/>
            <w:tcBorders>
              <w:top w:val="nil"/>
              <w:left w:val="nil"/>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21,14%</w:t>
            </w:r>
          </w:p>
        </w:tc>
        <w:tc>
          <w:tcPr>
            <w:tcW w:w="936" w:type="dxa"/>
            <w:vMerge w:val="restart"/>
            <w:tcBorders>
              <w:top w:val="nil"/>
              <w:left w:val="nil"/>
              <w:right w:val="single" w:sz="4" w:space="0" w:color="auto"/>
            </w:tcBorders>
            <w:shd w:val="clear" w:color="auto" w:fill="auto"/>
            <w:noWrap/>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3 814,2</w:t>
            </w:r>
          </w:p>
        </w:tc>
      </w:tr>
      <w:tr w:rsidR="009515A8" w:rsidRPr="004B216F" w:rsidTr="001264C1">
        <w:trPr>
          <w:trHeight w:val="158"/>
        </w:trPr>
        <w:tc>
          <w:tcPr>
            <w:tcW w:w="2127" w:type="dxa"/>
            <w:tcBorders>
              <w:top w:val="nil"/>
              <w:left w:val="single" w:sz="4" w:space="0" w:color="auto"/>
              <w:bottom w:val="single" w:sz="4" w:space="0" w:color="auto"/>
              <w:right w:val="single" w:sz="4" w:space="0" w:color="auto"/>
            </w:tcBorders>
            <w:shd w:val="clear" w:color="auto" w:fill="auto"/>
            <w:vAlign w:val="center"/>
          </w:tcPr>
          <w:p w:rsidR="009515A8" w:rsidRPr="004429A6" w:rsidRDefault="009515A8" w:rsidP="001264C1">
            <w:pPr>
              <w:spacing w:after="0" w:line="240" w:lineRule="auto"/>
              <w:jc w:val="both"/>
              <w:rPr>
                <w:rFonts w:ascii="Times New Roman" w:eastAsia="Times New Roman" w:hAnsi="Times New Roman" w:cs="Times New Roman"/>
                <w:i/>
                <w:color w:val="000000"/>
                <w:sz w:val="14"/>
                <w:szCs w:val="14"/>
                <w:lang w:eastAsia="ru-RU"/>
              </w:rPr>
            </w:pPr>
            <w:r w:rsidRPr="004429A6">
              <w:rPr>
                <w:rFonts w:ascii="Times New Roman" w:eastAsia="Times New Roman" w:hAnsi="Times New Roman" w:cs="Times New Roman"/>
                <w:i/>
                <w:color w:val="000000"/>
                <w:sz w:val="14"/>
                <w:szCs w:val="14"/>
                <w:lang w:eastAsia="ru-RU"/>
              </w:rPr>
              <w:t>(КБК 112 00000 00 0000 000)</w:t>
            </w:r>
          </w:p>
        </w:tc>
        <w:tc>
          <w:tcPr>
            <w:tcW w:w="952" w:type="dxa"/>
            <w:vMerge/>
            <w:tcBorders>
              <w:left w:val="nil"/>
              <w:bottom w:val="single" w:sz="4" w:space="0" w:color="auto"/>
              <w:right w:val="single" w:sz="4" w:space="0" w:color="auto"/>
            </w:tcBorders>
            <w:shd w:val="clear" w:color="auto" w:fill="auto"/>
            <w:vAlign w:val="center"/>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
        </w:tc>
        <w:tc>
          <w:tcPr>
            <w:tcW w:w="926" w:type="dxa"/>
            <w:vMerge/>
            <w:tcBorders>
              <w:left w:val="nil"/>
              <w:bottom w:val="single" w:sz="4" w:space="0" w:color="auto"/>
              <w:right w:val="single" w:sz="4" w:space="0" w:color="auto"/>
            </w:tcBorders>
            <w:shd w:val="clear" w:color="auto" w:fill="auto"/>
            <w:vAlign w:val="center"/>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
        </w:tc>
        <w:tc>
          <w:tcPr>
            <w:tcW w:w="950" w:type="dxa"/>
            <w:vMerge/>
            <w:tcBorders>
              <w:left w:val="nil"/>
              <w:bottom w:val="single" w:sz="4" w:space="0" w:color="auto"/>
              <w:right w:val="single" w:sz="4" w:space="0" w:color="auto"/>
            </w:tcBorders>
            <w:shd w:val="clear" w:color="auto" w:fill="auto"/>
            <w:vAlign w:val="center"/>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
        </w:tc>
        <w:tc>
          <w:tcPr>
            <w:tcW w:w="946" w:type="dxa"/>
            <w:vMerge/>
            <w:tcBorders>
              <w:left w:val="nil"/>
              <w:bottom w:val="single" w:sz="4" w:space="0" w:color="auto"/>
              <w:right w:val="single" w:sz="4" w:space="0" w:color="auto"/>
            </w:tcBorders>
            <w:shd w:val="clear" w:color="auto" w:fill="auto"/>
            <w:vAlign w:val="center"/>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
        </w:tc>
        <w:tc>
          <w:tcPr>
            <w:tcW w:w="877" w:type="dxa"/>
            <w:vMerge/>
            <w:tcBorders>
              <w:left w:val="nil"/>
              <w:bottom w:val="single" w:sz="4" w:space="0" w:color="auto"/>
              <w:right w:val="single" w:sz="4" w:space="0" w:color="auto"/>
            </w:tcBorders>
            <w:shd w:val="clear" w:color="auto" w:fill="auto"/>
            <w:vAlign w:val="center"/>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
        </w:tc>
        <w:tc>
          <w:tcPr>
            <w:tcW w:w="741" w:type="dxa"/>
            <w:vMerge/>
            <w:tcBorders>
              <w:left w:val="nil"/>
              <w:bottom w:val="single" w:sz="4" w:space="0" w:color="auto"/>
              <w:right w:val="single" w:sz="4" w:space="0" w:color="auto"/>
            </w:tcBorders>
            <w:shd w:val="clear" w:color="auto" w:fill="auto"/>
            <w:vAlign w:val="center"/>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
        </w:tc>
        <w:tc>
          <w:tcPr>
            <w:tcW w:w="805" w:type="dxa"/>
            <w:vMerge/>
            <w:tcBorders>
              <w:left w:val="nil"/>
              <w:bottom w:val="single" w:sz="4" w:space="0" w:color="auto"/>
              <w:right w:val="single" w:sz="4" w:space="0" w:color="auto"/>
            </w:tcBorders>
            <w:shd w:val="clear" w:color="auto" w:fill="auto"/>
            <w:vAlign w:val="center"/>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
        </w:tc>
        <w:tc>
          <w:tcPr>
            <w:tcW w:w="741" w:type="dxa"/>
            <w:vMerge/>
            <w:tcBorders>
              <w:left w:val="nil"/>
              <w:bottom w:val="single" w:sz="4" w:space="0" w:color="auto"/>
              <w:right w:val="single" w:sz="4" w:space="0" w:color="auto"/>
            </w:tcBorders>
            <w:shd w:val="clear" w:color="auto" w:fill="auto"/>
            <w:vAlign w:val="center"/>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
        </w:tc>
        <w:tc>
          <w:tcPr>
            <w:tcW w:w="936" w:type="dxa"/>
            <w:vMerge/>
            <w:tcBorders>
              <w:left w:val="nil"/>
              <w:bottom w:val="single" w:sz="4" w:space="0" w:color="auto"/>
              <w:right w:val="single" w:sz="4" w:space="0" w:color="auto"/>
            </w:tcBorders>
            <w:shd w:val="clear" w:color="auto" w:fill="auto"/>
            <w:noWrap/>
            <w:vAlign w:val="center"/>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p>
        </w:tc>
      </w:tr>
      <w:tr w:rsidR="009515A8" w:rsidRPr="004B216F" w:rsidTr="001264C1">
        <w:trPr>
          <w:trHeight w:val="38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both"/>
              <w:rPr>
                <w:rFonts w:ascii="Times New Roman" w:eastAsia="Times New Roman" w:hAnsi="Times New Roman" w:cs="Times New Roman"/>
                <w:color w:val="000000"/>
                <w:sz w:val="14"/>
                <w:szCs w:val="14"/>
                <w:lang w:eastAsia="ru-RU"/>
              </w:rPr>
            </w:pPr>
            <w:r w:rsidRPr="004B216F">
              <w:rPr>
                <w:rFonts w:ascii="Times New Roman" w:eastAsia="Times New Roman" w:hAnsi="Times New Roman" w:cs="Times New Roman"/>
                <w:color w:val="000000"/>
                <w:sz w:val="14"/>
                <w:szCs w:val="14"/>
                <w:lang w:eastAsia="ru-RU"/>
              </w:rPr>
              <w:t>Доходы от оказания платных услуг и компенсации затрат государства</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5 655,6</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4 839,7</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3 956,2</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-883,5</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5 996,8</w:t>
            </w:r>
          </w:p>
        </w:tc>
        <w:tc>
          <w:tcPr>
            <w:tcW w:w="741" w:type="dxa"/>
            <w:vMerge w:val="restart"/>
            <w:tcBorders>
              <w:top w:val="nil"/>
              <w:left w:val="single" w:sz="4" w:space="0" w:color="auto"/>
              <w:bottom w:val="single" w:sz="4" w:space="0" w:color="000000"/>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2 040,6</w:t>
            </w:r>
          </w:p>
        </w:tc>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151,6%</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11,33%</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341,2</w:t>
            </w:r>
          </w:p>
        </w:tc>
      </w:tr>
      <w:tr w:rsidR="009515A8" w:rsidRPr="004B216F" w:rsidTr="001264C1">
        <w:trPr>
          <w:trHeight w:val="10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both"/>
              <w:rPr>
                <w:rFonts w:ascii="Times New Roman" w:eastAsia="Times New Roman" w:hAnsi="Times New Roman" w:cs="Times New Roman"/>
                <w:color w:val="000000"/>
                <w:sz w:val="14"/>
                <w:szCs w:val="14"/>
                <w:lang w:eastAsia="ru-RU"/>
              </w:rPr>
            </w:pPr>
            <w:r w:rsidRPr="004B216F">
              <w:rPr>
                <w:rFonts w:ascii="Times New Roman" w:eastAsia="Times New Roman" w:hAnsi="Times New Roman" w:cs="Times New Roman"/>
                <w:color w:val="000000"/>
                <w:sz w:val="14"/>
                <w:szCs w:val="14"/>
                <w:lang w:eastAsia="ru-RU"/>
              </w:rPr>
              <w:t>(КБК 113 00000 00 0000 000)</w:t>
            </w:r>
          </w:p>
        </w:tc>
        <w:tc>
          <w:tcPr>
            <w:tcW w:w="952"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46"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77"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r>
      <w:tr w:rsidR="009515A8" w:rsidRPr="004B216F" w:rsidTr="001264C1">
        <w:trPr>
          <w:trHeight w:val="22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Доходы </w:t>
            </w:r>
            <w:r w:rsidRPr="004B216F">
              <w:rPr>
                <w:rFonts w:ascii="Times New Roman" w:eastAsia="Times New Roman" w:hAnsi="Times New Roman" w:cs="Times New Roman"/>
                <w:color w:val="000000"/>
                <w:sz w:val="14"/>
                <w:szCs w:val="14"/>
                <w:lang w:eastAsia="ru-RU"/>
              </w:rPr>
              <w:t xml:space="preserve">от продажи </w:t>
            </w:r>
            <w:proofErr w:type="gramStart"/>
            <w:r w:rsidRPr="004B216F">
              <w:rPr>
                <w:rFonts w:ascii="Times New Roman" w:eastAsia="Times New Roman" w:hAnsi="Times New Roman" w:cs="Times New Roman"/>
                <w:color w:val="000000"/>
                <w:sz w:val="14"/>
                <w:szCs w:val="14"/>
                <w:lang w:eastAsia="ru-RU"/>
              </w:rPr>
              <w:t>матери</w:t>
            </w:r>
            <w:r>
              <w:rPr>
                <w:rFonts w:ascii="Times New Roman" w:eastAsia="Times New Roman" w:hAnsi="Times New Roman" w:cs="Times New Roman"/>
                <w:color w:val="000000"/>
                <w:sz w:val="14"/>
                <w:szCs w:val="14"/>
                <w:lang w:eastAsia="ru-RU"/>
              </w:rPr>
              <w:t>-</w:t>
            </w:r>
            <w:proofErr w:type="spellStart"/>
            <w:r w:rsidRPr="004B216F">
              <w:rPr>
                <w:rFonts w:ascii="Times New Roman" w:eastAsia="Times New Roman" w:hAnsi="Times New Roman" w:cs="Times New Roman"/>
                <w:color w:val="000000"/>
                <w:sz w:val="14"/>
                <w:szCs w:val="14"/>
                <w:lang w:eastAsia="ru-RU"/>
              </w:rPr>
              <w:t>аль</w:t>
            </w:r>
            <w:r>
              <w:rPr>
                <w:rFonts w:ascii="Times New Roman" w:eastAsia="Times New Roman" w:hAnsi="Times New Roman" w:cs="Times New Roman"/>
                <w:color w:val="000000"/>
                <w:sz w:val="14"/>
                <w:szCs w:val="14"/>
                <w:lang w:eastAsia="ru-RU"/>
              </w:rPr>
              <w:t>ных</w:t>
            </w:r>
            <w:proofErr w:type="spellEnd"/>
            <w:proofErr w:type="gramEnd"/>
            <w:r>
              <w:rPr>
                <w:rFonts w:ascii="Times New Roman" w:eastAsia="Times New Roman" w:hAnsi="Times New Roman" w:cs="Times New Roman"/>
                <w:color w:val="000000"/>
                <w:sz w:val="14"/>
                <w:szCs w:val="14"/>
                <w:lang w:eastAsia="ru-RU"/>
              </w:rPr>
              <w:t xml:space="preserve"> и нематериаль</w:t>
            </w:r>
            <w:r w:rsidR="001264C1">
              <w:rPr>
                <w:rFonts w:ascii="Times New Roman" w:eastAsia="Times New Roman" w:hAnsi="Times New Roman" w:cs="Times New Roman"/>
                <w:color w:val="000000"/>
                <w:sz w:val="14"/>
                <w:szCs w:val="14"/>
                <w:lang w:eastAsia="ru-RU"/>
              </w:rPr>
              <w:t>ных</w:t>
            </w:r>
            <w:r w:rsidRPr="004B216F">
              <w:rPr>
                <w:rFonts w:ascii="Times New Roman" w:eastAsia="Times New Roman" w:hAnsi="Times New Roman" w:cs="Times New Roman"/>
                <w:color w:val="000000"/>
                <w:sz w:val="14"/>
                <w:szCs w:val="14"/>
                <w:lang w:eastAsia="ru-RU"/>
              </w:rPr>
              <w:t xml:space="preserve"> активов </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6 036,2</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460,2</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2 873,0</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2 412,8</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3 573,1</w:t>
            </w:r>
          </w:p>
        </w:tc>
        <w:tc>
          <w:tcPr>
            <w:tcW w:w="741" w:type="dxa"/>
            <w:vMerge w:val="restart"/>
            <w:tcBorders>
              <w:top w:val="nil"/>
              <w:left w:val="single" w:sz="4" w:space="0" w:color="auto"/>
              <w:bottom w:val="single" w:sz="4" w:space="0" w:color="000000"/>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700,1</w:t>
            </w:r>
          </w:p>
        </w:tc>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124,37%</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6,75%</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-2 463,1</w:t>
            </w:r>
          </w:p>
        </w:tc>
      </w:tr>
      <w:tr w:rsidR="009515A8" w:rsidRPr="004B216F" w:rsidTr="001264C1">
        <w:trPr>
          <w:trHeight w:val="7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429A6" w:rsidRDefault="009515A8" w:rsidP="001264C1">
            <w:pPr>
              <w:spacing w:after="0" w:line="240" w:lineRule="auto"/>
              <w:jc w:val="both"/>
              <w:rPr>
                <w:rFonts w:ascii="Times New Roman" w:eastAsia="Times New Roman" w:hAnsi="Times New Roman" w:cs="Times New Roman"/>
                <w:i/>
                <w:color w:val="000000"/>
                <w:sz w:val="14"/>
                <w:szCs w:val="14"/>
                <w:lang w:eastAsia="ru-RU"/>
              </w:rPr>
            </w:pPr>
            <w:r w:rsidRPr="004429A6">
              <w:rPr>
                <w:rFonts w:ascii="Times New Roman" w:eastAsia="Times New Roman" w:hAnsi="Times New Roman" w:cs="Times New Roman"/>
                <w:i/>
                <w:color w:val="000000"/>
                <w:sz w:val="14"/>
                <w:szCs w:val="14"/>
                <w:lang w:eastAsia="ru-RU"/>
              </w:rPr>
              <w:t>(КБК 114 00000 00 0000 000</w:t>
            </w:r>
          </w:p>
        </w:tc>
        <w:tc>
          <w:tcPr>
            <w:tcW w:w="952"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46"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77"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r>
      <w:tr w:rsidR="009515A8" w:rsidRPr="004B216F" w:rsidTr="001264C1">
        <w:trPr>
          <w:trHeight w:val="20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both"/>
              <w:rPr>
                <w:rFonts w:ascii="Times New Roman" w:eastAsia="Times New Roman" w:hAnsi="Times New Roman" w:cs="Times New Roman"/>
                <w:color w:val="000000"/>
                <w:sz w:val="14"/>
                <w:szCs w:val="14"/>
                <w:lang w:eastAsia="ru-RU"/>
              </w:rPr>
            </w:pPr>
            <w:r w:rsidRPr="004B216F">
              <w:rPr>
                <w:rFonts w:ascii="Times New Roman" w:eastAsia="Times New Roman" w:hAnsi="Times New Roman" w:cs="Times New Roman"/>
                <w:color w:val="000000"/>
                <w:sz w:val="14"/>
                <w:szCs w:val="14"/>
                <w:lang w:eastAsia="ru-RU"/>
              </w:rPr>
              <w:t>Штрафы, санкции, возмещение ущерба</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1 707,0</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111,5</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1 336,3</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1 224,8</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1 554,2</w:t>
            </w:r>
          </w:p>
        </w:tc>
        <w:tc>
          <w:tcPr>
            <w:tcW w:w="741" w:type="dxa"/>
            <w:vMerge w:val="restart"/>
            <w:tcBorders>
              <w:top w:val="nil"/>
              <w:left w:val="single" w:sz="4" w:space="0" w:color="auto"/>
              <w:bottom w:val="single" w:sz="4" w:space="0" w:color="000000"/>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217,9</w:t>
            </w:r>
          </w:p>
        </w:tc>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116,3%</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2,94%</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-152,8</w:t>
            </w:r>
          </w:p>
        </w:tc>
      </w:tr>
      <w:tr w:rsidR="009515A8" w:rsidRPr="004B216F" w:rsidTr="001264C1">
        <w:trPr>
          <w:trHeight w:val="16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429A6" w:rsidRDefault="009515A8" w:rsidP="001264C1">
            <w:pPr>
              <w:spacing w:after="0" w:line="240" w:lineRule="auto"/>
              <w:jc w:val="both"/>
              <w:rPr>
                <w:rFonts w:ascii="Times New Roman" w:eastAsia="Times New Roman" w:hAnsi="Times New Roman" w:cs="Times New Roman"/>
                <w:i/>
                <w:color w:val="000000"/>
                <w:sz w:val="14"/>
                <w:szCs w:val="14"/>
                <w:lang w:eastAsia="ru-RU"/>
              </w:rPr>
            </w:pPr>
            <w:r w:rsidRPr="004429A6">
              <w:rPr>
                <w:rFonts w:ascii="Times New Roman" w:eastAsia="Times New Roman" w:hAnsi="Times New Roman" w:cs="Times New Roman"/>
                <w:i/>
                <w:color w:val="000000"/>
                <w:sz w:val="14"/>
                <w:szCs w:val="14"/>
                <w:lang w:eastAsia="ru-RU"/>
              </w:rPr>
              <w:t>(КБК 116 00000 00 0000 000)</w:t>
            </w:r>
          </w:p>
        </w:tc>
        <w:tc>
          <w:tcPr>
            <w:tcW w:w="952"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46"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77"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r>
      <w:tr w:rsidR="009515A8" w:rsidRPr="004B216F" w:rsidTr="001264C1">
        <w:trPr>
          <w:trHeight w:val="20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both"/>
              <w:rPr>
                <w:rFonts w:ascii="Times New Roman" w:eastAsia="Times New Roman" w:hAnsi="Times New Roman" w:cs="Times New Roman"/>
                <w:color w:val="000000"/>
                <w:sz w:val="14"/>
                <w:szCs w:val="14"/>
                <w:lang w:eastAsia="ru-RU"/>
              </w:rPr>
            </w:pPr>
            <w:r w:rsidRPr="004B216F">
              <w:rPr>
                <w:rFonts w:ascii="Times New Roman" w:eastAsia="Times New Roman" w:hAnsi="Times New Roman" w:cs="Times New Roman"/>
                <w:color w:val="000000"/>
                <w:sz w:val="14"/>
                <w:szCs w:val="14"/>
                <w:lang w:eastAsia="ru-RU"/>
              </w:rPr>
              <w:t>Прочие неналоговые доходы</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635,2</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0,0</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1 561,9</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1561,9</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1 384,0</w:t>
            </w:r>
          </w:p>
        </w:tc>
        <w:tc>
          <w:tcPr>
            <w:tcW w:w="741" w:type="dxa"/>
            <w:vMerge w:val="restart"/>
            <w:tcBorders>
              <w:top w:val="nil"/>
              <w:left w:val="single" w:sz="4" w:space="0" w:color="auto"/>
              <w:bottom w:val="single" w:sz="4" w:space="0" w:color="000000"/>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-177,9</w:t>
            </w:r>
          </w:p>
        </w:tc>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88,61%</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2,61%</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15A8" w:rsidRPr="004B216F" w:rsidRDefault="009515A8" w:rsidP="001264C1">
            <w:pPr>
              <w:spacing w:after="0" w:line="240" w:lineRule="auto"/>
              <w:jc w:val="center"/>
              <w:rPr>
                <w:rFonts w:ascii="Times New Roman" w:eastAsia="Times New Roman" w:hAnsi="Times New Roman" w:cs="Times New Roman"/>
                <w:sz w:val="14"/>
                <w:szCs w:val="14"/>
                <w:lang w:eastAsia="ru-RU"/>
              </w:rPr>
            </w:pPr>
            <w:r w:rsidRPr="004B216F">
              <w:rPr>
                <w:rFonts w:ascii="Times New Roman" w:eastAsia="Times New Roman" w:hAnsi="Times New Roman" w:cs="Times New Roman"/>
                <w:sz w:val="14"/>
                <w:szCs w:val="14"/>
                <w:lang w:eastAsia="ru-RU"/>
              </w:rPr>
              <w:t>748,8</w:t>
            </w:r>
          </w:p>
        </w:tc>
      </w:tr>
      <w:tr w:rsidR="009515A8" w:rsidRPr="004B216F" w:rsidTr="001264C1">
        <w:trPr>
          <w:trHeight w:val="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429A6" w:rsidRDefault="009515A8" w:rsidP="001264C1">
            <w:pPr>
              <w:spacing w:after="0" w:line="240" w:lineRule="auto"/>
              <w:jc w:val="both"/>
              <w:rPr>
                <w:rFonts w:ascii="Times New Roman" w:eastAsia="Times New Roman" w:hAnsi="Times New Roman" w:cs="Times New Roman"/>
                <w:i/>
                <w:color w:val="000000"/>
                <w:sz w:val="14"/>
                <w:szCs w:val="14"/>
                <w:lang w:eastAsia="ru-RU"/>
              </w:rPr>
            </w:pPr>
            <w:r w:rsidRPr="004429A6">
              <w:rPr>
                <w:rFonts w:ascii="Times New Roman" w:eastAsia="Times New Roman" w:hAnsi="Times New Roman" w:cs="Times New Roman"/>
                <w:i/>
                <w:color w:val="000000"/>
                <w:sz w:val="14"/>
                <w:szCs w:val="14"/>
                <w:lang w:eastAsia="ru-RU"/>
              </w:rPr>
              <w:t>(КБК 117 00000 00 0000 000)</w:t>
            </w:r>
          </w:p>
        </w:tc>
        <w:tc>
          <w:tcPr>
            <w:tcW w:w="952"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46"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77"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805"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741" w:type="dxa"/>
            <w:vMerge/>
            <w:tcBorders>
              <w:top w:val="nil"/>
              <w:left w:val="single" w:sz="4" w:space="0" w:color="auto"/>
              <w:bottom w:val="single" w:sz="4" w:space="0" w:color="auto"/>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c>
          <w:tcPr>
            <w:tcW w:w="936" w:type="dxa"/>
            <w:vMerge/>
            <w:tcBorders>
              <w:top w:val="nil"/>
              <w:left w:val="single" w:sz="4" w:space="0" w:color="auto"/>
              <w:bottom w:val="single" w:sz="4" w:space="0" w:color="000000"/>
              <w:right w:val="single" w:sz="4" w:space="0" w:color="auto"/>
            </w:tcBorders>
            <w:vAlign w:val="center"/>
            <w:hideMark/>
          </w:tcPr>
          <w:p w:rsidR="009515A8" w:rsidRPr="004B216F" w:rsidRDefault="009515A8" w:rsidP="001264C1">
            <w:pPr>
              <w:spacing w:after="0" w:line="240" w:lineRule="auto"/>
              <w:rPr>
                <w:rFonts w:ascii="Times New Roman" w:eastAsia="Times New Roman" w:hAnsi="Times New Roman" w:cs="Times New Roman"/>
                <w:sz w:val="14"/>
                <w:szCs w:val="14"/>
                <w:lang w:eastAsia="ru-RU"/>
              </w:rPr>
            </w:pPr>
          </w:p>
        </w:tc>
      </w:tr>
      <w:tr w:rsidR="009515A8" w:rsidRPr="004B216F" w:rsidTr="009515A8">
        <w:trPr>
          <w:trHeight w:val="20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both"/>
              <w:rPr>
                <w:rFonts w:ascii="Times New Roman" w:eastAsia="Times New Roman" w:hAnsi="Times New Roman" w:cs="Times New Roman"/>
                <w:b/>
                <w:bCs/>
                <w:color w:val="000000"/>
                <w:sz w:val="14"/>
                <w:szCs w:val="14"/>
                <w:lang w:eastAsia="ru-RU"/>
              </w:rPr>
            </w:pPr>
            <w:r w:rsidRPr="004B216F">
              <w:rPr>
                <w:rFonts w:ascii="Times New Roman" w:eastAsia="Times New Roman" w:hAnsi="Times New Roman" w:cs="Times New Roman"/>
                <w:b/>
                <w:bCs/>
                <w:color w:val="000000"/>
                <w:sz w:val="14"/>
                <w:szCs w:val="14"/>
                <w:lang w:eastAsia="ru-RU"/>
              </w:rPr>
              <w:t>Итого</w:t>
            </w:r>
          </w:p>
        </w:tc>
        <w:tc>
          <w:tcPr>
            <w:tcW w:w="952" w:type="dxa"/>
            <w:tcBorders>
              <w:top w:val="nil"/>
              <w:left w:val="nil"/>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b/>
                <w:bCs/>
                <w:sz w:val="14"/>
                <w:szCs w:val="14"/>
                <w:lang w:eastAsia="ru-RU"/>
              </w:rPr>
            </w:pPr>
            <w:r w:rsidRPr="004B216F">
              <w:rPr>
                <w:rFonts w:ascii="Times New Roman" w:eastAsia="Times New Roman" w:hAnsi="Times New Roman" w:cs="Times New Roman"/>
                <w:b/>
                <w:bCs/>
                <w:sz w:val="14"/>
                <w:szCs w:val="14"/>
                <w:lang w:eastAsia="ru-RU"/>
              </w:rPr>
              <w:t>60 376,3</w:t>
            </w:r>
          </w:p>
        </w:tc>
        <w:tc>
          <w:tcPr>
            <w:tcW w:w="926" w:type="dxa"/>
            <w:tcBorders>
              <w:top w:val="nil"/>
              <w:left w:val="nil"/>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b/>
                <w:bCs/>
                <w:sz w:val="14"/>
                <w:szCs w:val="14"/>
                <w:lang w:eastAsia="ru-RU"/>
              </w:rPr>
            </w:pPr>
            <w:r w:rsidRPr="004B216F">
              <w:rPr>
                <w:rFonts w:ascii="Times New Roman" w:eastAsia="Times New Roman" w:hAnsi="Times New Roman" w:cs="Times New Roman"/>
                <w:b/>
                <w:bCs/>
                <w:sz w:val="14"/>
                <w:szCs w:val="14"/>
                <w:lang w:eastAsia="ru-RU"/>
              </w:rPr>
              <w:t>48 460,3</w:t>
            </w:r>
          </w:p>
        </w:tc>
        <w:tc>
          <w:tcPr>
            <w:tcW w:w="950" w:type="dxa"/>
            <w:tcBorders>
              <w:top w:val="nil"/>
              <w:left w:val="nil"/>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b/>
                <w:bCs/>
                <w:sz w:val="14"/>
                <w:szCs w:val="14"/>
                <w:lang w:eastAsia="ru-RU"/>
              </w:rPr>
            </w:pPr>
            <w:r w:rsidRPr="004B216F">
              <w:rPr>
                <w:rFonts w:ascii="Times New Roman" w:eastAsia="Times New Roman" w:hAnsi="Times New Roman" w:cs="Times New Roman"/>
                <w:b/>
                <w:bCs/>
                <w:sz w:val="14"/>
                <w:szCs w:val="14"/>
                <w:lang w:eastAsia="ru-RU"/>
              </w:rPr>
              <w:t>50 349,5</w:t>
            </w:r>
          </w:p>
        </w:tc>
        <w:tc>
          <w:tcPr>
            <w:tcW w:w="946" w:type="dxa"/>
            <w:tcBorders>
              <w:top w:val="nil"/>
              <w:left w:val="nil"/>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b/>
                <w:bCs/>
                <w:sz w:val="14"/>
                <w:szCs w:val="14"/>
                <w:lang w:eastAsia="ru-RU"/>
              </w:rPr>
            </w:pPr>
            <w:r w:rsidRPr="004B216F">
              <w:rPr>
                <w:rFonts w:ascii="Times New Roman" w:eastAsia="Times New Roman" w:hAnsi="Times New Roman" w:cs="Times New Roman"/>
                <w:b/>
                <w:bCs/>
                <w:sz w:val="14"/>
                <w:szCs w:val="14"/>
                <w:lang w:eastAsia="ru-RU"/>
              </w:rPr>
              <w:t>1 889,2</w:t>
            </w:r>
          </w:p>
        </w:tc>
        <w:tc>
          <w:tcPr>
            <w:tcW w:w="877" w:type="dxa"/>
            <w:tcBorders>
              <w:top w:val="nil"/>
              <w:left w:val="nil"/>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b/>
                <w:bCs/>
                <w:sz w:val="14"/>
                <w:szCs w:val="14"/>
                <w:lang w:eastAsia="ru-RU"/>
              </w:rPr>
            </w:pPr>
            <w:r w:rsidRPr="004B216F">
              <w:rPr>
                <w:rFonts w:ascii="Times New Roman" w:eastAsia="Times New Roman" w:hAnsi="Times New Roman" w:cs="Times New Roman"/>
                <w:b/>
                <w:bCs/>
                <w:sz w:val="14"/>
                <w:szCs w:val="14"/>
                <w:lang w:eastAsia="ru-RU"/>
              </w:rPr>
              <w:t>52 933,8</w:t>
            </w:r>
          </w:p>
        </w:tc>
        <w:tc>
          <w:tcPr>
            <w:tcW w:w="741" w:type="dxa"/>
            <w:tcBorders>
              <w:top w:val="nil"/>
              <w:left w:val="nil"/>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b/>
                <w:bCs/>
                <w:sz w:val="14"/>
                <w:szCs w:val="14"/>
                <w:lang w:eastAsia="ru-RU"/>
              </w:rPr>
            </w:pPr>
            <w:r w:rsidRPr="004B216F">
              <w:rPr>
                <w:rFonts w:ascii="Times New Roman" w:eastAsia="Times New Roman" w:hAnsi="Times New Roman" w:cs="Times New Roman"/>
                <w:b/>
                <w:bCs/>
                <w:sz w:val="14"/>
                <w:szCs w:val="14"/>
                <w:lang w:eastAsia="ru-RU"/>
              </w:rPr>
              <w:t>2 584,3</w:t>
            </w:r>
          </w:p>
        </w:tc>
        <w:tc>
          <w:tcPr>
            <w:tcW w:w="805" w:type="dxa"/>
            <w:tcBorders>
              <w:top w:val="nil"/>
              <w:left w:val="nil"/>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b/>
                <w:bCs/>
                <w:sz w:val="14"/>
                <w:szCs w:val="14"/>
                <w:lang w:eastAsia="ru-RU"/>
              </w:rPr>
            </w:pPr>
            <w:r w:rsidRPr="004B216F">
              <w:rPr>
                <w:rFonts w:ascii="Times New Roman" w:eastAsia="Times New Roman" w:hAnsi="Times New Roman" w:cs="Times New Roman"/>
                <w:b/>
                <w:bCs/>
                <w:sz w:val="14"/>
                <w:szCs w:val="14"/>
                <w:lang w:eastAsia="ru-RU"/>
              </w:rPr>
              <w:t>105,1%</w:t>
            </w:r>
          </w:p>
        </w:tc>
        <w:tc>
          <w:tcPr>
            <w:tcW w:w="741" w:type="dxa"/>
            <w:tcBorders>
              <w:top w:val="nil"/>
              <w:left w:val="nil"/>
              <w:bottom w:val="single" w:sz="4" w:space="0" w:color="auto"/>
              <w:right w:val="single" w:sz="4" w:space="0" w:color="auto"/>
            </w:tcBorders>
            <w:shd w:val="clear" w:color="auto" w:fill="auto"/>
            <w:vAlign w:val="center"/>
            <w:hideMark/>
          </w:tcPr>
          <w:p w:rsidR="009515A8" w:rsidRPr="004B216F" w:rsidRDefault="009515A8" w:rsidP="001264C1">
            <w:pPr>
              <w:spacing w:after="0" w:line="240" w:lineRule="auto"/>
              <w:jc w:val="center"/>
              <w:rPr>
                <w:rFonts w:ascii="Times New Roman" w:eastAsia="Times New Roman" w:hAnsi="Times New Roman" w:cs="Times New Roman"/>
                <w:b/>
                <w:bCs/>
                <w:sz w:val="14"/>
                <w:szCs w:val="14"/>
                <w:lang w:eastAsia="ru-RU"/>
              </w:rPr>
            </w:pPr>
            <w:r w:rsidRPr="004B216F">
              <w:rPr>
                <w:rFonts w:ascii="Times New Roman" w:eastAsia="Times New Roman" w:hAnsi="Times New Roman" w:cs="Times New Roman"/>
                <w:b/>
                <w:bCs/>
                <w:sz w:val="14"/>
                <w:szCs w:val="14"/>
                <w:lang w:eastAsia="ru-RU"/>
              </w:rPr>
              <w:t>100,00%</w:t>
            </w:r>
          </w:p>
        </w:tc>
        <w:tc>
          <w:tcPr>
            <w:tcW w:w="936" w:type="dxa"/>
            <w:tcBorders>
              <w:top w:val="nil"/>
              <w:left w:val="nil"/>
              <w:bottom w:val="single" w:sz="4" w:space="0" w:color="auto"/>
              <w:right w:val="single" w:sz="4" w:space="0" w:color="auto"/>
            </w:tcBorders>
            <w:shd w:val="clear" w:color="auto" w:fill="auto"/>
            <w:noWrap/>
            <w:vAlign w:val="center"/>
            <w:hideMark/>
          </w:tcPr>
          <w:p w:rsidR="009515A8" w:rsidRPr="004B216F" w:rsidRDefault="009515A8" w:rsidP="001264C1">
            <w:pPr>
              <w:spacing w:after="0" w:line="240" w:lineRule="auto"/>
              <w:jc w:val="center"/>
              <w:rPr>
                <w:rFonts w:ascii="Times New Roman" w:eastAsia="Times New Roman" w:hAnsi="Times New Roman" w:cs="Times New Roman"/>
                <w:b/>
                <w:bCs/>
                <w:sz w:val="14"/>
                <w:szCs w:val="14"/>
                <w:lang w:eastAsia="ru-RU"/>
              </w:rPr>
            </w:pPr>
            <w:r w:rsidRPr="004B216F">
              <w:rPr>
                <w:rFonts w:ascii="Times New Roman" w:eastAsia="Times New Roman" w:hAnsi="Times New Roman" w:cs="Times New Roman"/>
                <w:b/>
                <w:bCs/>
                <w:sz w:val="14"/>
                <w:szCs w:val="14"/>
                <w:lang w:eastAsia="ru-RU"/>
              </w:rPr>
              <w:t>-7 442,5</w:t>
            </w:r>
          </w:p>
        </w:tc>
      </w:tr>
    </w:tbl>
    <w:p w:rsidR="009515A8" w:rsidRDefault="009515A8" w:rsidP="009515A8">
      <w:pPr>
        <w:spacing w:after="0" w:line="240" w:lineRule="auto"/>
        <w:ind w:firstLine="567"/>
        <w:jc w:val="both"/>
        <w:rPr>
          <w:rFonts w:ascii="Times New Roman" w:hAnsi="Times New Roman" w:cs="Times New Roman"/>
        </w:rPr>
      </w:pPr>
    </w:p>
    <w:p w:rsidR="009515A8" w:rsidRPr="008217A0" w:rsidRDefault="009515A8" w:rsidP="009515A8">
      <w:pPr>
        <w:spacing w:after="0" w:line="240" w:lineRule="auto"/>
        <w:ind w:firstLine="567"/>
        <w:jc w:val="both"/>
        <w:rPr>
          <w:rFonts w:ascii="Times New Roman" w:hAnsi="Times New Roman" w:cs="Times New Roman"/>
        </w:rPr>
      </w:pPr>
      <w:r w:rsidRPr="008217A0">
        <w:rPr>
          <w:rFonts w:ascii="Times New Roman" w:hAnsi="Times New Roman" w:cs="Times New Roman"/>
        </w:rPr>
        <w:t xml:space="preserve">Плановые назначения по неналоговым доходам 48 460,3 тыс. рублей уточнены на 1 889,2 тыс. рублей или «+» 3,9%, исполнение которых обеспечено на 105,1% от плановых назначений или в сумме 52 933,8 тыс. рублей, что на 7 442,5 тыс. рублей или на 12,3% меньше 2021г. (в 2021г. - исполнение в сумме 60 376,3 тыс. рублей на 105,9%). </w:t>
      </w:r>
    </w:p>
    <w:p w:rsidR="009515A8" w:rsidRPr="008217A0" w:rsidRDefault="009515A8" w:rsidP="009515A8">
      <w:pPr>
        <w:shd w:val="clear" w:color="auto" w:fill="FFFFFF"/>
        <w:spacing w:after="0" w:line="240" w:lineRule="auto"/>
        <w:ind w:firstLine="567"/>
        <w:jc w:val="both"/>
        <w:rPr>
          <w:rFonts w:ascii="Times New Roman" w:hAnsi="Times New Roman" w:cs="Times New Roman"/>
        </w:rPr>
      </w:pPr>
      <w:r w:rsidRPr="008217A0">
        <w:rPr>
          <w:rFonts w:ascii="Times New Roman" w:hAnsi="Times New Roman" w:cs="Times New Roman"/>
        </w:rPr>
        <w:t>Структура доходов не изменилась. На фоне увеличения доходности от неналоговых доходов незначительно изменилось процентное соотношение между источниками внутри группы.</w:t>
      </w:r>
    </w:p>
    <w:p w:rsidR="009515A8" w:rsidRPr="00944A85" w:rsidRDefault="009515A8" w:rsidP="009515A8">
      <w:pPr>
        <w:shd w:val="clear" w:color="auto" w:fill="FFFFFF"/>
        <w:spacing w:after="0" w:line="240" w:lineRule="auto"/>
        <w:ind w:firstLine="567"/>
        <w:jc w:val="both"/>
        <w:rPr>
          <w:rFonts w:ascii="Times New Roman" w:hAnsi="Times New Roman" w:cs="Times New Roman"/>
          <w:color w:val="C00000"/>
        </w:rPr>
      </w:pPr>
    </w:p>
    <w:p w:rsidR="009515A8" w:rsidRPr="008217A0" w:rsidRDefault="009515A8" w:rsidP="009515A8">
      <w:pPr>
        <w:spacing w:after="0" w:line="240" w:lineRule="auto"/>
        <w:ind w:firstLine="567"/>
        <w:jc w:val="both"/>
        <w:rPr>
          <w:rFonts w:ascii="Times New Roman" w:hAnsi="Times New Roman" w:cs="Times New Roman"/>
        </w:rPr>
      </w:pPr>
      <w:r w:rsidRPr="008217A0">
        <w:rPr>
          <w:rFonts w:ascii="Times New Roman" w:hAnsi="Times New Roman" w:cs="Times New Roman"/>
        </w:rPr>
        <w:t xml:space="preserve">Как и в прошлые годы, на 2022г. изначально </w:t>
      </w:r>
      <w:r w:rsidRPr="008217A0">
        <w:rPr>
          <w:rFonts w:ascii="Times New Roman" w:hAnsi="Times New Roman" w:cs="Times New Roman"/>
          <w:b/>
        </w:rPr>
        <w:t xml:space="preserve">не планировалось поступление доходов </w:t>
      </w:r>
      <w:r w:rsidRPr="008217A0">
        <w:rPr>
          <w:rFonts w:ascii="Times New Roman" w:hAnsi="Times New Roman" w:cs="Times New Roman"/>
        </w:rPr>
        <w:t>по прочим неналоговым доходам</w:t>
      </w:r>
      <w:r w:rsidRPr="008217A0">
        <w:rPr>
          <w:rFonts w:ascii="Times New Roman" w:hAnsi="Times New Roman" w:cs="Times New Roman"/>
          <w:b/>
        </w:rPr>
        <w:t xml:space="preserve"> </w:t>
      </w:r>
      <w:r w:rsidRPr="008217A0">
        <w:rPr>
          <w:rFonts w:ascii="Times New Roman" w:hAnsi="Times New Roman" w:cs="Times New Roman"/>
          <w:b/>
          <w:i/>
        </w:rPr>
        <w:t xml:space="preserve">(КБК 117 00000 00 0000 000), </w:t>
      </w:r>
      <w:r w:rsidRPr="008217A0">
        <w:rPr>
          <w:rFonts w:ascii="Times New Roman" w:hAnsi="Times New Roman" w:cs="Times New Roman"/>
        </w:rPr>
        <w:t>которые оцениваются в течение финансового года по факту их поступления как дополнительный источник доходов.</w:t>
      </w:r>
    </w:p>
    <w:p w:rsidR="009515A8" w:rsidRPr="00944A85" w:rsidRDefault="009515A8" w:rsidP="009515A8">
      <w:pPr>
        <w:spacing w:after="0" w:line="240" w:lineRule="auto"/>
        <w:ind w:firstLine="567"/>
        <w:jc w:val="both"/>
        <w:rPr>
          <w:rFonts w:ascii="Times New Roman" w:hAnsi="Times New Roman" w:cs="Times New Roman"/>
          <w:b/>
          <w:i/>
          <w:color w:val="C00000"/>
        </w:rPr>
      </w:pPr>
    </w:p>
    <w:p w:rsidR="002E3CE8" w:rsidRDefault="009515A8" w:rsidP="009515A8">
      <w:pPr>
        <w:autoSpaceDE w:val="0"/>
        <w:autoSpaceDN w:val="0"/>
        <w:adjustRightInd w:val="0"/>
        <w:spacing w:after="0" w:line="240" w:lineRule="auto"/>
        <w:ind w:firstLine="709"/>
        <w:jc w:val="both"/>
        <w:rPr>
          <w:rFonts w:ascii="Times New Roman" w:hAnsi="Times New Roman" w:cs="Times New Roman"/>
        </w:rPr>
      </w:pPr>
      <w:r w:rsidRPr="008217A0">
        <w:rPr>
          <w:rFonts w:ascii="Times New Roman" w:hAnsi="Times New Roman" w:cs="Times New Roman"/>
        </w:rPr>
        <w:t xml:space="preserve">Основную долю неналоговых доходов бюджета традиционно составляют </w:t>
      </w:r>
      <w:r w:rsidRPr="008217A0">
        <w:rPr>
          <w:rFonts w:ascii="Times New Roman" w:hAnsi="Times New Roman" w:cs="Times New Roman"/>
          <w:b/>
        </w:rPr>
        <w:t>доходы от использования имущества</w:t>
      </w:r>
      <w:r w:rsidRPr="008217A0">
        <w:rPr>
          <w:rFonts w:ascii="Times New Roman" w:hAnsi="Times New Roman" w:cs="Times New Roman"/>
        </w:rPr>
        <w:t>, находящегося в муниципальной собственности, удельный вес которых с 64,54% в 2021г.  снизился до 55,23% в 2022г</w:t>
      </w:r>
      <w:r w:rsidR="001264C1">
        <w:rPr>
          <w:rFonts w:ascii="Times New Roman" w:hAnsi="Times New Roman" w:cs="Times New Roman"/>
        </w:rPr>
        <w:t>.</w:t>
      </w:r>
    </w:p>
    <w:p w:rsidR="001264C1" w:rsidRPr="008C3491" w:rsidRDefault="001264C1" w:rsidP="009515A8">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p w:rsidR="002E3CE8" w:rsidRPr="001264C1" w:rsidRDefault="002E3CE8" w:rsidP="002E3CE8">
      <w:pPr>
        <w:spacing w:after="0" w:line="240" w:lineRule="auto"/>
        <w:jc w:val="center"/>
        <w:outlineLvl w:val="0"/>
        <w:rPr>
          <w:rFonts w:ascii="Times New Roman" w:eastAsia="Times New Roman" w:hAnsi="Times New Roman" w:cs="Times New Roman"/>
          <w:b/>
          <w:iCs/>
          <w:lang w:eastAsia="ru-RU"/>
        </w:rPr>
      </w:pPr>
      <w:bookmarkStart w:id="5" w:name="_Toc293673654"/>
      <w:bookmarkStart w:id="6" w:name="_Toc354479507"/>
      <w:r w:rsidRPr="001264C1">
        <w:rPr>
          <w:rFonts w:ascii="Times New Roman" w:eastAsia="Times New Roman" w:hAnsi="Times New Roman" w:cs="Times New Roman"/>
          <w:b/>
          <w:iCs/>
          <w:lang w:eastAsia="ru-RU"/>
        </w:rPr>
        <w:t>Владение, пользование и распоряжение имуществом,</w:t>
      </w:r>
      <w:bookmarkEnd w:id="5"/>
      <w:bookmarkEnd w:id="6"/>
    </w:p>
    <w:p w:rsidR="002E3CE8" w:rsidRPr="001264C1" w:rsidRDefault="002E3CE8" w:rsidP="002E3CE8">
      <w:pPr>
        <w:spacing w:after="0" w:line="240" w:lineRule="auto"/>
        <w:jc w:val="center"/>
        <w:outlineLvl w:val="0"/>
        <w:rPr>
          <w:rFonts w:ascii="Times New Roman" w:eastAsia="Times New Roman" w:hAnsi="Times New Roman" w:cs="Times New Roman"/>
          <w:b/>
          <w:iCs/>
          <w:lang w:eastAsia="ru-RU"/>
        </w:rPr>
      </w:pPr>
      <w:bookmarkStart w:id="7" w:name="_Toc293673655"/>
      <w:bookmarkStart w:id="8" w:name="_Toc298768804"/>
      <w:bookmarkStart w:id="9" w:name="_Toc354479508"/>
      <w:r w:rsidRPr="001264C1">
        <w:rPr>
          <w:rFonts w:ascii="Times New Roman" w:eastAsia="Times New Roman" w:hAnsi="Times New Roman" w:cs="Times New Roman"/>
          <w:b/>
          <w:iCs/>
          <w:lang w:eastAsia="ru-RU"/>
        </w:rPr>
        <w:t>находящимся в муниципальной собственности</w:t>
      </w:r>
      <w:bookmarkEnd w:id="7"/>
      <w:bookmarkEnd w:id="8"/>
      <w:r w:rsidRPr="001264C1">
        <w:rPr>
          <w:rFonts w:ascii="Times New Roman" w:eastAsia="Times New Roman" w:hAnsi="Times New Roman" w:cs="Times New Roman"/>
          <w:b/>
          <w:iCs/>
          <w:lang w:eastAsia="ru-RU"/>
        </w:rPr>
        <w:t xml:space="preserve"> </w:t>
      </w:r>
      <w:bookmarkEnd w:id="9"/>
    </w:p>
    <w:p w:rsidR="001264C1" w:rsidRPr="008217A0" w:rsidRDefault="002E3CE8" w:rsidP="001264C1">
      <w:pPr>
        <w:spacing w:after="0" w:line="240" w:lineRule="auto"/>
        <w:jc w:val="both"/>
        <w:outlineLvl w:val="0"/>
        <w:rPr>
          <w:rFonts w:ascii="Times New Roman" w:hAnsi="Times New Roman" w:cs="Times New Roman"/>
        </w:rPr>
      </w:pPr>
      <w:r w:rsidRPr="008C3491">
        <w:rPr>
          <w:rFonts w:ascii="Times New Roman" w:hAnsi="Times New Roman" w:cs="Times New Roman"/>
          <w:color w:val="FF0000"/>
        </w:rPr>
        <w:t xml:space="preserve">             </w:t>
      </w:r>
      <w:r w:rsidR="001264C1" w:rsidRPr="00944A85">
        <w:rPr>
          <w:rFonts w:ascii="Times New Roman" w:hAnsi="Times New Roman" w:cs="Times New Roman"/>
          <w:color w:val="C00000"/>
        </w:rPr>
        <w:t xml:space="preserve">             </w:t>
      </w:r>
      <w:r w:rsidR="001264C1" w:rsidRPr="008217A0">
        <w:rPr>
          <w:rFonts w:ascii="Times New Roman" w:hAnsi="Times New Roman" w:cs="Times New Roman"/>
        </w:rPr>
        <w:t xml:space="preserve">Основная часть неналоговых доходов обеспечивается за счет вовлечения в хозяйственный оборот муниципального имущества. В связи с чем, </w:t>
      </w:r>
      <w:r w:rsidR="001264C1" w:rsidRPr="008217A0">
        <w:rPr>
          <w:rFonts w:ascii="Times New Roman" w:hAnsi="Times New Roman" w:cs="Times New Roman"/>
          <w:b/>
        </w:rPr>
        <w:t>в налоговой политике Кандалакшского района</w:t>
      </w:r>
      <w:r w:rsidR="001264C1" w:rsidRPr="008217A0">
        <w:rPr>
          <w:rFonts w:ascii="Times New Roman" w:hAnsi="Times New Roman" w:cs="Times New Roman"/>
        </w:rPr>
        <w:t xml:space="preserve"> на 2022 год и плановый период 2023-2024 годов с целью повышения доходности бюджета в качестве </w:t>
      </w:r>
      <w:r w:rsidR="001264C1" w:rsidRPr="008217A0">
        <w:rPr>
          <w:rFonts w:ascii="Times New Roman" w:hAnsi="Times New Roman" w:cs="Times New Roman"/>
        </w:rPr>
        <w:lastRenderedPageBreak/>
        <w:t>основного направления по повышению эффективности управления муниципальной собственностью (объекты недвижимости и земельные участки) – выделено проведение работ:</w:t>
      </w:r>
    </w:p>
    <w:p w:rsidR="001264C1" w:rsidRPr="008217A0" w:rsidRDefault="001264C1" w:rsidP="00AC7B49">
      <w:pPr>
        <w:numPr>
          <w:ilvl w:val="0"/>
          <w:numId w:val="13"/>
        </w:numPr>
        <w:spacing w:after="0" w:line="240" w:lineRule="auto"/>
        <w:ind w:left="0" w:firstLine="426"/>
        <w:jc w:val="both"/>
        <w:outlineLvl w:val="0"/>
        <w:rPr>
          <w:rFonts w:ascii="Times New Roman" w:hAnsi="Times New Roman" w:cs="Times New Roman"/>
        </w:rPr>
      </w:pPr>
      <w:r w:rsidRPr="008217A0">
        <w:rPr>
          <w:rFonts w:ascii="Times New Roman" w:hAnsi="Times New Roman" w:cs="Times New Roman"/>
        </w:rPr>
        <w:t>по инвентаризации и оптимизации имущества муниципальной собственности;</w:t>
      </w:r>
    </w:p>
    <w:p w:rsidR="001264C1" w:rsidRPr="008217A0" w:rsidRDefault="001264C1" w:rsidP="00AC7B49">
      <w:pPr>
        <w:numPr>
          <w:ilvl w:val="0"/>
          <w:numId w:val="13"/>
        </w:numPr>
        <w:spacing w:after="0" w:line="240" w:lineRule="auto"/>
        <w:ind w:left="0" w:firstLine="426"/>
        <w:jc w:val="both"/>
        <w:outlineLvl w:val="0"/>
        <w:rPr>
          <w:rFonts w:ascii="Times New Roman" w:hAnsi="Times New Roman" w:cs="Times New Roman"/>
        </w:rPr>
      </w:pPr>
      <w:r w:rsidRPr="008217A0">
        <w:rPr>
          <w:rFonts w:ascii="Times New Roman" w:hAnsi="Times New Roman" w:cs="Times New Roman"/>
        </w:rPr>
        <w:t>по вовлечению в хозяйственный оборот неиспользуемых объектов недвижимости и земельных участков.</w:t>
      </w:r>
    </w:p>
    <w:p w:rsidR="001264C1" w:rsidRPr="00961F54" w:rsidRDefault="002E3CE8" w:rsidP="001264C1">
      <w:pPr>
        <w:spacing w:after="0" w:line="240" w:lineRule="auto"/>
        <w:jc w:val="both"/>
        <w:rPr>
          <w:rFonts w:ascii="Times New Roman" w:hAnsi="Times New Roman" w:cs="Times New Roman"/>
          <w:i/>
        </w:rPr>
      </w:pPr>
      <w:r w:rsidRPr="008C3491">
        <w:rPr>
          <w:rFonts w:ascii="Times New Roman" w:hAnsi="Times New Roman" w:cs="Times New Roman"/>
          <w:color w:val="FF0000"/>
        </w:rPr>
        <w:t xml:space="preserve">          </w:t>
      </w:r>
      <w:r w:rsidR="001264C1" w:rsidRPr="00961F54">
        <w:rPr>
          <w:rFonts w:ascii="Times New Roman" w:hAnsi="Times New Roman" w:cs="Times New Roman"/>
        </w:rPr>
        <w:t xml:space="preserve">          В 2022г. отношения в сфере владения, пользования и распоряжения муниципальным имуществом регламентировались Положением «О порядке владения, пользования и распоряжения муниципальной собственностью </w:t>
      </w:r>
      <w:proofErr w:type="spellStart"/>
      <w:r w:rsidR="001264C1" w:rsidRPr="00961F54">
        <w:rPr>
          <w:rFonts w:ascii="Times New Roman" w:hAnsi="Times New Roman" w:cs="Times New Roman"/>
        </w:rPr>
        <w:t>м.о.Кандалакшский</w:t>
      </w:r>
      <w:proofErr w:type="spellEnd"/>
      <w:r w:rsidR="001264C1" w:rsidRPr="00961F54">
        <w:rPr>
          <w:rFonts w:ascii="Times New Roman" w:hAnsi="Times New Roman" w:cs="Times New Roman"/>
        </w:rPr>
        <w:t xml:space="preserve"> район», утвержденным решением Совета депутатов </w:t>
      </w:r>
      <w:r w:rsidR="001264C1" w:rsidRPr="00961F54">
        <w:rPr>
          <w:rFonts w:ascii="Times New Roman" w:hAnsi="Times New Roman" w:cs="Times New Roman"/>
          <w:b/>
        </w:rPr>
        <w:t>от 29.07.2021 № 141</w:t>
      </w:r>
      <w:r w:rsidR="001264C1" w:rsidRPr="00961F54">
        <w:rPr>
          <w:rFonts w:ascii="Times New Roman" w:hAnsi="Times New Roman" w:cs="Times New Roman"/>
        </w:rPr>
        <w:t xml:space="preserve"> с изменениями от 27.12.2022 № 149).</w:t>
      </w:r>
      <w:r w:rsidR="001264C1" w:rsidRPr="00961F54">
        <w:rPr>
          <w:rFonts w:ascii="Times New Roman" w:hAnsi="Times New Roman" w:cs="Times New Roman"/>
          <w:i/>
        </w:rPr>
        <w:t xml:space="preserve"> </w:t>
      </w:r>
    </w:p>
    <w:p w:rsidR="00341256" w:rsidRPr="008C3491" w:rsidRDefault="00341256" w:rsidP="001264C1">
      <w:pPr>
        <w:spacing w:after="0" w:line="240" w:lineRule="auto"/>
        <w:jc w:val="both"/>
        <w:outlineLvl w:val="0"/>
        <w:rPr>
          <w:rFonts w:ascii="Times New Roman" w:hAnsi="Times New Roman" w:cs="Times New Roman"/>
          <w:color w:val="FF0000"/>
        </w:rPr>
      </w:pPr>
    </w:p>
    <w:p w:rsidR="001264C1" w:rsidRPr="00961F54" w:rsidRDefault="001264C1" w:rsidP="001264C1">
      <w:pPr>
        <w:spacing w:after="0" w:line="240" w:lineRule="auto"/>
        <w:ind w:firstLine="709"/>
        <w:jc w:val="center"/>
        <w:rPr>
          <w:rFonts w:ascii="Times New Roman" w:eastAsia="Times New Roman" w:hAnsi="Times New Roman" w:cs="Times New Roman"/>
          <w:b/>
          <w:lang w:eastAsia="ru-RU"/>
        </w:rPr>
      </w:pPr>
      <w:r w:rsidRPr="00961F54">
        <w:rPr>
          <w:rFonts w:ascii="Times New Roman" w:eastAsia="Times New Roman" w:hAnsi="Times New Roman" w:cs="Times New Roman"/>
          <w:b/>
          <w:lang w:eastAsia="ru-RU"/>
        </w:rPr>
        <w:t xml:space="preserve">Доходы от использования имущества, находящегося </w:t>
      </w:r>
    </w:p>
    <w:p w:rsidR="001264C1" w:rsidRPr="00961F54" w:rsidRDefault="001264C1" w:rsidP="001264C1">
      <w:pPr>
        <w:spacing w:after="0" w:line="240" w:lineRule="auto"/>
        <w:ind w:firstLine="708"/>
        <w:jc w:val="center"/>
        <w:rPr>
          <w:rFonts w:ascii="Times New Roman" w:hAnsi="Times New Roman"/>
          <w:b/>
          <w:i/>
        </w:rPr>
      </w:pPr>
      <w:r w:rsidRPr="00961F54">
        <w:rPr>
          <w:rFonts w:ascii="Times New Roman" w:eastAsia="Times New Roman" w:hAnsi="Times New Roman" w:cs="Times New Roman"/>
          <w:b/>
          <w:lang w:eastAsia="ru-RU"/>
        </w:rPr>
        <w:t>в муниципальной собственности</w:t>
      </w:r>
      <w:r w:rsidRPr="00961F54">
        <w:rPr>
          <w:rFonts w:ascii="Times New Roman" w:eastAsia="Times New Roman" w:hAnsi="Times New Roman" w:cs="Times New Roman"/>
          <w:b/>
          <w:i/>
          <w:lang w:eastAsia="ru-RU"/>
        </w:rPr>
        <w:t xml:space="preserve"> </w:t>
      </w:r>
      <w:r w:rsidRPr="00961F54">
        <w:rPr>
          <w:rFonts w:ascii="Times New Roman" w:hAnsi="Times New Roman"/>
          <w:b/>
          <w:i/>
        </w:rPr>
        <w:t>(КБК 111 00000 00 0000 000)</w:t>
      </w:r>
    </w:p>
    <w:p w:rsidR="001264C1" w:rsidRPr="00944A85" w:rsidRDefault="001264C1" w:rsidP="001264C1">
      <w:pPr>
        <w:spacing w:after="0" w:line="240" w:lineRule="auto"/>
        <w:ind w:firstLine="708"/>
        <w:jc w:val="center"/>
        <w:rPr>
          <w:rFonts w:ascii="Times New Roman" w:hAnsi="Times New Roman"/>
          <w:b/>
          <w:i/>
          <w:color w:val="C00000"/>
        </w:rPr>
      </w:pPr>
    </w:p>
    <w:p w:rsidR="001264C1" w:rsidRPr="00944A85" w:rsidRDefault="001264C1" w:rsidP="001264C1">
      <w:pPr>
        <w:spacing w:after="0" w:line="240" w:lineRule="auto"/>
        <w:ind w:firstLine="708"/>
        <w:jc w:val="both"/>
        <w:rPr>
          <w:rFonts w:ascii="Times New Roman" w:hAnsi="Times New Roman" w:cs="Times New Roman"/>
          <w:color w:val="C00000"/>
        </w:rPr>
      </w:pPr>
      <w:r w:rsidRPr="00961F54">
        <w:rPr>
          <w:rFonts w:ascii="Times New Roman" w:hAnsi="Times New Roman" w:cs="Times New Roman"/>
        </w:rPr>
        <w:t>Как и в 2021г., в соответствии с</w:t>
      </w:r>
      <w:r w:rsidRPr="00961F54">
        <w:rPr>
          <w:rFonts w:ascii="Times New Roman" w:hAnsi="Times New Roman" w:cs="Times New Roman"/>
          <w:b/>
        </w:rPr>
        <w:t xml:space="preserve"> статьей 42 Бюджетного Кодекса РФ</w:t>
      </w:r>
      <w:r w:rsidRPr="00961F54">
        <w:rPr>
          <w:rFonts w:ascii="Times New Roman" w:hAnsi="Times New Roman" w:cs="Times New Roman"/>
        </w:rPr>
        <w:t xml:space="preserve"> в 2022г.  </w:t>
      </w:r>
      <w:r w:rsidRPr="00961F54">
        <w:rPr>
          <w:rFonts w:ascii="Times New Roman" w:hAnsi="Times New Roman" w:cs="Times New Roman"/>
          <w:b/>
        </w:rPr>
        <w:t>доходы от использования имущества</w:t>
      </w:r>
      <w:r w:rsidRPr="00961F54">
        <w:rPr>
          <w:rFonts w:ascii="Times New Roman" w:hAnsi="Times New Roman" w:cs="Times New Roman"/>
        </w:rPr>
        <w:t xml:space="preserve"> </w:t>
      </w:r>
      <w:r w:rsidRPr="00961F54">
        <w:rPr>
          <w:rFonts w:ascii="Times New Roman" w:hAnsi="Times New Roman" w:cs="Times New Roman"/>
          <w:b/>
        </w:rPr>
        <w:t xml:space="preserve">муниципальной собственности </w:t>
      </w:r>
      <w:r w:rsidRPr="00961F54">
        <w:rPr>
          <w:rFonts w:ascii="Times New Roman" w:hAnsi="Times New Roman" w:cs="Times New Roman"/>
        </w:rPr>
        <w:t xml:space="preserve">представлены </w:t>
      </w:r>
      <w:r w:rsidRPr="00B13131">
        <w:rPr>
          <w:rFonts w:ascii="Times New Roman" w:hAnsi="Times New Roman" w:cs="Times New Roman"/>
        </w:rPr>
        <w:t>5-ю источниками</w:t>
      </w:r>
      <w:r w:rsidRPr="00B13131">
        <w:rPr>
          <w:rFonts w:ascii="Times New Roman" w:hAnsi="Times New Roman" w:cs="Times New Roman"/>
          <w:b/>
        </w:rPr>
        <w:t xml:space="preserve">, </w:t>
      </w:r>
      <w:r w:rsidRPr="00961F54">
        <w:rPr>
          <w:rFonts w:ascii="Times New Roman" w:hAnsi="Times New Roman" w:cs="Times New Roman"/>
        </w:rPr>
        <w:t xml:space="preserve">администрирование которых обеспечивали администраторы доходов:       </w:t>
      </w:r>
    </w:p>
    <w:p w:rsidR="001264C1" w:rsidRPr="00944A85" w:rsidRDefault="001264C1" w:rsidP="001264C1">
      <w:pPr>
        <w:spacing w:after="0" w:line="240" w:lineRule="auto"/>
        <w:jc w:val="both"/>
        <w:rPr>
          <w:rFonts w:ascii="Times New Roman" w:hAnsi="Times New Roman" w:cs="Times New Roman"/>
          <w:color w:val="C00000"/>
        </w:rPr>
      </w:pPr>
    </w:p>
    <w:tbl>
      <w:tblPr>
        <w:tblW w:w="10207" w:type="dxa"/>
        <w:tblInd w:w="-34" w:type="dxa"/>
        <w:tblLook w:val="04A0" w:firstRow="1" w:lastRow="0" w:firstColumn="1" w:lastColumn="0" w:noHBand="0" w:noVBand="1"/>
      </w:tblPr>
      <w:tblGrid>
        <w:gridCol w:w="5954"/>
        <w:gridCol w:w="1985"/>
        <w:gridCol w:w="2268"/>
      </w:tblGrid>
      <w:tr w:rsidR="001264C1" w:rsidRPr="00944A85" w:rsidTr="001264C1">
        <w:trPr>
          <w:trHeight w:val="33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61F54" w:rsidRDefault="001264C1" w:rsidP="001264C1">
            <w:pPr>
              <w:spacing w:after="0" w:line="240" w:lineRule="auto"/>
              <w:jc w:val="center"/>
              <w:rPr>
                <w:rFonts w:ascii="Times New Roman" w:hAnsi="Times New Roman" w:cs="Times New Roman"/>
                <w:b/>
                <w:sz w:val="16"/>
                <w:szCs w:val="16"/>
              </w:rPr>
            </w:pPr>
            <w:r w:rsidRPr="00961F54">
              <w:rPr>
                <w:rFonts w:ascii="Times New Roman" w:hAnsi="Times New Roman" w:cs="Times New Roman"/>
                <w:b/>
                <w:sz w:val="16"/>
                <w:szCs w:val="16"/>
              </w:rPr>
              <w:t>Источники доходы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264C1" w:rsidRPr="00961F54" w:rsidRDefault="001264C1" w:rsidP="001264C1">
            <w:pPr>
              <w:spacing w:after="0" w:line="240" w:lineRule="auto"/>
              <w:jc w:val="center"/>
              <w:rPr>
                <w:rFonts w:ascii="Times New Roman" w:hAnsi="Times New Roman" w:cs="Times New Roman"/>
                <w:b/>
                <w:sz w:val="16"/>
                <w:szCs w:val="16"/>
              </w:rPr>
            </w:pPr>
            <w:r w:rsidRPr="00961F54">
              <w:rPr>
                <w:rFonts w:ascii="Times New Roman" w:hAnsi="Times New Roman" w:cs="Times New Roman"/>
                <w:b/>
                <w:sz w:val="16"/>
                <w:szCs w:val="16"/>
              </w:rPr>
              <w:t>КБК</w:t>
            </w:r>
          </w:p>
        </w:tc>
        <w:tc>
          <w:tcPr>
            <w:tcW w:w="2268" w:type="dxa"/>
            <w:tcBorders>
              <w:top w:val="single" w:sz="4" w:space="0" w:color="auto"/>
              <w:left w:val="nil"/>
              <w:bottom w:val="single" w:sz="4" w:space="0" w:color="auto"/>
              <w:right w:val="single" w:sz="4" w:space="0" w:color="auto"/>
            </w:tcBorders>
            <w:shd w:val="clear" w:color="auto" w:fill="auto"/>
            <w:vAlign w:val="center"/>
          </w:tcPr>
          <w:p w:rsidR="001264C1" w:rsidRPr="00944A85" w:rsidRDefault="001264C1" w:rsidP="001264C1">
            <w:pPr>
              <w:spacing w:after="0" w:line="240" w:lineRule="auto"/>
              <w:jc w:val="center"/>
              <w:rPr>
                <w:rFonts w:ascii="Times New Roman" w:hAnsi="Times New Roman" w:cs="Times New Roman"/>
                <w:b/>
                <w:color w:val="C00000"/>
                <w:sz w:val="16"/>
                <w:szCs w:val="16"/>
              </w:rPr>
            </w:pPr>
            <w:r w:rsidRPr="00961F54">
              <w:rPr>
                <w:rFonts w:ascii="Times New Roman" w:hAnsi="Times New Roman" w:cs="Times New Roman"/>
                <w:b/>
                <w:sz w:val="16"/>
                <w:szCs w:val="16"/>
              </w:rPr>
              <w:t>Администраторы доходов</w:t>
            </w:r>
          </w:p>
        </w:tc>
      </w:tr>
      <w:tr w:rsidR="001264C1" w:rsidRPr="00944A85" w:rsidTr="001264C1">
        <w:trPr>
          <w:trHeight w:val="122"/>
        </w:trPr>
        <w:tc>
          <w:tcPr>
            <w:tcW w:w="5954" w:type="dxa"/>
            <w:tcBorders>
              <w:top w:val="single" w:sz="4" w:space="0" w:color="auto"/>
              <w:left w:val="single" w:sz="4" w:space="0" w:color="auto"/>
              <w:right w:val="single" w:sz="4" w:space="0" w:color="auto"/>
            </w:tcBorders>
            <w:shd w:val="clear" w:color="auto" w:fill="auto"/>
            <w:vAlign w:val="center"/>
            <w:hideMark/>
          </w:tcPr>
          <w:p w:rsidR="001264C1" w:rsidRPr="00961F54" w:rsidRDefault="001264C1" w:rsidP="001264C1">
            <w:pPr>
              <w:spacing w:after="0" w:line="240" w:lineRule="auto"/>
              <w:jc w:val="both"/>
              <w:rPr>
                <w:rFonts w:ascii="Times New Roman" w:hAnsi="Times New Roman" w:cs="Times New Roman"/>
                <w:sz w:val="16"/>
                <w:szCs w:val="16"/>
              </w:rPr>
            </w:pPr>
            <w:r w:rsidRPr="00961F54">
              <w:rPr>
                <w:rFonts w:ascii="Times New Roman" w:hAnsi="Times New Roman" w:cs="Times New Roman"/>
                <w:b/>
                <w:sz w:val="16"/>
                <w:szCs w:val="16"/>
              </w:rPr>
              <w:t>1)</w:t>
            </w:r>
            <w:r w:rsidRPr="00961F54">
              <w:rPr>
                <w:rFonts w:ascii="Times New Roman" w:eastAsia="Times New Roman" w:hAnsi="Times New Roman" w:cs="Times New Roman"/>
                <w:sz w:val="16"/>
                <w:szCs w:val="16"/>
                <w:lang w:eastAsia="ru-RU"/>
              </w:rPr>
              <w:t xml:space="preserve">  Доходы, получаемые в </w:t>
            </w:r>
            <w:r w:rsidRPr="003B7C2D">
              <w:rPr>
                <w:rFonts w:ascii="Times New Roman" w:eastAsia="Times New Roman" w:hAnsi="Times New Roman" w:cs="Times New Roman"/>
                <w:b/>
                <w:sz w:val="16"/>
                <w:szCs w:val="16"/>
                <w:lang w:eastAsia="ru-RU"/>
              </w:rPr>
              <w:t>виде арендной платы за земельные участки, государственная собственность на которые не разграничена,</w:t>
            </w:r>
            <w:r w:rsidRPr="00961F54">
              <w:rPr>
                <w:rFonts w:ascii="Times New Roman" w:eastAsia="Times New Roman" w:hAnsi="Times New Roman" w:cs="Times New Roman"/>
                <w:sz w:val="16"/>
                <w:szCs w:val="16"/>
                <w:lang w:eastAsia="ru-RU"/>
              </w:rPr>
              <w:t xml:space="preserve"> а также средства от продажи права на заключение договоров аренды указанных земельных участков</w:t>
            </w:r>
          </w:p>
        </w:tc>
        <w:tc>
          <w:tcPr>
            <w:tcW w:w="1985" w:type="dxa"/>
            <w:tcBorders>
              <w:top w:val="single" w:sz="4" w:space="0" w:color="auto"/>
              <w:left w:val="nil"/>
              <w:right w:val="single" w:sz="4" w:space="0" w:color="auto"/>
            </w:tcBorders>
            <w:shd w:val="clear" w:color="auto" w:fill="auto"/>
            <w:noWrap/>
            <w:vAlign w:val="center"/>
            <w:hideMark/>
          </w:tcPr>
          <w:p w:rsidR="001264C1" w:rsidRPr="00961F54" w:rsidRDefault="001264C1" w:rsidP="001264C1">
            <w:pPr>
              <w:spacing w:after="0" w:line="240" w:lineRule="auto"/>
              <w:jc w:val="center"/>
              <w:rPr>
                <w:rFonts w:ascii="Times New Roman" w:hAnsi="Times New Roman" w:cs="Times New Roman"/>
                <w:i/>
                <w:sz w:val="16"/>
                <w:szCs w:val="16"/>
              </w:rPr>
            </w:pPr>
            <w:r w:rsidRPr="00961F54">
              <w:rPr>
                <w:rFonts w:ascii="Times New Roman" w:eastAsia="Times New Roman" w:hAnsi="Times New Roman" w:cs="Times New Roman"/>
                <w:i/>
                <w:sz w:val="16"/>
                <w:szCs w:val="16"/>
                <w:lang w:eastAsia="ru-RU"/>
              </w:rPr>
              <w:t xml:space="preserve">  1 11 05010 00 0000 120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61F54" w:rsidRDefault="001264C1" w:rsidP="001264C1">
            <w:pPr>
              <w:spacing w:after="0" w:line="240" w:lineRule="auto"/>
              <w:rPr>
                <w:rFonts w:ascii="Times New Roman" w:hAnsi="Times New Roman" w:cs="Times New Roman"/>
                <w:sz w:val="16"/>
                <w:szCs w:val="16"/>
              </w:rPr>
            </w:pPr>
            <w:r w:rsidRPr="00961F54">
              <w:rPr>
                <w:rFonts w:ascii="Times New Roman" w:hAnsi="Times New Roman" w:cs="Times New Roman"/>
                <w:sz w:val="16"/>
                <w:szCs w:val="16"/>
              </w:rPr>
              <w:t xml:space="preserve">- КИО и ТП (код </w:t>
            </w:r>
            <w:proofErr w:type="spellStart"/>
            <w:r w:rsidRPr="00961F54">
              <w:rPr>
                <w:rFonts w:ascii="Times New Roman" w:hAnsi="Times New Roman" w:cs="Times New Roman"/>
                <w:sz w:val="16"/>
                <w:szCs w:val="16"/>
              </w:rPr>
              <w:t>Г</w:t>
            </w:r>
            <w:r>
              <w:rPr>
                <w:rFonts w:ascii="Times New Roman" w:hAnsi="Times New Roman" w:cs="Times New Roman"/>
                <w:sz w:val="16"/>
                <w:szCs w:val="16"/>
              </w:rPr>
              <w:t>л</w:t>
            </w:r>
            <w:r w:rsidRPr="00961F54">
              <w:rPr>
                <w:rFonts w:ascii="Times New Roman" w:hAnsi="Times New Roman" w:cs="Times New Roman"/>
                <w:sz w:val="16"/>
                <w:szCs w:val="16"/>
              </w:rPr>
              <w:t>АД</w:t>
            </w:r>
            <w:proofErr w:type="spellEnd"/>
            <w:r w:rsidRPr="00961F54">
              <w:rPr>
                <w:rFonts w:ascii="Times New Roman" w:hAnsi="Times New Roman" w:cs="Times New Roman"/>
                <w:sz w:val="16"/>
                <w:szCs w:val="16"/>
              </w:rPr>
              <w:t>- 005)</w:t>
            </w:r>
          </w:p>
          <w:p w:rsidR="001264C1" w:rsidRPr="00944A85" w:rsidRDefault="001264C1" w:rsidP="001264C1">
            <w:pPr>
              <w:spacing w:after="0" w:line="240" w:lineRule="auto"/>
              <w:rPr>
                <w:rFonts w:ascii="Times New Roman" w:hAnsi="Times New Roman" w:cs="Times New Roman"/>
                <w:color w:val="C00000"/>
                <w:sz w:val="16"/>
                <w:szCs w:val="16"/>
              </w:rPr>
            </w:pPr>
            <w:r>
              <w:rPr>
                <w:rFonts w:ascii="Times New Roman" w:hAnsi="Times New Roman" w:cs="Times New Roman"/>
                <w:sz w:val="16"/>
                <w:szCs w:val="16"/>
              </w:rPr>
              <w:t>- КИО и ТП (</w:t>
            </w:r>
            <w:r w:rsidRPr="002E7C2D">
              <w:rPr>
                <w:rFonts w:ascii="Times New Roman" w:hAnsi="Times New Roman" w:cs="Times New Roman"/>
                <w:sz w:val="16"/>
                <w:szCs w:val="16"/>
              </w:rPr>
              <w:t xml:space="preserve">код </w:t>
            </w:r>
            <w:proofErr w:type="spellStart"/>
            <w:r w:rsidRPr="002E7C2D">
              <w:rPr>
                <w:rFonts w:ascii="Times New Roman" w:hAnsi="Times New Roman" w:cs="Times New Roman"/>
                <w:sz w:val="16"/>
                <w:szCs w:val="16"/>
              </w:rPr>
              <w:t>Г</w:t>
            </w:r>
            <w:r>
              <w:rPr>
                <w:rFonts w:ascii="Times New Roman" w:hAnsi="Times New Roman" w:cs="Times New Roman"/>
                <w:sz w:val="16"/>
                <w:szCs w:val="16"/>
              </w:rPr>
              <w:t>л</w:t>
            </w:r>
            <w:r w:rsidRPr="002E7C2D">
              <w:rPr>
                <w:rFonts w:ascii="Times New Roman" w:hAnsi="Times New Roman" w:cs="Times New Roman"/>
                <w:sz w:val="16"/>
                <w:szCs w:val="16"/>
              </w:rPr>
              <w:t>АД</w:t>
            </w:r>
            <w:proofErr w:type="spellEnd"/>
            <w:r w:rsidRPr="002E7C2D">
              <w:rPr>
                <w:rFonts w:ascii="Times New Roman" w:hAnsi="Times New Roman" w:cs="Times New Roman"/>
                <w:sz w:val="16"/>
                <w:szCs w:val="16"/>
              </w:rPr>
              <w:t>- 015)</w:t>
            </w:r>
          </w:p>
        </w:tc>
      </w:tr>
      <w:tr w:rsidR="001264C1" w:rsidRPr="00944A85" w:rsidTr="001264C1">
        <w:trPr>
          <w:trHeight w:val="745"/>
        </w:trPr>
        <w:tc>
          <w:tcPr>
            <w:tcW w:w="5954" w:type="dxa"/>
            <w:tcBorders>
              <w:top w:val="single" w:sz="4" w:space="0" w:color="auto"/>
              <w:left w:val="single" w:sz="4" w:space="0" w:color="auto"/>
              <w:right w:val="single" w:sz="4" w:space="0" w:color="auto"/>
            </w:tcBorders>
            <w:shd w:val="clear" w:color="auto" w:fill="auto"/>
            <w:vAlign w:val="center"/>
            <w:hideMark/>
          </w:tcPr>
          <w:p w:rsidR="001264C1" w:rsidRPr="00961F54" w:rsidRDefault="001264C1" w:rsidP="001264C1">
            <w:pPr>
              <w:spacing w:after="0" w:line="240" w:lineRule="auto"/>
              <w:jc w:val="both"/>
              <w:rPr>
                <w:rFonts w:ascii="Times New Roman" w:hAnsi="Times New Roman" w:cs="Times New Roman"/>
                <w:sz w:val="16"/>
                <w:szCs w:val="16"/>
              </w:rPr>
            </w:pPr>
            <w:r w:rsidRPr="00961F54">
              <w:rPr>
                <w:rFonts w:ascii="Times New Roman" w:hAnsi="Times New Roman" w:cs="Times New Roman"/>
                <w:b/>
                <w:sz w:val="16"/>
                <w:szCs w:val="16"/>
              </w:rPr>
              <w:t>2)</w:t>
            </w:r>
            <w:r w:rsidRPr="00961F54">
              <w:rPr>
                <w:rFonts w:ascii="Times New Roman" w:hAnsi="Times New Roman" w:cs="Times New Roman"/>
                <w:sz w:val="16"/>
                <w:szCs w:val="16"/>
              </w:rPr>
              <w:t xml:space="preserve"> </w:t>
            </w:r>
            <w:r w:rsidRPr="00961F54">
              <w:rPr>
                <w:rFonts w:ascii="Times New Roman" w:eastAsia="Times New Roman" w:hAnsi="Times New Roman" w:cs="Times New Roman"/>
                <w:sz w:val="16"/>
                <w:szCs w:val="16"/>
                <w:lang w:eastAsia="ru-RU"/>
              </w:rPr>
              <w:t xml:space="preserve">Доходы от сдачи в аренду </w:t>
            </w:r>
            <w:r w:rsidRPr="00961F54">
              <w:rPr>
                <w:rFonts w:ascii="Times New Roman" w:eastAsia="Times New Roman" w:hAnsi="Times New Roman" w:cs="Times New Roman"/>
                <w:b/>
                <w:sz w:val="16"/>
                <w:szCs w:val="16"/>
                <w:lang w:eastAsia="ru-RU"/>
              </w:rPr>
              <w:t>имущества, находящегося в оперативном управлении</w:t>
            </w:r>
            <w:r w:rsidRPr="00961F54">
              <w:rPr>
                <w:rFonts w:ascii="Times New Roman" w:eastAsia="Times New Roman" w:hAnsi="Times New Roman" w:cs="Times New Roman"/>
                <w:sz w:val="16"/>
                <w:szCs w:val="16"/>
                <w:lang w:eastAsia="ru-RU"/>
              </w:rPr>
              <w:t xml:space="preserve"> </w:t>
            </w:r>
            <w:r w:rsidRPr="003B7C2D">
              <w:rPr>
                <w:rFonts w:ascii="Times New Roman" w:eastAsia="Times New Roman" w:hAnsi="Times New Roman" w:cs="Times New Roman"/>
                <w:b/>
                <w:sz w:val="16"/>
                <w:szCs w:val="16"/>
                <w:lang w:eastAsia="ru-RU"/>
              </w:rPr>
              <w:t>органов государственной власти</w:t>
            </w:r>
            <w:r w:rsidRPr="00961F54">
              <w:rPr>
                <w:rFonts w:ascii="Times New Roman" w:eastAsia="Times New Roman" w:hAnsi="Times New Roman" w:cs="Times New Roman"/>
                <w:sz w:val="16"/>
                <w:szCs w:val="16"/>
                <w:lang w:eastAsia="ru-RU"/>
              </w:rPr>
              <w:t xml:space="preserve">, органов местного самоуправления, государственных внебюджетных фондов и </w:t>
            </w:r>
            <w:r w:rsidRPr="003B7C2D">
              <w:rPr>
                <w:rFonts w:ascii="Times New Roman" w:eastAsia="Times New Roman" w:hAnsi="Times New Roman" w:cs="Times New Roman"/>
                <w:b/>
                <w:sz w:val="16"/>
                <w:szCs w:val="16"/>
                <w:lang w:eastAsia="ru-RU"/>
              </w:rPr>
              <w:t>созданных ими учреждений</w:t>
            </w:r>
            <w:r w:rsidRPr="00961F54">
              <w:rPr>
                <w:rFonts w:ascii="Times New Roman" w:eastAsia="Times New Roman" w:hAnsi="Times New Roman" w:cs="Times New Roman"/>
                <w:sz w:val="16"/>
                <w:szCs w:val="16"/>
                <w:lang w:eastAsia="ru-RU"/>
              </w:rPr>
              <w:t xml:space="preserve"> (за исключением имущества бюджетных и автономных учреждений  </w:t>
            </w:r>
          </w:p>
        </w:tc>
        <w:tc>
          <w:tcPr>
            <w:tcW w:w="1985" w:type="dxa"/>
            <w:tcBorders>
              <w:top w:val="single" w:sz="4" w:space="0" w:color="auto"/>
              <w:left w:val="nil"/>
              <w:right w:val="single" w:sz="4" w:space="0" w:color="auto"/>
            </w:tcBorders>
            <w:shd w:val="clear" w:color="auto" w:fill="auto"/>
            <w:noWrap/>
            <w:vAlign w:val="center"/>
            <w:hideMark/>
          </w:tcPr>
          <w:p w:rsidR="001264C1" w:rsidRPr="00961F54" w:rsidRDefault="001264C1" w:rsidP="001264C1">
            <w:pPr>
              <w:spacing w:after="0" w:line="240" w:lineRule="auto"/>
              <w:jc w:val="center"/>
              <w:rPr>
                <w:rFonts w:ascii="Times New Roman" w:hAnsi="Times New Roman" w:cs="Times New Roman"/>
                <w:i/>
                <w:sz w:val="16"/>
                <w:szCs w:val="16"/>
              </w:rPr>
            </w:pPr>
            <w:r w:rsidRPr="00961F54">
              <w:rPr>
                <w:rFonts w:ascii="Times New Roman" w:eastAsia="Times New Roman" w:hAnsi="Times New Roman" w:cs="Times New Roman"/>
                <w:i/>
                <w:sz w:val="16"/>
                <w:szCs w:val="16"/>
                <w:lang w:eastAsia="ru-RU"/>
              </w:rPr>
              <w:t>1 11 05035 05 0000 120</w:t>
            </w:r>
            <w:r w:rsidRPr="00961F54">
              <w:rPr>
                <w:rFonts w:ascii="Times New Roman" w:hAnsi="Times New Roman" w:cs="Times New Roman"/>
                <w:i/>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61F54" w:rsidRDefault="001264C1" w:rsidP="001264C1">
            <w:pPr>
              <w:spacing w:after="0" w:line="240" w:lineRule="auto"/>
              <w:rPr>
                <w:rFonts w:ascii="Times New Roman" w:hAnsi="Times New Roman" w:cs="Times New Roman"/>
                <w:sz w:val="16"/>
                <w:szCs w:val="16"/>
              </w:rPr>
            </w:pPr>
            <w:r w:rsidRPr="00961F54">
              <w:rPr>
                <w:rFonts w:ascii="Times New Roman" w:hAnsi="Times New Roman" w:cs="Times New Roman"/>
                <w:sz w:val="16"/>
                <w:szCs w:val="16"/>
              </w:rPr>
              <w:t xml:space="preserve">- Администрация района (код </w:t>
            </w:r>
            <w:proofErr w:type="spellStart"/>
            <w:r w:rsidRPr="00961F54">
              <w:rPr>
                <w:rFonts w:ascii="Times New Roman" w:hAnsi="Times New Roman" w:cs="Times New Roman"/>
                <w:sz w:val="16"/>
                <w:szCs w:val="16"/>
              </w:rPr>
              <w:t>Г</w:t>
            </w:r>
            <w:r>
              <w:rPr>
                <w:rFonts w:ascii="Times New Roman" w:hAnsi="Times New Roman" w:cs="Times New Roman"/>
                <w:sz w:val="16"/>
                <w:szCs w:val="16"/>
              </w:rPr>
              <w:t>л</w:t>
            </w:r>
            <w:r w:rsidRPr="00961F54">
              <w:rPr>
                <w:rFonts w:ascii="Times New Roman" w:hAnsi="Times New Roman" w:cs="Times New Roman"/>
                <w:sz w:val="16"/>
                <w:szCs w:val="16"/>
              </w:rPr>
              <w:t>АД</w:t>
            </w:r>
            <w:proofErr w:type="spellEnd"/>
            <w:r w:rsidRPr="00961F54">
              <w:rPr>
                <w:rFonts w:ascii="Times New Roman" w:hAnsi="Times New Roman" w:cs="Times New Roman"/>
                <w:sz w:val="16"/>
                <w:szCs w:val="16"/>
              </w:rPr>
              <w:t>-  002)</w:t>
            </w:r>
          </w:p>
          <w:p w:rsidR="001264C1" w:rsidRPr="00961F54" w:rsidRDefault="001264C1" w:rsidP="001264C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КИО и ТП </w:t>
            </w:r>
            <w:r w:rsidRPr="00961F54">
              <w:rPr>
                <w:rFonts w:ascii="Times New Roman" w:hAnsi="Times New Roman" w:cs="Times New Roman"/>
                <w:sz w:val="16"/>
                <w:szCs w:val="16"/>
              </w:rPr>
              <w:t xml:space="preserve">(код </w:t>
            </w:r>
            <w:proofErr w:type="spellStart"/>
            <w:r w:rsidRPr="00961F54">
              <w:rPr>
                <w:rFonts w:ascii="Times New Roman" w:hAnsi="Times New Roman" w:cs="Times New Roman"/>
                <w:sz w:val="16"/>
                <w:szCs w:val="16"/>
              </w:rPr>
              <w:t>Г</w:t>
            </w:r>
            <w:r>
              <w:rPr>
                <w:rFonts w:ascii="Times New Roman" w:hAnsi="Times New Roman" w:cs="Times New Roman"/>
                <w:sz w:val="16"/>
                <w:szCs w:val="16"/>
              </w:rPr>
              <w:t>л</w:t>
            </w:r>
            <w:r w:rsidRPr="00961F54">
              <w:rPr>
                <w:rFonts w:ascii="Times New Roman" w:hAnsi="Times New Roman" w:cs="Times New Roman"/>
                <w:sz w:val="16"/>
                <w:szCs w:val="16"/>
              </w:rPr>
              <w:t>АД</w:t>
            </w:r>
            <w:proofErr w:type="spellEnd"/>
            <w:r w:rsidRPr="00961F54">
              <w:rPr>
                <w:rFonts w:ascii="Times New Roman" w:hAnsi="Times New Roman" w:cs="Times New Roman"/>
                <w:sz w:val="16"/>
                <w:szCs w:val="16"/>
              </w:rPr>
              <w:t>- 005)</w:t>
            </w:r>
          </w:p>
        </w:tc>
      </w:tr>
      <w:tr w:rsidR="001264C1" w:rsidRPr="00944A85" w:rsidTr="001264C1">
        <w:trPr>
          <w:trHeight w:val="309"/>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961F54" w:rsidRDefault="001264C1" w:rsidP="001264C1">
            <w:pPr>
              <w:spacing w:after="0" w:line="240" w:lineRule="auto"/>
              <w:jc w:val="both"/>
              <w:rPr>
                <w:rFonts w:ascii="Times New Roman" w:hAnsi="Times New Roman" w:cs="Times New Roman"/>
                <w:sz w:val="16"/>
                <w:szCs w:val="16"/>
              </w:rPr>
            </w:pPr>
            <w:r w:rsidRPr="00961F54">
              <w:rPr>
                <w:rFonts w:ascii="Times New Roman" w:hAnsi="Times New Roman" w:cs="Times New Roman"/>
                <w:b/>
                <w:sz w:val="16"/>
                <w:szCs w:val="16"/>
              </w:rPr>
              <w:t>3)</w:t>
            </w:r>
            <w:r w:rsidRPr="00961F54">
              <w:rPr>
                <w:rFonts w:ascii="Times New Roman" w:hAnsi="Times New Roman" w:cs="Times New Roman"/>
                <w:sz w:val="16"/>
                <w:szCs w:val="16"/>
              </w:rPr>
              <w:t xml:space="preserve"> </w:t>
            </w:r>
            <w:r w:rsidRPr="00961F54">
              <w:rPr>
                <w:rFonts w:ascii="Times New Roman" w:eastAsia="Times New Roman" w:hAnsi="Times New Roman" w:cs="Times New Roman"/>
                <w:sz w:val="16"/>
                <w:szCs w:val="16"/>
                <w:lang w:eastAsia="ru-RU"/>
              </w:rPr>
              <w:t xml:space="preserve">Доходы от сдачи </w:t>
            </w:r>
            <w:r w:rsidRPr="00961F54">
              <w:rPr>
                <w:rFonts w:ascii="Times New Roman" w:eastAsia="Times New Roman" w:hAnsi="Times New Roman" w:cs="Times New Roman"/>
                <w:b/>
                <w:sz w:val="16"/>
                <w:szCs w:val="16"/>
                <w:lang w:eastAsia="ru-RU"/>
              </w:rPr>
              <w:t>в аренду имущества</w:t>
            </w:r>
            <w:r w:rsidRPr="00961F54">
              <w:rPr>
                <w:rFonts w:ascii="Times New Roman" w:eastAsia="Times New Roman" w:hAnsi="Times New Roman" w:cs="Times New Roman"/>
                <w:sz w:val="16"/>
                <w:szCs w:val="16"/>
                <w:lang w:eastAsia="ru-RU"/>
              </w:rPr>
              <w:t xml:space="preserve">, составляющего государственную (муниципальную) </w:t>
            </w:r>
            <w:r w:rsidRPr="00961F54">
              <w:rPr>
                <w:rFonts w:ascii="Times New Roman" w:eastAsia="Times New Roman" w:hAnsi="Times New Roman" w:cs="Times New Roman"/>
                <w:b/>
                <w:sz w:val="16"/>
                <w:szCs w:val="16"/>
                <w:lang w:eastAsia="ru-RU"/>
              </w:rPr>
              <w:t>казну</w:t>
            </w:r>
            <w:r w:rsidRPr="00961F54">
              <w:rPr>
                <w:rFonts w:ascii="Times New Roman" w:eastAsia="Times New Roman" w:hAnsi="Times New Roman" w:cs="Times New Roman"/>
                <w:sz w:val="16"/>
                <w:szCs w:val="16"/>
                <w:lang w:eastAsia="ru-RU"/>
              </w:rPr>
              <w:t xml:space="preserve"> (за исключением земельных участков)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264C1" w:rsidRPr="00961F54" w:rsidRDefault="001264C1" w:rsidP="001264C1">
            <w:pPr>
              <w:spacing w:after="0" w:line="240" w:lineRule="auto"/>
              <w:jc w:val="center"/>
              <w:rPr>
                <w:rFonts w:ascii="Times New Roman" w:hAnsi="Times New Roman" w:cs="Times New Roman"/>
                <w:i/>
                <w:sz w:val="16"/>
                <w:szCs w:val="16"/>
              </w:rPr>
            </w:pPr>
            <w:r w:rsidRPr="00961F54">
              <w:rPr>
                <w:rFonts w:ascii="Times New Roman" w:eastAsia="Times New Roman" w:hAnsi="Times New Roman" w:cs="Times New Roman"/>
                <w:i/>
                <w:sz w:val="16"/>
                <w:szCs w:val="16"/>
                <w:lang w:eastAsia="ru-RU"/>
              </w:rPr>
              <w:t xml:space="preserve">  1 11 05075 05 0000 120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61F54" w:rsidRDefault="001264C1" w:rsidP="001264C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КИО и ТП </w:t>
            </w:r>
            <w:r w:rsidRPr="00961F54">
              <w:rPr>
                <w:rFonts w:ascii="Times New Roman" w:hAnsi="Times New Roman" w:cs="Times New Roman"/>
                <w:sz w:val="16"/>
                <w:szCs w:val="16"/>
              </w:rPr>
              <w:t xml:space="preserve">(код </w:t>
            </w:r>
            <w:proofErr w:type="spellStart"/>
            <w:r w:rsidRPr="00961F54">
              <w:rPr>
                <w:rFonts w:ascii="Times New Roman" w:hAnsi="Times New Roman" w:cs="Times New Roman"/>
                <w:sz w:val="16"/>
                <w:szCs w:val="16"/>
              </w:rPr>
              <w:t>Г</w:t>
            </w:r>
            <w:r>
              <w:rPr>
                <w:rFonts w:ascii="Times New Roman" w:hAnsi="Times New Roman" w:cs="Times New Roman"/>
                <w:sz w:val="16"/>
                <w:szCs w:val="16"/>
              </w:rPr>
              <w:t>л</w:t>
            </w:r>
            <w:r w:rsidRPr="00961F54">
              <w:rPr>
                <w:rFonts w:ascii="Times New Roman" w:hAnsi="Times New Roman" w:cs="Times New Roman"/>
                <w:sz w:val="16"/>
                <w:szCs w:val="16"/>
              </w:rPr>
              <w:t>АД</w:t>
            </w:r>
            <w:proofErr w:type="spellEnd"/>
            <w:r w:rsidRPr="00961F54">
              <w:rPr>
                <w:rFonts w:ascii="Times New Roman" w:hAnsi="Times New Roman" w:cs="Times New Roman"/>
                <w:sz w:val="16"/>
                <w:szCs w:val="16"/>
              </w:rPr>
              <w:t>- 005)</w:t>
            </w:r>
          </w:p>
        </w:tc>
      </w:tr>
      <w:tr w:rsidR="001264C1" w:rsidRPr="00944A85" w:rsidTr="001264C1">
        <w:trPr>
          <w:trHeight w:val="419"/>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61F54" w:rsidRDefault="001264C1" w:rsidP="001264C1">
            <w:pPr>
              <w:spacing w:after="0" w:line="240" w:lineRule="auto"/>
              <w:jc w:val="both"/>
              <w:rPr>
                <w:rFonts w:ascii="Times New Roman" w:hAnsi="Times New Roman" w:cs="Times New Roman"/>
                <w:b/>
                <w:sz w:val="16"/>
                <w:szCs w:val="16"/>
              </w:rPr>
            </w:pPr>
            <w:r w:rsidRPr="00961F54">
              <w:rPr>
                <w:rFonts w:ascii="Times New Roman" w:hAnsi="Times New Roman" w:cs="Times New Roman"/>
                <w:b/>
                <w:sz w:val="16"/>
                <w:szCs w:val="16"/>
              </w:rPr>
              <w:t>4)</w:t>
            </w:r>
            <w:r w:rsidRPr="00961F54">
              <w:rPr>
                <w:rFonts w:ascii="Times New Roman" w:hAnsi="Times New Roman" w:cs="Times New Roman"/>
                <w:sz w:val="16"/>
                <w:szCs w:val="16"/>
              </w:rPr>
              <w:t xml:space="preserve"> Плата по соглашениям об установлении </w:t>
            </w:r>
            <w:r w:rsidRPr="00961F54">
              <w:rPr>
                <w:rFonts w:ascii="Times New Roman" w:hAnsi="Times New Roman" w:cs="Times New Roman"/>
                <w:b/>
                <w:sz w:val="16"/>
                <w:szCs w:val="16"/>
              </w:rPr>
              <w:t>сервитута,</w:t>
            </w:r>
            <w:r w:rsidRPr="00961F54">
              <w:rPr>
                <w:rFonts w:ascii="Times New Roman" w:hAnsi="Times New Roman" w:cs="Times New Roman"/>
                <w:sz w:val="16"/>
                <w:szCs w:val="16"/>
              </w:rPr>
              <w:t xml:space="preserve">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w:t>
            </w:r>
            <w:r w:rsidRPr="00961F54">
              <w:rPr>
                <w:rFonts w:ascii="Times New Roman" w:hAnsi="Times New Roman" w:cs="Times New Roman"/>
                <w:b/>
                <w:sz w:val="16"/>
                <w:szCs w:val="16"/>
              </w:rPr>
              <w:t>в границах городских поселений</w:t>
            </w:r>
          </w:p>
        </w:tc>
        <w:tc>
          <w:tcPr>
            <w:tcW w:w="1985" w:type="dxa"/>
            <w:tcBorders>
              <w:top w:val="single" w:sz="4" w:space="0" w:color="auto"/>
              <w:left w:val="nil"/>
              <w:bottom w:val="single" w:sz="4" w:space="0" w:color="auto"/>
              <w:right w:val="single" w:sz="4" w:space="0" w:color="auto"/>
            </w:tcBorders>
            <w:shd w:val="clear" w:color="000000" w:fill="auto"/>
            <w:noWrap/>
            <w:vAlign w:val="center"/>
          </w:tcPr>
          <w:p w:rsidR="001264C1" w:rsidRPr="00961F54" w:rsidRDefault="001264C1" w:rsidP="001264C1">
            <w:pPr>
              <w:spacing w:after="0" w:line="240" w:lineRule="auto"/>
              <w:jc w:val="center"/>
              <w:rPr>
                <w:rFonts w:ascii="Times New Roman" w:hAnsi="Times New Roman" w:cs="Times New Roman"/>
                <w:i/>
                <w:sz w:val="16"/>
                <w:szCs w:val="16"/>
              </w:rPr>
            </w:pPr>
            <w:r w:rsidRPr="00961F54">
              <w:rPr>
                <w:rFonts w:ascii="Times New Roman" w:hAnsi="Times New Roman" w:cs="Times New Roman"/>
                <w:i/>
                <w:sz w:val="16"/>
                <w:szCs w:val="16"/>
              </w:rPr>
              <w:t>1 11 05314 13 0000 120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61F54" w:rsidRDefault="001264C1" w:rsidP="001264C1">
            <w:pPr>
              <w:spacing w:after="0" w:line="240" w:lineRule="auto"/>
              <w:rPr>
                <w:rFonts w:ascii="Times New Roman" w:hAnsi="Times New Roman" w:cs="Times New Roman"/>
                <w:sz w:val="16"/>
                <w:szCs w:val="16"/>
              </w:rPr>
            </w:pPr>
            <w:r>
              <w:rPr>
                <w:rFonts w:ascii="Times New Roman" w:hAnsi="Times New Roman" w:cs="Times New Roman"/>
                <w:sz w:val="16"/>
                <w:szCs w:val="16"/>
              </w:rPr>
              <w:t>- КИО и ТП (</w:t>
            </w:r>
            <w:r w:rsidRPr="00961F54">
              <w:rPr>
                <w:rFonts w:ascii="Times New Roman" w:hAnsi="Times New Roman" w:cs="Times New Roman"/>
                <w:sz w:val="16"/>
                <w:szCs w:val="16"/>
              </w:rPr>
              <w:t xml:space="preserve">код </w:t>
            </w:r>
            <w:proofErr w:type="spellStart"/>
            <w:r w:rsidRPr="00961F54">
              <w:rPr>
                <w:rFonts w:ascii="Times New Roman" w:hAnsi="Times New Roman" w:cs="Times New Roman"/>
                <w:sz w:val="16"/>
                <w:szCs w:val="16"/>
              </w:rPr>
              <w:t>Г</w:t>
            </w:r>
            <w:r>
              <w:rPr>
                <w:rFonts w:ascii="Times New Roman" w:hAnsi="Times New Roman" w:cs="Times New Roman"/>
                <w:sz w:val="16"/>
                <w:szCs w:val="16"/>
              </w:rPr>
              <w:t>л</w:t>
            </w:r>
            <w:r w:rsidRPr="00961F54">
              <w:rPr>
                <w:rFonts w:ascii="Times New Roman" w:hAnsi="Times New Roman" w:cs="Times New Roman"/>
                <w:sz w:val="16"/>
                <w:szCs w:val="16"/>
              </w:rPr>
              <w:t>АД</w:t>
            </w:r>
            <w:proofErr w:type="spellEnd"/>
            <w:r w:rsidRPr="00961F54">
              <w:rPr>
                <w:rFonts w:ascii="Times New Roman" w:hAnsi="Times New Roman" w:cs="Times New Roman"/>
                <w:sz w:val="16"/>
                <w:szCs w:val="16"/>
              </w:rPr>
              <w:t>- 015)</w:t>
            </w:r>
          </w:p>
        </w:tc>
      </w:tr>
      <w:tr w:rsidR="001264C1" w:rsidRPr="00944A85" w:rsidTr="001264C1">
        <w:trPr>
          <w:trHeight w:val="789"/>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961F54" w:rsidRDefault="001264C1" w:rsidP="001264C1">
            <w:pPr>
              <w:spacing w:after="0" w:line="240" w:lineRule="auto"/>
              <w:jc w:val="both"/>
              <w:rPr>
                <w:rFonts w:ascii="Times New Roman" w:hAnsi="Times New Roman" w:cs="Times New Roman"/>
                <w:sz w:val="16"/>
                <w:szCs w:val="16"/>
              </w:rPr>
            </w:pPr>
            <w:r w:rsidRPr="00961F54">
              <w:rPr>
                <w:rFonts w:ascii="Times New Roman" w:hAnsi="Times New Roman" w:cs="Times New Roman"/>
                <w:b/>
                <w:sz w:val="16"/>
                <w:szCs w:val="16"/>
              </w:rPr>
              <w:t>5)</w:t>
            </w:r>
            <w:r w:rsidRPr="00961F54">
              <w:rPr>
                <w:rFonts w:ascii="Times New Roman" w:hAnsi="Times New Roman" w:cs="Times New Roman"/>
                <w:sz w:val="16"/>
                <w:szCs w:val="16"/>
              </w:rPr>
              <w:t xml:space="preserve"> </w:t>
            </w:r>
            <w:r w:rsidRPr="00961F54">
              <w:rPr>
                <w:rFonts w:ascii="Times New Roman" w:eastAsia="Times New Roman" w:hAnsi="Times New Roman" w:cs="Times New Roman"/>
                <w:b/>
                <w:sz w:val="16"/>
                <w:szCs w:val="16"/>
                <w:lang w:eastAsia="ru-RU"/>
              </w:rPr>
              <w:t>Прочие</w:t>
            </w:r>
            <w:r w:rsidRPr="00961F54">
              <w:rPr>
                <w:rFonts w:ascii="Times New Roman" w:eastAsia="Times New Roman" w:hAnsi="Times New Roman" w:cs="Times New Roman"/>
                <w:sz w:val="16"/>
                <w:szCs w:val="16"/>
                <w:lang w:eastAsia="ru-RU"/>
              </w:rPr>
              <w:t xml:space="preserve"> </w:t>
            </w:r>
            <w:r w:rsidRPr="00961F54">
              <w:rPr>
                <w:rFonts w:ascii="Times New Roman" w:eastAsia="Times New Roman" w:hAnsi="Times New Roman" w:cs="Times New Roman"/>
                <w:b/>
                <w:sz w:val="16"/>
                <w:szCs w:val="16"/>
                <w:lang w:eastAsia="ru-RU"/>
              </w:rPr>
              <w:t xml:space="preserve">поступления от использования имущества, находящегося в собственности муниципальных районов </w:t>
            </w:r>
            <w:r w:rsidRPr="00961F54">
              <w:rPr>
                <w:rFonts w:ascii="Times New Roman" w:eastAsia="Times New Roman" w:hAnsi="Times New Roman" w:cs="Times New Roman"/>
                <w:sz w:val="16"/>
                <w:szCs w:val="16"/>
                <w:lang w:eastAsia="ru-RU"/>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1264C1" w:rsidRPr="00961F54" w:rsidRDefault="001264C1" w:rsidP="001264C1">
            <w:pPr>
              <w:spacing w:after="0" w:line="240" w:lineRule="auto"/>
              <w:jc w:val="center"/>
              <w:rPr>
                <w:rFonts w:ascii="Times New Roman" w:hAnsi="Times New Roman" w:cs="Times New Roman"/>
                <w:i/>
                <w:sz w:val="16"/>
                <w:szCs w:val="16"/>
              </w:rPr>
            </w:pPr>
            <w:r w:rsidRPr="00961F54">
              <w:rPr>
                <w:rFonts w:ascii="Times New Roman" w:hAnsi="Times New Roman" w:cs="Times New Roman"/>
                <w:i/>
                <w:sz w:val="16"/>
                <w:szCs w:val="16"/>
              </w:rPr>
              <w:t>1 11 09045 05 0000 120</w:t>
            </w:r>
          </w:p>
        </w:tc>
        <w:tc>
          <w:tcPr>
            <w:tcW w:w="2268" w:type="dxa"/>
            <w:tcBorders>
              <w:top w:val="single" w:sz="4" w:space="0" w:color="auto"/>
              <w:left w:val="nil"/>
              <w:bottom w:val="single" w:sz="4" w:space="0" w:color="auto"/>
              <w:right w:val="single" w:sz="4" w:space="0" w:color="auto"/>
            </w:tcBorders>
            <w:shd w:val="clear" w:color="000000" w:fill="auto"/>
            <w:vAlign w:val="center"/>
          </w:tcPr>
          <w:p w:rsidR="001264C1" w:rsidRPr="00961F54" w:rsidRDefault="001264C1" w:rsidP="001264C1">
            <w:pPr>
              <w:spacing w:after="0" w:line="240" w:lineRule="auto"/>
              <w:rPr>
                <w:rFonts w:ascii="Times New Roman" w:hAnsi="Times New Roman" w:cs="Times New Roman"/>
                <w:sz w:val="16"/>
                <w:szCs w:val="16"/>
              </w:rPr>
            </w:pPr>
            <w:r w:rsidRPr="00961F54">
              <w:rPr>
                <w:rFonts w:ascii="Times New Roman" w:hAnsi="Times New Roman" w:cs="Times New Roman"/>
                <w:sz w:val="16"/>
                <w:szCs w:val="16"/>
              </w:rPr>
              <w:t xml:space="preserve">- Администрация района (код </w:t>
            </w:r>
            <w:proofErr w:type="spellStart"/>
            <w:r w:rsidRPr="00961F54">
              <w:rPr>
                <w:rFonts w:ascii="Times New Roman" w:hAnsi="Times New Roman" w:cs="Times New Roman"/>
                <w:sz w:val="16"/>
                <w:szCs w:val="16"/>
              </w:rPr>
              <w:t>Г</w:t>
            </w:r>
            <w:r>
              <w:rPr>
                <w:rFonts w:ascii="Times New Roman" w:hAnsi="Times New Roman" w:cs="Times New Roman"/>
                <w:sz w:val="16"/>
                <w:szCs w:val="16"/>
              </w:rPr>
              <w:t>л</w:t>
            </w:r>
            <w:r w:rsidRPr="00961F54">
              <w:rPr>
                <w:rFonts w:ascii="Times New Roman" w:hAnsi="Times New Roman" w:cs="Times New Roman"/>
                <w:sz w:val="16"/>
                <w:szCs w:val="16"/>
              </w:rPr>
              <w:t>АД</w:t>
            </w:r>
            <w:proofErr w:type="spellEnd"/>
            <w:r w:rsidRPr="00961F54">
              <w:rPr>
                <w:rFonts w:ascii="Times New Roman" w:hAnsi="Times New Roman" w:cs="Times New Roman"/>
                <w:sz w:val="16"/>
                <w:szCs w:val="16"/>
              </w:rPr>
              <w:t>-  002)</w:t>
            </w:r>
          </w:p>
          <w:p w:rsidR="001264C1" w:rsidRPr="00961F54" w:rsidRDefault="001264C1" w:rsidP="001264C1">
            <w:pPr>
              <w:spacing w:after="0" w:line="240" w:lineRule="auto"/>
              <w:rPr>
                <w:rFonts w:ascii="Times New Roman" w:hAnsi="Times New Roman" w:cs="Times New Roman"/>
                <w:sz w:val="16"/>
                <w:szCs w:val="16"/>
              </w:rPr>
            </w:pPr>
            <w:r w:rsidRPr="00961F54">
              <w:rPr>
                <w:rFonts w:ascii="Times New Roman" w:hAnsi="Times New Roman" w:cs="Times New Roman"/>
                <w:sz w:val="16"/>
                <w:szCs w:val="16"/>
              </w:rPr>
              <w:t xml:space="preserve">- КИО и ТП (код </w:t>
            </w:r>
            <w:proofErr w:type="spellStart"/>
            <w:r w:rsidRPr="00961F54">
              <w:rPr>
                <w:rFonts w:ascii="Times New Roman" w:hAnsi="Times New Roman" w:cs="Times New Roman"/>
                <w:sz w:val="16"/>
                <w:szCs w:val="16"/>
              </w:rPr>
              <w:t>Г</w:t>
            </w:r>
            <w:r>
              <w:rPr>
                <w:rFonts w:ascii="Times New Roman" w:hAnsi="Times New Roman" w:cs="Times New Roman"/>
                <w:sz w:val="16"/>
                <w:szCs w:val="16"/>
              </w:rPr>
              <w:t>л</w:t>
            </w:r>
            <w:r w:rsidRPr="00961F54">
              <w:rPr>
                <w:rFonts w:ascii="Times New Roman" w:hAnsi="Times New Roman" w:cs="Times New Roman"/>
                <w:sz w:val="16"/>
                <w:szCs w:val="16"/>
              </w:rPr>
              <w:t>АД</w:t>
            </w:r>
            <w:proofErr w:type="spellEnd"/>
            <w:r w:rsidRPr="00961F54">
              <w:rPr>
                <w:rFonts w:ascii="Times New Roman" w:hAnsi="Times New Roman" w:cs="Times New Roman"/>
                <w:sz w:val="16"/>
                <w:szCs w:val="16"/>
              </w:rPr>
              <w:t>- 005)</w:t>
            </w:r>
          </w:p>
        </w:tc>
      </w:tr>
    </w:tbl>
    <w:p w:rsidR="001264C1" w:rsidRPr="00944A85" w:rsidRDefault="001264C1" w:rsidP="001264C1">
      <w:pPr>
        <w:spacing w:after="0" w:line="240" w:lineRule="auto"/>
        <w:jc w:val="both"/>
        <w:rPr>
          <w:rFonts w:ascii="Times New Roman" w:eastAsia="Times New Roman" w:hAnsi="Times New Roman" w:cs="Times New Roman"/>
          <w:color w:val="C00000"/>
          <w:lang w:eastAsia="ru-RU"/>
        </w:rPr>
      </w:pPr>
    </w:p>
    <w:p w:rsidR="001264C1" w:rsidRPr="00B13131" w:rsidRDefault="001264C1" w:rsidP="001264C1">
      <w:pPr>
        <w:shd w:val="clear" w:color="auto" w:fill="FFFFFF"/>
        <w:spacing w:after="0" w:line="240" w:lineRule="auto"/>
        <w:ind w:firstLine="567"/>
        <w:jc w:val="both"/>
        <w:rPr>
          <w:rFonts w:ascii="Times New Roman" w:hAnsi="Times New Roman" w:cs="Times New Roman"/>
        </w:rPr>
      </w:pPr>
      <w:r w:rsidRPr="00B13131">
        <w:rPr>
          <w:rFonts w:ascii="Times New Roman" w:hAnsi="Times New Roman" w:cs="Times New Roman"/>
        </w:rPr>
        <w:t>По отношению к 2021г. структура не изменилась, незначительно изменилось процентное соотношение между источниками доходов.</w:t>
      </w:r>
      <w:r w:rsidRPr="00B13131">
        <w:rPr>
          <w:rFonts w:ascii="Times New Roman" w:hAnsi="Times New Roman" w:cs="Times New Roman"/>
        </w:rPr>
        <w:tab/>
      </w:r>
      <w:r w:rsidRPr="00B13131">
        <w:rPr>
          <w:rFonts w:ascii="Times New Roman" w:hAnsi="Times New Roman" w:cs="Times New Roman"/>
        </w:rPr>
        <w:tab/>
        <w:t xml:space="preserve">                                                 </w:t>
      </w:r>
    </w:p>
    <w:p w:rsidR="001264C1" w:rsidRPr="00B13131" w:rsidRDefault="001264C1" w:rsidP="001264C1">
      <w:pPr>
        <w:spacing w:after="0" w:line="240" w:lineRule="auto"/>
        <w:contextualSpacing/>
        <w:jc w:val="right"/>
        <w:rPr>
          <w:rFonts w:ascii="Times New Roman" w:eastAsia="Times New Roman" w:hAnsi="Times New Roman" w:cs="Times New Roman"/>
          <w:sz w:val="20"/>
          <w:szCs w:val="20"/>
          <w:lang w:eastAsia="ru-RU"/>
        </w:rPr>
      </w:pPr>
      <w:r w:rsidRPr="00B13131">
        <w:rPr>
          <w:rFonts w:ascii="Times New Roman" w:eastAsia="Times New Roman" w:hAnsi="Times New Roman" w:cs="Times New Roman"/>
          <w:sz w:val="20"/>
          <w:szCs w:val="20"/>
          <w:lang w:eastAsia="ru-RU"/>
        </w:rPr>
        <w:t>(тыс. рублей)</w:t>
      </w:r>
    </w:p>
    <w:tbl>
      <w:tblPr>
        <w:tblW w:w="9979" w:type="dxa"/>
        <w:tblInd w:w="108" w:type="dxa"/>
        <w:tblLook w:val="04A0" w:firstRow="1" w:lastRow="0" w:firstColumn="1" w:lastColumn="0" w:noHBand="0" w:noVBand="1"/>
      </w:tblPr>
      <w:tblGrid>
        <w:gridCol w:w="6200"/>
        <w:gridCol w:w="1030"/>
        <w:gridCol w:w="870"/>
        <w:gridCol w:w="1010"/>
        <w:gridCol w:w="869"/>
      </w:tblGrid>
      <w:tr w:rsidR="001264C1" w:rsidRPr="00944A85" w:rsidTr="001264C1">
        <w:trPr>
          <w:trHeight w:val="255"/>
        </w:trPr>
        <w:tc>
          <w:tcPr>
            <w:tcW w:w="6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Наименование доходов (по группам)</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Исполнено за 2021 г.</w:t>
            </w:r>
          </w:p>
        </w:tc>
        <w:tc>
          <w:tcPr>
            <w:tcW w:w="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proofErr w:type="spellStart"/>
            <w:r w:rsidRPr="00216209">
              <w:rPr>
                <w:rFonts w:ascii="Times New Roman" w:eastAsia="Times New Roman" w:hAnsi="Times New Roman" w:cs="Times New Roman"/>
                <w:sz w:val="16"/>
                <w:szCs w:val="16"/>
                <w:lang w:eastAsia="ru-RU"/>
              </w:rPr>
              <w:t>Уд.вес</w:t>
            </w:r>
            <w:proofErr w:type="spellEnd"/>
            <w:r w:rsidRPr="00216209">
              <w:rPr>
                <w:rFonts w:ascii="Times New Roman" w:eastAsia="Times New Roman" w:hAnsi="Times New Roman" w:cs="Times New Roman"/>
                <w:sz w:val="16"/>
                <w:szCs w:val="16"/>
                <w:lang w:eastAsia="ru-RU"/>
              </w:rPr>
              <w:t xml:space="preserve"> (%)</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Исполнено за 2022 г.</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proofErr w:type="spellStart"/>
            <w:r w:rsidRPr="00216209">
              <w:rPr>
                <w:rFonts w:ascii="Times New Roman" w:eastAsia="Times New Roman" w:hAnsi="Times New Roman" w:cs="Times New Roman"/>
                <w:sz w:val="16"/>
                <w:szCs w:val="16"/>
                <w:lang w:eastAsia="ru-RU"/>
              </w:rPr>
              <w:t>Уд.вес</w:t>
            </w:r>
            <w:proofErr w:type="spellEnd"/>
            <w:r w:rsidRPr="00216209">
              <w:rPr>
                <w:rFonts w:ascii="Times New Roman" w:eastAsia="Times New Roman" w:hAnsi="Times New Roman" w:cs="Times New Roman"/>
                <w:sz w:val="16"/>
                <w:szCs w:val="16"/>
                <w:lang w:eastAsia="ru-RU"/>
              </w:rPr>
              <w:t xml:space="preserve"> (%)</w:t>
            </w:r>
          </w:p>
        </w:tc>
      </w:tr>
      <w:tr w:rsidR="001264C1" w:rsidRPr="00944A85" w:rsidTr="001264C1">
        <w:trPr>
          <w:trHeight w:val="271"/>
        </w:trPr>
        <w:tc>
          <w:tcPr>
            <w:tcW w:w="6200" w:type="dxa"/>
            <w:vMerge/>
            <w:tcBorders>
              <w:top w:val="single" w:sz="4" w:space="0" w:color="auto"/>
              <w:left w:val="single" w:sz="4" w:space="0" w:color="auto"/>
              <w:bottom w:val="single" w:sz="4" w:space="0" w:color="000000"/>
              <w:right w:val="single" w:sz="4" w:space="0" w:color="auto"/>
            </w:tcBorders>
            <w:vAlign w:val="center"/>
            <w:hideMark/>
          </w:tcPr>
          <w:p w:rsidR="001264C1" w:rsidRPr="00216209" w:rsidRDefault="001264C1" w:rsidP="001264C1">
            <w:pPr>
              <w:spacing w:after="0" w:line="240" w:lineRule="auto"/>
              <w:rPr>
                <w:rFonts w:ascii="Times New Roman" w:eastAsia="Times New Roman" w:hAnsi="Times New Roman" w:cs="Times New Roman"/>
                <w:sz w:val="16"/>
                <w:szCs w:val="16"/>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1264C1" w:rsidRPr="00216209" w:rsidRDefault="001264C1" w:rsidP="001264C1">
            <w:pPr>
              <w:spacing w:after="0" w:line="240" w:lineRule="auto"/>
              <w:rPr>
                <w:rFonts w:ascii="Times New Roman" w:eastAsia="Times New Roman" w:hAnsi="Times New Roman" w:cs="Times New Roman"/>
                <w:sz w:val="16"/>
                <w:szCs w:val="16"/>
                <w:lang w:eastAsia="ru-RU"/>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1264C1" w:rsidRPr="00216209" w:rsidRDefault="001264C1" w:rsidP="001264C1">
            <w:pPr>
              <w:spacing w:after="0" w:line="240" w:lineRule="auto"/>
              <w:rPr>
                <w:rFonts w:ascii="Times New Roman" w:eastAsia="Times New Roman" w:hAnsi="Times New Roman" w:cs="Times New Roman"/>
                <w:sz w:val="16"/>
                <w:szCs w:val="16"/>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1264C1" w:rsidRPr="00944A85" w:rsidRDefault="001264C1" w:rsidP="001264C1">
            <w:pPr>
              <w:spacing w:after="0" w:line="240" w:lineRule="auto"/>
              <w:rPr>
                <w:rFonts w:ascii="Times New Roman" w:eastAsia="Times New Roman" w:hAnsi="Times New Roman" w:cs="Times New Roman"/>
                <w:color w:val="C00000"/>
                <w:sz w:val="16"/>
                <w:szCs w:val="16"/>
                <w:lang w:eastAsia="ru-RU"/>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1264C1" w:rsidRPr="00944A85" w:rsidRDefault="001264C1" w:rsidP="001264C1">
            <w:pPr>
              <w:spacing w:after="0" w:line="240" w:lineRule="auto"/>
              <w:rPr>
                <w:rFonts w:ascii="Times New Roman" w:eastAsia="Times New Roman" w:hAnsi="Times New Roman" w:cs="Times New Roman"/>
                <w:color w:val="C00000"/>
                <w:sz w:val="16"/>
                <w:szCs w:val="16"/>
                <w:lang w:eastAsia="ru-RU"/>
              </w:rPr>
            </w:pPr>
          </w:p>
        </w:tc>
      </w:tr>
      <w:tr w:rsidR="001264C1" w:rsidRPr="00944A85" w:rsidTr="001264C1">
        <w:trPr>
          <w:trHeight w:val="545"/>
        </w:trPr>
        <w:tc>
          <w:tcPr>
            <w:tcW w:w="6200" w:type="dxa"/>
            <w:tcBorders>
              <w:top w:val="nil"/>
              <w:left w:val="single" w:sz="4" w:space="0" w:color="auto"/>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both"/>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 xml:space="preserve">Доходы, получаемые в виде </w:t>
            </w:r>
            <w:r w:rsidRPr="003B7C2D">
              <w:rPr>
                <w:rFonts w:ascii="Times New Roman" w:eastAsia="Times New Roman" w:hAnsi="Times New Roman" w:cs="Times New Roman"/>
                <w:b/>
                <w:sz w:val="16"/>
                <w:szCs w:val="16"/>
                <w:lang w:eastAsia="ru-RU"/>
              </w:rPr>
              <w:t>арендной платы за земельные участки, государственная собственность на которые не разграничена,</w:t>
            </w:r>
            <w:r w:rsidRPr="00216209">
              <w:rPr>
                <w:rFonts w:ascii="Times New Roman" w:eastAsia="Times New Roman" w:hAnsi="Times New Roman" w:cs="Times New Roman"/>
                <w:sz w:val="16"/>
                <w:szCs w:val="16"/>
                <w:lang w:eastAsia="ru-RU"/>
              </w:rPr>
              <w:t xml:space="preserve"> а также средства от продажи права на заключение договоров аренды указанных земельных участков  </w:t>
            </w:r>
          </w:p>
          <w:p w:rsidR="001264C1" w:rsidRPr="00216209" w:rsidRDefault="001264C1" w:rsidP="001264C1">
            <w:pPr>
              <w:spacing w:after="0" w:line="240" w:lineRule="auto"/>
              <w:rPr>
                <w:rFonts w:ascii="Times New Roman" w:eastAsia="Times New Roman" w:hAnsi="Times New Roman" w:cs="Times New Roman"/>
                <w:sz w:val="16"/>
                <w:szCs w:val="16"/>
                <w:lang w:eastAsia="ru-RU"/>
              </w:rPr>
            </w:pPr>
            <w:r w:rsidRPr="00216209">
              <w:rPr>
                <w:rFonts w:ascii="Times New Roman" w:eastAsia="Times New Roman" w:hAnsi="Times New Roman" w:cs="Times New Roman"/>
                <w:i/>
                <w:iCs/>
                <w:sz w:val="16"/>
                <w:szCs w:val="16"/>
                <w:lang w:eastAsia="ru-RU"/>
              </w:rPr>
              <w:t>(</w:t>
            </w:r>
            <w:proofErr w:type="gramStart"/>
            <w:r w:rsidRPr="00216209">
              <w:rPr>
                <w:rFonts w:ascii="Times New Roman" w:eastAsia="Times New Roman" w:hAnsi="Times New Roman" w:cs="Times New Roman"/>
                <w:i/>
                <w:iCs/>
                <w:sz w:val="16"/>
                <w:szCs w:val="16"/>
                <w:lang w:eastAsia="ru-RU"/>
              </w:rPr>
              <w:t>КБК  1</w:t>
            </w:r>
            <w:proofErr w:type="gramEnd"/>
            <w:r w:rsidRPr="00216209">
              <w:rPr>
                <w:rFonts w:ascii="Times New Roman" w:eastAsia="Times New Roman" w:hAnsi="Times New Roman" w:cs="Times New Roman"/>
                <w:i/>
                <w:iCs/>
                <w:sz w:val="16"/>
                <w:szCs w:val="16"/>
                <w:lang w:eastAsia="ru-RU"/>
              </w:rPr>
              <w:t xml:space="preserve"> 11 05010 00 0000 120)</w:t>
            </w:r>
          </w:p>
        </w:tc>
        <w:tc>
          <w:tcPr>
            <w:tcW w:w="1030" w:type="dxa"/>
            <w:tcBorders>
              <w:top w:val="nil"/>
              <w:left w:val="nil"/>
              <w:bottom w:val="single" w:sz="4" w:space="0" w:color="auto"/>
              <w:right w:val="single" w:sz="4" w:space="0" w:color="auto"/>
            </w:tcBorders>
            <w:shd w:val="clear" w:color="auto" w:fill="auto"/>
            <w:vAlign w:val="center"/>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22 959,6</w:t>
            </w:r>
          </w:p>
        </w:tc>
        <w:tc>
          <w:tcPr>
            <w:tcW w:w="870" w:type="dxa"/>
            <w:tcBorders>
              <w:top w:val="nil"/>
              <w:left w:val="nil"/>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58,9%</w:t>
            </w:r>
          </w:p>
        </w:tc>
        <w:tc>
          <w:tcPr>
            <w:tcW w:w="1010" w:type="dxa"/>
            <w:tcBorders>
              <w:top w:val="nil"/>
              <w:left w:val="nil"/>
              <w:bottom w:val="single" w:sz="4" w:space="0" w:color="auto"/>
              <w:right w:val="single" w:sz="4" w:space="0" w:color="auto"/>
            </w:tcBorders>
            <w:shd w:val="clear" w:color="auto" w:fill="auto"/>
            <w:vAlign w:val="center"/>
            <w:hideMark/>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r w:rsidRPr="00AD31DF">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 xml:space="preserve"> </w:t>
            </w:r>
            <w:r w:rsidRPr="00AD31DF">
              <w:rPr>
                <w:rFonts w:ascii="Times New Roman" w:eastAsia="Times New Roman" w:hAnsi="Times New Roman" w:cs="Times New Roman"/>
                <w:sz w:val="16"/>
                <w:szCs w:val="16"/>
                <w:lang w:eastAsia="ru-RU"/>
              </w:rPr>
              <w:t>192</w:t>
            </w:r>
            <w:r>
              <w:rPr>
                <w:rFonts w:ascii="Times New Roman" w:eastAsia="Times New Roman" w:hAnsi="Times New Roman" w:cs="Times New Roman"/>
                <w:sz w:val="16"/>
                <w:szCs w:val="16"/>
                <w:lang w:eastAsia="ru-RU"/>
              </w:rPr>
              <w:t>,2</w:t>
            </w:r>
          </w:p>
        </w:tc>
        <w:tc>
          <w:tcPr>
            <w:tcW w:w="869" w:type="dxa"/>
            <w:tcBorders>
              <w:top w:val="nil"/>
              <w:left w:val="nil"/>
              <w:bottom w:val="single" w:sz="4" w:space="0" w:color="auto"/>
              <w:right w:val="single" w:sz="4" w:space="0" w:color="auto"/>
            </w:tcBorders>
            <w:shd w:val="clear" w:color="auto" w:fill="auto"/>
            <w:vAlign w:val="center"/>
            <w:hideMark/>
          </w:tcPr>
          <w:p w:rsidR="001264C1" w:rsidRPr="00B13131" w:rsidRDefault="001264C1" w:rsidP="001264C1">
            <w:pPr>
              <w:spacing w:after="0" w:line="240" w:lineRule="auto"/>
              <w:jc w:val="center"/>
              <w:rPr>
                <w:rFonts w:ascii="Times New Roman" w:eastAsia="Times New Roman" w:hAnsi="Times New Roman" w:cs="Times New Roman"/>
                <w:sz w:val="16"/>
                <w:szCs w:val="16"/>
                <w:lang w:eastAsia="ru-RU"/>
              </w:rPr>
            </w:pPr>
            <w:r w:rsidRPr="00B13131">
              <w:rPr>
                <w:rFonts w:ascii="Times New Roman" w:eastAsia="Times New Roman" w:hAnsi="Times New Roman" w:cs="Times New Roman"/>
                <w:sz w:val="16"/>
                <w:szCs w:val="16"/>
                <w:lang w:eastAsia="ru-RU"/>
              </w:rPr>
              <w:t>69,1%</w:t>
            </w:r>
          </w:p>
        </w:tc>
      </w:tr>
      <w:tr w:rsidR="001264C1" w:rsidRPr="00944A85" w:rsidTr="001264C1">
        <w:trPr>
          <w:trHeight w:val="796"/>
        </w:trPr>
        <w:tc>
          <w:tcPr>
            <w:tcW w:w="6200" w:type="dxa"/>
            <w:tcBorders>
              <w:top w:val="nil"/>
              <w:left w:val="single" w:sz="4" w:space="0" w:color="auto"/>
              <w:bottom w:val="single" w:sz="4" w:space="0" w:color="auto"/>
              <w:right w:val="single" w:sz="4" w:space="0" w:color="auto"/>
            </w:tcBorders>
            <w:shd w:val="clear" w:color="auto" w:fill="auto"/>
            <w:vAlign w:val="center"/>
            <w:hideMark/>
          </w:tcPr>
          <w:p w:rsidR="001264C1" w:rsidRDefault="001264C1" w:rsidP="001264C1">
            <w:pPr>
              <w:spacing w:after="0" w:line="240" w:lineRule="auto"/>
              <w:jc w:val="both"/>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 xml:space="preserve">Доходы от сдачи в </w:t>
            </w:r>
            <w:r w:rsidRPr="003B7C2D">
              <w:rPr>
                <w:rFonts w:ascii="Times New Roman" w:eastAsia="Times New Roman" w:hAnsi="Times New Roman" w:cs="Times New Roman"/>
                <w:b/>
                <w:sz w:val="16"/>
                <w:szCs w:val="16"/>
                <w:lang w:eastAsia="ru-RU"/>
              </w:rPr>
              <w:t>аренду имущества, находящегося в оперативном управлении органов государственной власти,</w:t>
            </w:r>
            <w:r w:rsidRPr="00216209">
              <w:rPr>
                <w:rFonts w:ascii="Times New Roman" w:eastAsia="Times New Roman" w:hAnsi="Times New Roman" w:cs="Times New Roman"/>
                <w:sz w:val="16"/>
                <w:szCs w:val="16"/>
                <w:lang w:eastAsia="ru-RU"/>
              </w:rPr>
              <w:t xml:space="preserve"> органов местного самоуправления, государственных внебюджетных фондов и </w:t>
            </w:r>
            <w:r w:rsidRPr="003B7C2D">
              <w:rPr>
                <w:rFonts w:ascii="Times New Roman" w:eastAsia="Times New Roman" w:hAnsi="Times New Roman" w:cs="Times New Roman"/>
                <w:b/>
                <w:sz w:val="16"/>
                <w:szCs w:val="16"/>
                <w:lang w:eastAsia="ru-RU"/>
              </w:rPr>
              <w:t>созданных ими учреждений</w:t>
            </w:r>
            <w:r w:rsidRPr="00216209">
              <w:rPr>
                <w:rFonts w:ascii="Times New Roman" w:eastAsia="Times New Roman" w:hAnsi="Times New Roman" w:cs="Times New Roman"/>
                <w:sz w:val="16"/>
                <w:szCs w:val="16"/>
                <w:lang w:eastAsia="ru-RU"/>
              </w:rPr>
              <w:t xml:space="preserve"> (за исключением имущества бюджетных и автономных учреждений </w:t>
            </w:r>
          </w:p>
          <w:p w:rsidR="001264C1" w:rsidRPr="00216209" w:rsidRDefault="001264C1" w:rsidP="001264C1">
            <w:pPr>
              <w:spacing w:after="0" w:line="240" w:lineRule="auto"/>
              <w:jc w:val="both"/>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 xml:space="preserve"> </w:t>
            </w:r>
            <w:r w:rsidRPr="00216209">
              <w:rPr>
                <w:rFonts w:ascii="Times New Roman" w:eastAsia="Times New Roman" w:hAnsi="Times New Roman" w:cs="Times New Roman"/>
                <w:i/>
                <w:iCs/>
                <w:sz w:val="16"/>
                <w:szCs w:val="16"/>
                <w:lang w:eastAsia="ru-RU"/>
              </w:rPr>
              <w:t>(</w:t>
            </w:r>
            <w:proofErr w:type="gramStart"/>
            <w:r w:rsidRPr="00216209">
              <w:rPr>
                <w:rFonts w:ascii="Times New Roman" w:eastAsia="Times New Roman" w:hAnsi="Times New Roman" w:cs="Times New Roman"/>
                <w:i/>
                <w:iCs/>
                <w:sz w:val="16"/>
                <w:szCs w:val="16"/>
                <w:lang w:eastAsia="ru-RU"/>
              </w:rPr>
              <w:t>КБК  1</w:t>
            </w:r>
            <w:proofErr w:type="gramEnd"/>
            <w:r w:rsidRPr="00216209">
              <w:rPr>
                <w:rFonts w:ascii="Times New Roman" w:eastAsia="Times New Roman" w:hAnsi="Times New Roman" w:cs="Times New Roman"/>
                <w:i/>
                <w:iCs/>
                <w:sz w:val="16"/>
                <w:szCs w:val="16"/>
                <w:lang w:eastAsia="ru-RU"/>
              </w:rPr>
              <w:t xml:space="preserve"> 11 05035 05 0000 120)</w:t>
            </w:r>
          </w:p>
        </w:tc>
        <w:tc>
          <w:tcPr>
            <w:tcW w:w="1030" w:type="dxa"/>
            <w:tcBorders>
              <w:top w:val="nil"/>
              <w:left w:val="nil"/>
              <w:bottom w:val="single" w:sz="4" w:space="0" w:color="auto"/>
              <w:right w:val="single" w:sz="4" w:space="0" w:color="auto"/>
            </w:tcBorders>
            <w:shd w:val="clear" w:color="auto" w:fill="auto"/>
            <w:vAlign w:val="center"/>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1 344,9</w:t>
            </w:r>
          </w:p>
        </w:tc>
        <w:tc>
          <w:tcPr>
            <w:tcW w:w="870" w:type="dxa"/>
            <w:tcBorders>
              <w:top w:val="nil"/>
              <w:left w:val="nil"/>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3,5%</w:t>
            </w:r>
          </w:p>
        </w:tc>
        <w:tc>
          <w:tcPr>
            <w:tcW w:w="1010" w:type="dxa"/>
            <w:tcBorders>
              <w:top w:val="nil"/>
              <w:left w:val="nil"/>
              <w:bottom w:val="single" w:sz="4" w:space="0" w:color="auto"/>
              <w:right w:val="single" w:sz="4" w:space="0" w:color="auto"/>
            </w:tcBorders>
            <w:shd w:val="clear" w:color="auto" w:fill="auto"/>
            <w:vAlign w:val="center"/>
            <w:hideMark/>
          </w:tcPr>
          <w:p w:rsidR="001264C1" w:rsidRPr="00AD31DF" w:rsidRDefault="001264C1" w:rsidP="001264C1">
            <w:pPr>
              <w:spacing w:after="0" w:line="240" w:lineRule="auto"/>
              <w:jc w:val="center"/>
              <w:rPr>
                <w:rFonts w:ascii="Times New Roman" w:eastAsia="Times New Roman" w:hAnsi="Times New Roman" w:cs="Times New Roman"/>
                <w:sz w:val="16"/>
                <w:szCs w:val="16"/>
                <w:lang w:eastAsia="ru-RU"/>
              </w:rPr>
            </w:pPr>
            <w:r w:rsidRPr="00AD31DF">
              <w:rPr>
                <w:rFonts w:ascii="Times New Roman" w:eastAsia="Times New Roman" w:hAnsi="Times New Roman" w:cs="Times New Roman"/>
                <w:sz w:val="16"/>
                <w:szCs w:val="16"/>
                <w:lang w:eastAsia="ru-RU"/>
              </w:rPr>
              <w:t>1 371,1</w:t>
            </w:r>
          </w:p>
        </w:tc>
        <w:tc>
          <w:tcPr>
            <w:tcW w:w="869" w:type="dxa"/>
            <w:tcBorders>
              <w:top w:val="nil"/>
              <w:left w:val="nil"/>
              <w:bottom w:val="single" w:sz="4" w:space="0" w:color="auto"/>
              <w:right w:val="single" w:sz="4" w:space="0" w:color="auto"/>
            </w:tcBorders>
            <w:shd w:val="clear" w:color="auto" w:fill="auto"/>
            <w:vAlign w:val="center"/>
            <w:hideMark/>
          </w:tcPr>
          <w:p w:rsidR="001264C1" w:rsidRPr="00B13131" w:rsidRDefault="001264C1" w:rsidP="001264C1">
            <w:pPr>
              <w:spacing w:after="0" w:line="240" w:lineRule="auto"/>
              <w:jc w:val="center"/>
              <w:rPr>
                <w:rFonts w:ascii="Times New Roman" w:eastAsia="Times New Roman" w:hAnsi="Times New Roman" w:cs="Times New Roman"/>
                <w:sz w:val="16"/>
                <w:szCs w:val="16"/>
                <w:lang w:eastAsia="ru-RU"/>
              </w:rPr>
            </w:pPr>
            <w:r w:rsidRPr="00B13131">
              <w:rPr>
                <w:rFonts w:ascii="Times New Roman" w:eastAsia="Times New Roman" w:hAnsi="Times New Roman" w:cs="Times New Roman"/>
                <w:sz w:val="16"/>
                <w:szCs w:val="16"/>
                <w:lang w:eastAsia="ru-RU"/>
              </w:rPr>
              <w:t>4,7%</w:t>
            </w:r>
          </w:p>
        </w:tc>
      </w:tr>
      <w:tr w:rsidR="001264C1" w:rsidRPr="00944A85" w:rsidTr="001264C1">
        <w:trPr>
          <w:trHeight w:val="270"/>
        </w:trPr>
        <w:tc>
          <w:tcPr>
            <w:tcW w:w="6200" w:type="dxa"/>
            <w:tcBorders>
              <w:top w:val="nil"/>
              <w:left w:val="single" w:sz="4" w:space="0" w:color="auto"/>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both"/>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 xml:space="preserve">Доходы от сдачи в </w:t>
            </w:r>
            <w:r w:rsidRPr="003B7C2D">
              <w:rPr>
                <w:rFonts w:ascii="Times New Roman" w:eastAsia="Times New Roman" w:hAnsi="Times New Roman" w:cs="Times New Roman"/>
                <w:b/>
                <w:sz w:val="16"/>
                <w:szCs w:val="16"/>
                <w:lang w:eastAsia="ru-RU"/>
              </w:rPr>
              <w:t>аренду имущества</w:t>
            </w:r>
            <w:r w:rsidRPr="00216209">
              <w:rPr>
                <w:rFonts w:ascii="Times New Roman" w:eastAsia="Times New Roman" w:hAnsi="Times New Roman" w:cs="Times New Roman"/>
                <w:sz w:val="16"/>
                <w:szCs w:val="16"/>
                <w:lang w:eastAsia="ru-RU"/>
              </w:rPr>
              <w:t xml:space="preserve">, составляющего государственную (муниципальную) </w:t>
            </w:r>
            <w:r w:rsidRPr="003B7C2D">
              <w:rPr>
                <w:rFonts w:ascii="Times New Roman" w:eastAsia="Times New Roman" w:hAnsi="Times New Roman" w:cs="Times New Roman"/>
                <w:b/>
                <w:sz w:val="16"/>
                <w:szCs w:val="16"/>
                <w:lang w:eastAsia="ru-RU"/>
              </w:rPr>
              <w:t>казну</w:t>
            </w:r>
            <w:r w:rsidRPr="00216209">
              <w:rPr>
                <w:rFonts w:ascii="Times New Roman" w:eastAsia="Times New Roman" w:hAnsi="Times New Roman" w:cs="Times New Roman"/>
                <w:sz w:val="16"/>
                <w:szCs w:val="16"/>
                <w:lang w:eastAsia="ru-RU"/>
              </w:rPr>
              <w:t xml:space="preserve"> (за исключением земельных участков)   </w:t>
            </w:r>
          </w:p>
          <w:p w:rsidR="001264C1" w:rsidRPr="00216209" w:rsidRDefault="001264C1" w:rsidP="001264C1">
            <w:pPr>
              <w:spacing w:after="0" w:line="240" w:lineRule="auto"/>
              <w:jc w:val="both"/>
              <w:rPr>
                <w:rFonts w:ascii="Times New Roman" w:eastAsia="Times New Roman" w:hAnsi="Times New Roman" w:cs="Times New Roman"/>
                <w:sz w:val="16"/>
                <w:szCs w:val="16"/>
                <w:lang w:eastAsia="ru-RU"/>
              </w:rPr>
            </w:pPr>
            <w:proofErr w:type="gramStart"/>
            <w:r w:rsidRPr="00216209">
              <w:rPr>
                <w:rFonts w:ascii="Times New Roman" w:eastAsia="Times New Roman" w:hAnsi="Times New Roman" w:cs="Times New Roman"/>
                <w:i/>
                <w:iCs/>
                <w:sz w:val="16"/>
                <w:szCs w:val="16"/>
                <w:lang w:eastAsia="ru-RU"/>
              </w:rPr>
              <w:t>( КБК</w:t>
            </w:r>
            <w:proofErr w:type="gramEnd"/>
            <w:r w:rsidRPr="00216209">
              <w:rPr>
                <w:rFonts w:ascii="Times New Roman" w:eastAsia="Times New Roman" w:hAnsi="Times New Roman" w:cs="Times New Roman"/>
                <w:i/>
                <w:iCs/>
                <w:sz w:val="16"/>
                <w:szCs w:val="16"/>
                <w:lang w:eastAsia="ru-RU"/>
              </w:rPr>
              <w:t xml:space="preserve">  1 11 05075 05 0000 120)</w:t>
            </w:r>
          </w:p>
        </w:tc>
        <w:tc>
          <w:tcPr>
            <w:tcW w:w="1030" w:type="dxa"/>
            <w:tcBorders>
              <w:top w:val="nil"/>
              <w:left w:val="nil"/>
              <w:bottom w:val="single" w:sz="4" w:space="0" w:color="auto"/>
              <w:right w:val="single" w:sz="4" w:space="0" w:color="auto"/>
            </w:tcBorders>
            <w:shd w:val="clear" w:color="auto" w:fill="auto"/>
            <w:vAlign w:val="center"/>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13 076,5</w:t>
            </w:r>
          </w:p>
        </w:tc>
        <w:tc>
          <w:tcPr>
            <w:tcW w:w="870" w:type="dxa"/>
            <w:tcBorders>
              <w:top w:val="nil"/>
              <w:left w:val="nil"/>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33,6%</w:t>
            </w:r>
          </w:p>
        </w:tc>
        <w:tc>
          <w:tcPr>
            <w:tcW w:w="1010" w:type="dxa"/>
            <w:tcBorders>
              <w:top w:val="nil"/>
              <w:left w:val="nil"/>
              <w:bottom w:val="single" w:sz="4" w:space="0" w:color="auto"/>
              <w:right w:val="single" w:sz="4" w:space="0" w:color="auto"/>
            </w:tcBorders>
            <w:shd w:val="clear" w:color="auto" w:fill="auto"/>
            <w:vAlign w:val="center"/>
            <w:hideMark/>
          </w:tcPr>
          <w:p w:rsidR="001264C1" w:rsidRPr="00AD31DF" w:rsidRDefault="001264C1" w:rsidP="001264C1">
            <w:pPr>
              <w:spacing w:after="0" w:line="240" w:lineRule="auto"/>
              <w:jc w:val="center"/>
              <w:rPr>
                <w:rFonts w:ascii="Times New Roman" w:eastAsia="Times New Roman" w:hAnsi="Times New Roman" w:cs="Times New Roman"/>
                <w:sz w:val="16"/>
                <w:szCs w:val="16"/>
                <w:lang w:eastAsia="ru-RU"/>
              </w:rPr>
            </w:pPr>
            <w:r w:rsidRPr="00AD31DF">
              <w:rPr>
                <w:rFonts w:ascii="Times New Roman" w:eastAsia="Times New Roman" w:hAnsi="Times New Roman" w:cs="Times New Roman"/>
                <w:sz w:val="16"/>
                <w:szCs w:val="16"/>
                <w:lang w:eastAsia="ru-RU"/>
              </w:rPr>
              <w:t>7 014,5</w:t>
            </w:r>
          </w:p>
        </w:tc>
        <w:tc>
          <w:tcPr>
            <w:tcW w:w="869" w:type="dxa"/>
            <w:tcBorders>
              <w:top w:val="nil"/>
              <w:left w:val="nil"/>
              <w:bottom w:val="single" w:sz="4" w:space="0" w:color="auto"/>
              <w:right w:val="single" w:sz="4" w:space="0" w:color="auto"/>
            </w:tcBorders>
            <w:shd w:val="clear" w:color="auto" w:fill="auto"/>
            <w:vAlign w:val="center"/>
            <w:hideMark/>
          </w:tcPr>
          <w:p w:rsidR="001264C1" w:rsidRPr="00B13131" w:rsidRDefault="001264C1" w:rsidP="001264C1">
            <w:pPr>
              <w:spacing w:after="0" w:line="240" w:lineRule="auto"/>
              <w:jc w:val="center"/>
              <w:rPr>
                <w:rFonts w:ascii="Times New Roman" w:eastAsia="Times New Roman" w:hAnsi="Times New Roman" w:cs="Times New Roman"/>
                <w:sz w:val="16"/>
                <w:szCs w:val="16"/>
                <w:lang w:eastAsia="ru-RU"/>
              </w:rPr>
            </w:pPr>
            <w:r w:rsidRPr="00B13131">
              <w:rPr>
                <w:rFonts w:ascii="Times New Roman" w:eastAsia="Times New Roman" w:hAnsi="Times New Roman" w:cs="Times New Roman"/>
                <w:sz w:val="16"/>
                <w:szCs w:val="16"/>
                <w:lang w:eastAsia="ru-RU"/>
              </w:rPr>
              <w:t>24,0%</w:t>
            </w:r>
          </w:p>
        </w:tc>
      </w:tr>
      <w:tr w:rsidR="001264C1" w:rsidRPr="00944A85" w:rsidTr="001264C1">
        <w:trPr>
          <w:trHeight w:val="433"/>
        </w:trPr>
        <w:tc>
          <w:tcPr>
            <w:tcW w:w="6200" w:type="dxa"/>
            <w:tcBorders>
              <w:top w:val="nil"/>
              <w:left w:val="single" w:sz="4" w:space="0" w:color="auto"/>
              <w:bottom w:val="single" w:sz="4" w:space="0" w:color="auto"/>
              <w:right w:val="single" w:sz="4" w:space="0" w:color="auto"/>
            </w:tcBorders>
            <w:shd w:val="clear" w:color="auto" w:fill="auto"/>
            <w:vAlign w:val="center"/>
            <w:hideMark/>
          </w:tcPr>
          <w:p w:rsidR="001264C1" w:rsidRDefault="001264C1" w:rsidP="001264C1">
            <w:pPr>
              <w:spacing w:after="0" w:line="240" w:lineRule="auto"/>
              <w:jc w:val="both"/>
              <w:rPr>
                <w:rFonts w:ascii="Times New Roman" w:eastAsia="Times New Roman" w:hAnsi="Times New Roman" w:cs="Times New Roman"/>
                <w:i/>
                <w:iCs/>
                <w:sz w:val="16"/>
                <w:szCs w:val="16"/>
                <w:lang w:eastAsia="ru-RU"/>
              </w:rPr>
            </w:pPr>
            <w:r w:rsidRPr="00961F54">
              <w:rPr>
                <w:rFonts w:ascii="Times New Roman" w:hAnsi="Times New Roman" w:cs="Times New Roman"/>
                <w:sz w:val="16"/>
                <w:szCs w:val="16"/>
              </w:rPr>
              <w:t xml:space="preserve">Плата по соглашениям об установлении </w:t>
            </w:r>
            <w:r w:rsidRPr="00961F54">
              <w:rPr>
                <w:rFonts w:ascii="Times New Roman" w:hAnsi="Times New Roman" w:cs="Times New Roman"/>
                <w:b/>
                <w:sz w:val="16"/>
                <w:szCs w:val="16"/>
              </w:rPr>
              <w:t>сервитута,</w:t>
            </w:r>
            <w:r w:rsidRPr="00961F54">
              <w:rPr>
                <w:rFonts w:ascii="Times New Roman" w:hAnsi="Times New Roman" w:cs="Times New Roman"/>
                <w:sz w:val="16"/>
                <w:szCs w:val="16"/>
              </w:rPr>
              <w:t xml:space="preserve">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w:t>
            </w:r>
            <w:r w:rsidRPr="00961F54">
              <w:rPr>
                <w:rFonts w:ascii="Times New Roman" w:hAnsi="Times New Roman" w:cs="Times New Roman"/>
                <w:b/>
                <w:sz w:val="16"/>
                <w:szCs w:val="16"/>
              </w:rPr>
              <w:t>в границах городских поселений</w:t>
            </w:r>
            <w:r w:rsidRPr="00216209">
              <w:rPr>
                <w:rFonts w:ascii="Times New Roman" w:eastAsia="Times New Roman" w:hAnsi="Times New Roman" w:cs="Times New Roman"/>
                <w:i/>
                <w:iCs/>
                <w:sz w:val="16"/>
                <w:szCs w:val="16"/>
                <w:lang w:eastAsia="ru-RU"/>
              </w:rPr>
              <w:t xml:space="preserve"> </w:t>
            </w:r>
          </w:p>
          <w:p w:rsidR="001264C1" w:rsidRPr="00216209" w:rsidRDefault="001264C1" w:rsidP="001264C1">
            <w:pPr>
              <w:spacing w:after="0" w:line="240" w:lineRule="auto"/>
              <w:jc w:val="both"/>
              <w:rPr>
                <w:rFonts w:ascii="Times New Roman" w:eastAsia="Times New Roman" w:hAnsi="Times New Roman" w:cs="Times New Roman"/>
                <w:sz w:val="16"/>
                <w:szCs w:val="16"/>
                <w:lang w:eastAsia="ru-RU"/>
              </w:rPr>
            </w:pPr>
            <w:proofErr w:type="gramStart"/>
            <w:r w:rsidRPr="00216209">
              <w:rPr>
                <w:rFonts w:ascii="Times New Roman" w:eastAsia="Times New Roman" w:hAnsi="Times New Roman" w:cs="Times New Roman"/>
                <w:i/>
                <w:iCs/>
                <w:sz w:val="16"/>
                <w:szCs w:val="16"/>
                <w:lang w:eastAsia="ru-RU"/>
              </w:rPr>
              <w:t>( КБК</w:t>
            </w:r>
            <w:proofErr w:type="gramEnd"/>
            <w:r w:rsidRPr="00216209">
              <w:rPr>
                <w:rFonts w:ascii="Times New Roman" w:eastAsia="Times New Roman" w:hAnsi="Times New Roman" w:cs="Times New Roman"/>
                <w:i/>
                <w:iCs/>
                <w:sz w:val="16"/>
                <w:szCs w:val="16"/>
                <w:lang w:eastAsia="ru-RU"/>
              </w:rPr>
              <w:t xml:space="preserve">  1 11 05314 00 0000 120)</w:t>
            </w:r>
          </w:p>
        </w:tc>
        <w:tc>
          <w:tcPr>
            <w:tcW w:w="1030" w:type="dxa"/>
            <w:tcBorders>
              <w:top w:val="nil"/>
              <w:left w:val="nil"/>
              <w:bottom w:val="single" w:sz="4" w:space="0" w:color="auto"/>
              <w:right w:val="single" w:sz="4" w:space="0" w:color="auto"/>
            </w:tcBorders>
            <w:shd w:val="clear" w:color="auto" w:fill="auto"/>
            <w:vAlign w:val="center"/>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0,003</w:t>
            </w:r>
          </w:p>
        </w:tc>
        <w:tc>
          <w:tcPr>
            <w:tcW w:w="870" w:type="dxa"/>
            <w:tcBorders>
              <w:top w:val="nil"/>
              <w:left w:val="nil"/>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0,00001%</w:t>
            </w:r>
          </w:p>
        </w:tc>
        <w:tc>
          <w:tcPr>
            <w:tcW w:w="1010" w:type="dxa"/>
            <w:tcBorders>
              <w:top w:val="nil"/>
              <w:left w:val="nil"/>
              <w:bottom w:val="single" w:sz="4" w:space="0" w:color="auto"/>
              <w:right w:val="single" w:sz="4" w:space="0" w:color="auto"/>
            </w:tcBorders>
            <w:shd w:val="clear" w:color="auto" w:fill="auto"/>
            <w:vAlign w:val="center"/>
            <w:hideMark/>
          </w:tcPr>
          <w:p w:rsidR="001264C1" w:rsidRPr="00AD31DF" w:rsidRDefault="001264C1" w:rsidP="001264C1">
            <w:pPr>
              <w:spacing w:after="0" w:line="240" w:lineRule="auto"/>
              <w:jc w:val="center"/>
              <w:rPr>
                <w:rFonts w:ascii="Times New Roman" w:eastAsia="Times New Roman" w:hAnsi="Times New Roman" w:cs="Times New Roman"/>
                <w:sz w:val="16"/>
                <w:szCs w:val="16"/>
                <w:lang w:eastAsia="ru-RU"/>
              </w:rPr>
            </w:pPr>
            <w:r w:rsidRPr="00AD31DF">
              <w:rPr>
                <w:rFonts w:ascii="Times New Roman" w:eastAsia="Times New Roman" w:hAnsi="Times New Roman" w:cs="Times New Roman"/>
                <w:sz w:val="16"/>
                <w:szCs w:val="16"/>
                <w:lang w:eastAsia="ru-RU"/>
              </w:rPr>
              <w:t>19,</w:t>
            </w:r>
            <w:r>
              <w:rPr>
                <w:rFonts w:ascii="Times New Roman" w:eastAsia="Times New Roman" w:hAnsi="Times New Roman" w:cs="Times New Roman"/>
                <w:sz w:val="16"/>
                <w:szCs w:val="16"/>
                <w:lang w:eastAsia="ru-RU"/>
              </w:rPr>
              <w:t>4</w:t>
            </w:r>
          </w:p>
        </w:tc>
        <w:tc>
          <w:tcPr>
            <w:tcW w:w="869" w:type="dxa"/>
            <w:tcBorders>
              <w:top w:val="nil"/>
              <w:left w:val="nil"/>
              <w:bottom w:val="single" w:sz="4" w:space="0" w:color="auto"/>
              <w:right w:val="single" w:sz="4" w:space="0" w:color="auto"/>
            </w:tcBorders>
            <w:shd w:val="clear" w:color="auto" w:fill="auto"/>
            <w:vAlign w:val="center"/>
            <w:hideMark/>
          </w:tcPr>
          <w:p w:rsidR="001264C1" w:rsidRPr="00B13131" w:rsidRDefault="001264C1" w:rsidP="001264C1">
            <w:pPr>
              <w:spacing w:after="0" w:line="240" w:lineRule="auto"/>
              <w:jc w:val="center"/>
              <w:rPr>
                <w:rFonts w:ascii="Times New Roman" w:eastAsia="Times New Roman" w:hAnsi="Times New Roman" w:cs="Times New Roman"/>
                <w:sz w:val="16"/>
                <w:szCs w:val="16"/>
                <w:lang w:eastAsia="ru-RU"/>
              </w:rPr>
            </w:pPr>
            <w:r w:rsidRPr="00B13131">
              <w:rPr>
                <w:rFonts w:ascii="Times New Roman" w:eastAsia="Times New Roman" w:hAnsi="Times New Roman" w:cs="Times New Roman"/>
                <w:sz w:val="16"/>
                <w:szCs w:val="16"/>
                <w:lang w:eastAsia="ru-RU"/>
              </w:rPr>
              <w:t>0,07%</w:t>
            </w:r>
          </w:p>
        </w:tc>
      </w:tr>
      <w:tr w:rsidR="001264C1" w:rsidRPr="00944A85" w:rsidTr="001264C1">
        <w:trPr>
          <w:trHeight w:val="441"/>
        </w:trPr>
        <w:tc>
          <w:tcPr>
            <w:tcW w:w="6200" w:type="dxa"/>
            <w:tcBorders>
              <w:top w:val="nil"/>
              <w:left w:val="single" w:sz="4" w:space="0" w:color="auto"/>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both"/>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 xml:space="preserve">Доходы от перечисления </w:t>
            </w:r>
            <w:r w:rsidRPr="003B7C2D">
              <w:rPr>
                <w:rFonts w:ascii="Times New Roman" w:eastAsia="Times New Roman" w:hAnsi="Times New Roman" w:cs="Times New Roman"/>
                <w:b/>
                <w:sz w:val="16"/>
                <w:szCs w:val="16"/>
                <w:lang w:eastAsia="ru-RU"/>
              </w:rPr>
              <w:t>части прибыли</w:t>
            </w:r>
            <w:r w:rsidRPr="00216209">
              <w:rPr>
                <w:rFonts w:ascii="Times New Roman" w:eastAsia="Times New Roman" w:hAnsi="Times New Roman" w:cs="Times New Roman"/>
                <w:sz w:val="16"/>
                <w:szCs w:val="16"/>
                <w:lang w:eastAsia="ru-RU"/>
              </w:rPr>
              <w:t>, остающейся после уплаты налогов и иных обязательных платежей муниципальных унитарных предприятий, созданных муниципальными районами</w:t>
            </w:r>
            <w:r w:rsidRPr="00216209">
              <w:rPr>
                <w:rFonts w:ascii="Times New Roman" w:eastAsia="Times New Roman" w:hAnsi="Times New Roman" w:cs="Times New Roman"/>
                <w:i/>
                <w:iCs/>
                <w:sz w:val="16"/>
                <w:szCs w:val="16"/>
                <w:lang w:eastAsia="ru-RU"/>
              </w:rPr>
              <w:t xml:space="preserve"> (</w:t>
            </w:r>
            <w:proofErr w:type="gramStart"/>
            <w:r w:rsidRPr="00216209">
              <w:rPr>
                <w:rFonts w:ascii="Times New Roman" w:eastAsia="Times New Roman" w:hAnsi="Times New Roman" w:cs="Times New Roman"/>
                <w:i/>
                <w:iCs/>
                <w:sz w:val="16"/>
                <w:szCs w:val="16"/>
                <w:lang w:eastAsia="ru-RU"/>
              </w:rPr>
              <w:t>КБК  1</w:t>
            </w:r>
            <w:proofErr w:type="gramEnd"/>
            <w:r w:rsidRPr="00216209">
              <w:rPr>
                <w:rFonts w:ascii="Times New Roman" w:eastAsia="Times New Roman" w:hAnsi="Times New Roman" w:cs="Times New Roman"/>
                <w:i/>
                <w:iCs/>
                <w:sz w:val="16"/>
                <w:szCs w:val="16"/>
                <w:lang w:eastAsia="ru-RU"/>
              </w:rPr>
              <w:t xml:space="preserve"> 11 07015 05 0000 120)</w:t>
            </w:r>
          </w:p>
        </w:tc>
        <w:tc>
          <w:tcPr>
            <w:tcW w:w="1030" w:type="dxa"/>
            <w:tcBorders>
              <w:top w:val="nil"/>
              <w:left w:val="nil"/>
              <w:bottom w:val="single" w:sz="4" w:space="0" w:color="auto"/>
              <w:right w:val="single" w:sz="4" w:space="0" w:color="auto"/>
            </w:tcBorders>
            <w:shd w:val="clear" w:color="auto" w:fill="auto"/>
            <w:vAlign w:val="center"/>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0,0</w:t>
            </w:r>
          </w:p>
        </w:tc>
        <w:tc>
          <w:tcPr>
            <w:tcW w:w="870" w:type="dxa"/>
            <w:tcBorders>
              <w:top w:val="nil"/>
              <w:left w:val="nil"/>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0,0%</w:t>
            </w:r>
          </w:p>
        </w:tc>
        <w:tc>
          <w:tcPr>
            <w:tcW w:w="1010" w:type="dxa"/>
            <w:tcBorders>
              <w:top w:val="nil"/>
              <w:left w:val="nil"/>
              <w:bottom w:val="single" w:sz="4" w:space="0" w:color="auto"/>
              <w:right w:val="single" w:sz="4" w:space="0" w:color="auto"/>
            </w:tcBorders>
            <w:shd w:val="clear" w:color="auto" w:fill="auto"/>
            <w:vAlign w:val="center"/>
            <w:hideMark/>
          </w:tcPr>
          <w:p w:rsidR="001264C1" w:rsidRPr="00AD31DF" w:rsidRDefault="001264C1" w:rsidP="001264C1">
            <w:pPr>
              <w:spacing w:after="0" w:line="240" w:lineRule="auto"/>
              <w:jc w:val="center"/>
              <w:rPr>
                <w:rFonts w:ascii="Times New Roman" w:eastAsia="Times New Roman" w:hAnsi="Times New Roman" w:cs="Times New Roman"/>
                <w:sz w:val="16"/>
                <w:szCs w:val="16"/>
                <w:lang w:eastAsia="ru-RU"/>
              </w:rPr>
            </w:pPr>
            <w:r w:rsidRPr="00AD31DF">
              <w:rPr>
                <w:rFonts w:ascii="Times New Roman" w:eastAsia="Times New Roman" w:hAnsi="Times New Roman" w:cs="Times New Roman"/>
                <w:sz w:val="16"/>
                <w:szCs w:val="16"/>
                <w:lang w:eastAsia="ru-RU"/>
              </w:rPr>
              <w:t>0,0</w:t>
            </w:r>
          </w:p>
        </w:tc>
        <w:tc>
          <w:tcPr>
            <w:tcW w:w="869" w:type="dxa"/>
            <w:tcBorders>
              <w:top w:val="nil"/>
              <w:left w:val="nil"/>
              <w:bottom w:val="single" w:sz="4" w:space="0" w:color="auto"/>
              <w:right w:val="single" w:sz="4" w:space="0" w:color="auto"/>
            </w:tcBorders>
            <w:shd w:val="clear" w:color="auto" w:fill="auto"/>
            <w:vAlign w:val="center"/>
            <w:hideMark/>
          </w:tcPr>
          <w:p w:rsidR="001264C1" w:rsidRPr="00B13131" w:rsidRDefault="001264C1" w:rsidP="001264C1">
            <w:pPr>
              <w:spacing w:after="0" w:line="240" w:lineRule="auto"/>
              <w:jc w:val="center"/>
              <w:rPr>
                <w:rFonts w:ascii="Times New Roman" w:eastAsia="Times New Roman" w:hAnsi="Times New Roman" w:cs="Times New Roman"/>
                <w:sz w:val="16"/>
                <w:szCs w:val="16"/>
                <w:lang w:eastAsia="ru-RU"/>
              </w:rPr>
            </w:pPr>
            <w:r w:rsidRPr="00B13131">
              <w:rPr>
                <w:rFonts w:ascii="Times New Roman" w:eastAsia="Times New Roman" w:hAnsi="Times New Roman" w:cs="Times New Roman"/>
                <w:sz w:val="16"/>
                <w:szCs w:val="16"/>
                <w:lang w:eastAsia="ru-RU"/>
              </w:rPr>
              <w:t>0,0%</w:t>
            </w:r>
          </w:p>
        </w:tc>
      </w:tr>
      <w:tr w:rsidR="001264C1" w:rsidRPr="00944A85" w:rsidTr="001264C1">
        <w:trPr>
          <w:trHeight w:val="718"/>
        </w:trPr>
        <w:tc>
          <w:tcPr>
            <w:tcW w:w="6200" w:type="dxa"/>
            <w:tcBorders>
              <w:top w:val="nil"/>
              <w:left w:val="single" w:sz="4" w:space="0" w:color="auto"/>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both"/>
              <w:rPr>
                <w:rFonts w:ascii="Times New Roman" w:eastAsia="Times New Roman" w:hAnsi="Times New Roman" w:cs="Times New Roman"/>
                <w:sz w:val="16"/>
                <w:szCs w:val="16"/>
                <w:lang w:eastAsia="ru-RU"/>
              </w:rPr>
            </w:pPr>
            <w:r w:rsidRPr="003B7C2D">
              <w:rPr>
                <w:rFonts w:ascii="Times New Roman" w:eastAsia="Times New Roman" w:hAnsi="Times New Roman" w:cs="Times New Roman"/>
                <w:b/>
                <w:sz w:val="16"/>
                <w:szCs w:val="16"/>
                <w:lang w:eastAsia="ru-RU"/>
              </w:rPr>
              <w:t>Прочие поступления от использования имущества</w:t>
            </w:r>
            <w:r w:rsidRPr="00216209">
              <w:rPr>
                <w:rFonts w:ascii="Times New Roman" w:eastAsia="Times New Roman" w:hAnsi="Times New Roman" w:cs="Times New Roman"/>
                <w:sz w:val="16"/>
                <w:szCs w:val="16"/>
                <w:lang w:eastAsia="ru-RU"/>
              </w:rPr>
              <w:t xml:space="preserve">, </w:t>
            </w:r>
            <w:r w:rsidRPr="003B7C2D">
              <w:rPr>
                <w:rFonts w:ascii="Times New Roman" w:eastAsia="Times New Roman" w:hAnsi="Times New Roman" w:cs="Times New Roman"/>
                <w:b/>
                <w:sz w:val="16"/>
                <w:szCs w:val="16"/>
                <w:lang w:eastAsia="ru-RU"/>
              </w:rPr>
              <w:t>находящегося в собственности муниципальных районов</w:t>
            </w:r>
            <w:r w:rsidRPr="00216209">
              <w:rPr>
                <w:rFonts w:ascii="Times New Roman" w:eastAsia="Times New Roman" w:hAnsi="Times New Roman" w:cs="Times New Roman"/>
                <w:sz w:val="16"/>
                <w:szCs w:val="16"/>
                <w:lang w:eastAsia="ru-RU"/>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gramStart"/>
            <w:r w:rsidRPr="00216209">
              <w:rPr>
                <w:rFonts w:ascii="Times New Roman" w:eastAsia="Times New Roman" w:hAnsi="Times New Roman" w:cs="Times New Roman"/>
                <w:sz w:val="16"/>
                <w:szCs w:val="16"/>
                <w:lang w:eastAsia="ru-RU"/>
              </w:rPr>
              <w:t xml:space="preserve">казенных)   </w:t>
            </w:r>
            <w:proofErr w:type="gramEnd"/>
            <w:r w:rsidRPr="00216209">
              <w:rPr>
                <w:rFonts w:ascii="Times New Roman" w:eastAsia="Times New Roman" w:hAnsi="Times New Roman" w:cs="Times New Roman"/>
                <w:sz w:val="16"/>
                <w:szCs w:val="16"/>
                <w:lang w:eastAsia="ru-RU"/>
              </w:rPr>
              <w:t xml:space="preserve"> </w:t>
            </w:r>
            <w:r w:rsidRPr="00216209">
              <w:rPr>
                <w:rFonts w:ascii="Times New Roman" w:eastAsia="Times New Roman" w:hAnsi="Times New Roman" w:cs="Times New Roman"/>
                <w:i/>
                <w:iCs/>
                <w:sz w:val="16"/>
                <w:szCs w:val="16"/>
                <w:lang w:eastAsia="ru-RU"/>
              </w:rPr>
              <w:t>(КБК  1 11 09045 05 0000 120)</w:t>
            </w:r>
          </w:p>
        </w:tc>
        <w:tc>
          <w:tcPr>
            <w:tcW w:w="1030" w:type="dxa"/>
            <w:tcBorders>
              <w:top w:val="nil"/>
              <w:left w:val="nil"/>
              <w:bottom w:val="single" w:sz="4" w:space="0" w:color="auto"/>
              <w:right w:val="single" w:sz="4" w:space="0" w:color="auto"/>
            </w:tcBorders>
            <w:shd w:val="clear" w:color="auto" w:fill="auto"/>
            <w:vAlign w:val="center"/>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1584,8</w:t>
            </w:r>
          </w:p>
        </w:tc>
        <w:tc>
          <w:tcPr>
            <w:tcW w:w="870" w:type="dxa"/>
            <w:tcBorders>
              <w:top w:val="nil"/>
              <w:left w:val="nil"/>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sz w:val="16"/>
                <w:szCs w:val="16"/>
                <w:lang w:eastAsia="ru-RU"/>
              </w:rPr>
            </w:pPr>
            <w:r w:rsidRPr="00216209">
              <w:rPr>
                <w:rFonts w:ascii="Times New Roman" w:eastAsia="Times New Roman" w:hAnsi="Times New Roman" w:cs="Times New Roman"/>
                <w:sz w:val="16"/>
                <w:szCs w:val="16"/>
                <w:lang w:eastAsia="ru-RU"/>
              </w:rPr>
              <w:t>4,19%</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r w:rsidRPr="00AD31DF">
              <w:rPr>
                <w:rFonts w:ascii="Times New Roman" w:eastAsia="Times New Roman" w:hAnsi="Times New Roman" w:cs="Times New Roman"/>
                <w:sz w:val="16"/>
                <w:szCs w:val="16"/>
                <w:lang w:eastAsia="ru-RU"/>
              </w:rPr>
              <w:t>637,8</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B13131" w:rsidRDefault="001264C1" w:rsidP="001264C1">
            <w:pPr>
              <w:spacing w:after="0" w:line="240" w:lineRule="auto"/>
              <w:jc w:val="center"/>
              <w:rPr>
                <w:rFonts w:ascii="Times New Roman" w:eastAsia="Times New Roman" w:hAnsi="Times New Roman" w:cs="Times New Roman"/>
                <w:sz w:val="16"/>
                <w:szCs w:val="16"/>
                <w:lang w:eastAsia="ru-RU"/>
              </w:rPr>
            </w:pPr>
            <w:r w:rsidRPr="00B13131">
              <w:rPr>
                <w:rFonts w:ascii="Times New Roman" w:eastAsia="Times New Roman" w:hAnsi="Times New Roman" w:cs="Times New Roman"/>
                <w:sz w:val="16"/>
                <w:szCs w:val="16"/>
                <w:lang w:eastAsia="ru-RU"/>
              </w:rPr>
              <w:t>2,2%</w:t>
            </w:r>
          </w:p>
        </w:tc>
      </w:tr>
      <w:tr w:rsidR="001264C1" w:rsidRPr="00944A85" w:rsidTr="001264C1">
        <w:trPr>
          <w:trHeight w:val="248"/>
        </w:trPr>
        <w:tc>
          <w:tcPr>
            <w:tcW w:w="6200" w:type="dxa"/>
            <w:tcBorders>
              <w:top w:val="nil"/>
              <w:left w:val="single" w:sz="4" w:space="0" w:color="auto"/>
              <w:bottom w:val="single" w:sz="4" w:space="0" w:color="auto"/>
              <w:right w:val="single" w:sz="4" w:space="0" w:color="auto"/>
            </w:tcBorders>
            <w:shd w:val="clear" w:color="auto" w:fill="auto"/>
            <w:hideMark/>
          </w:tcPr>
          <w:p w:rsidR="001264C1" w:rsidRPr="00216209" w:rsidRDefault="001264C1" w:rsidP="001264C1">
            <w:pPr>
              <w:spacing w:after="0" w:line="240" w:lineRule="auto"/>
              <w:jc w:val="both"/>
              <w:rPr>
                <w:rFonts w:ascii="Times New Roman" w:eastAsia="Times New Roman" w:hAnsi="Times New Roman" w:cs="Times New Roman"/>
                <w:b/>
                <w:bCs/>
                <w:sz w:val="16"/>
                <w:szCs w:val="16"/>
                <w:lang w:eastAsia="ru-RU"/>
              </w:rPr>
            </w:pPr>
            <w:proofErr w:type="gramStart"/>
            <w:r>
              <w:rPr>
                <w:rFonts w:ascii="Times New Roman" w:eastAsia="Times New Roman" w:hAnsi="Times New Roman" w:cs="Times New Roman"/>
                <w:b/>
                <w:bCs/>
                <w:sz w:val="16"/>
                <w:szCs w:val="16"/>
                <w:lang w:eastAsia="ru-RU"/>
              </w:rPr>
              <w:t>ВСЕГО  д</w:t>
            </w:r>
            <w:r w:rsidRPr="00216209">
              <w:rPr>
                <w:rFonts w:ascii="Times New Roman" w:eastAsia="Times New Roman" w:hAnsi="Times New Roman" w:cs="Times New Roman"/>
                <w:b/>
                <w:bCs/>
                <w:sz w:val="16"/>
                <w:szCs w:val="16"/>
                <w:lang w:eastAsia="ru-RU"/>
              </w:rPr>
              <w:t>оходы</w:t>
            </w:r>
            <w:proofErr w:type="gramEnd"/>
            <w:r w:rsidRPr="00216209">
              <w:rPr>
                <w:rFonts w:ascii="Times New Roman" w:eastAsia="Times New Roman" w:hAnsi="Times New Roman" w:cs="Times New Roman"/>
                <w:b/>
                <w:bCs/>
                <w:sz w:val="16"/>
                <w:szCs w:val="16"/>
                <w:lang w:eastAsia="ru-RU"/>
              </w:rPr>
              <w:t xml:space="preserve">  от  использования имущества,  находящегося в муниципальной собственности </w:t>
            </w:r>
            <w:r w:rsidRPr="007105C0">
              <w:rPr>
                <w:rFonts w:ascii="Times New Roman" w:eastAsia="Times New Roman" w:hAnsi="Times New Roman" w:cs="Times New Roman"/>
                <w:b/>
                <w:bCs/>
                <w:i/>
                <w:sz w:val="16"/>
                <w:szCs w:val="16"/>
                <w:lang w:eastAsia="ru-RU"/>
              </w:rPr>
              <w:t>(КБК 111 00000 00 0000 000)</w:t>
            </w:r>
          </w:p>
        </w:tc>
        <w:tc>
          <w:tcPr>
            <w:tcW w:w="1030" w:type="dxa"/>
            <w:tcBorders>
              <w:top w:val="nil"/>
              <w:left w:val="nil"/>
              <w:bottom w:val="single" w:sz="4" w:space="0" w:color="auto"/>
              <w:right w:val="single" w:sz="4" w:space="0" w:color="auto"/>
            </w:tcBorders>
            <w:shd w:val="clear" w:color="auto" w:fill="auto"/>
            <w:noWrap/>
            <w:vAlign w:val="center"/>
          </w:tcPr>
          <w:p w:rsidR="001264C1" w:rsidRPr="00216209" w:rsidRDefault="001264C1" w:rsidP="001264C1">
            <w:pPr>
              <w:spacing w:after="0" w:line="240" w:lineRule="auto"/>
              <w:jc w:val="center"/>
              <w:rPr>
                <w:rFonts w:ascii="Times New Roman" w:eastAsia="Times New Roman" w:hAnsi="Times New Roman" w:cs="Times New Roman"/>
                <w:b/>
                <w:bCs/>
                <w:sz w:val="16"/>
                <w:szCs w:val="16"/>
                <w:lang w:eastAsia="ru-RU"/>
              </w:rPr>
            </w:pPr>
            <w:r w:rsidRPr="00216209">
              <w:rPr>
                <w:rFonts w:ascii="Times New Roman" w:eastAsia="Times New Roman" w:hAnsi="Times New Roman" w:cs="Times New Roman"/>
                <w:b/>
                <w:bCs/>
                <w:sz w:val="16"/>
                <w:szCs w:val="16"/>
                <w:lang w:eastAsia="ru-RU"/>
              </w:rPr>
              <w:t>38 965,8</w:t>
            </w:r>
          </w:p>
        </w:tc>
        <w:tc>
          <w:tcPr>
            <w:tcW w:w="870" w:type="dxa"/>
            <w:tcBorders>
              <w:top w:val="nil"/>
              <w:left w:val="nil"/>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b/>
                <w:bCs/>
                <w:sz w:val="16"/>
                <w:szCs w:val="16"/>
                <w:lang w:eastAsia="ru-RU"/>
              </w:rPr>
            </w:pPr>
            <w:r w:rsidRPr="00216209">
              <w:rPr>
                <w:rFonts w:ascii="Times New Roman" w:eastAsia="Times New Roman" w:hAnsi="Times New Roman" w:cs="Times New Roman"/>
                <w:b/>
                <w:bCs/>
                <w:sz w:val="16"/>
                <w:szCs w:val="16"/>
                <w:lang w:eastAsia="ru-RU"/>
              </w:rPr>
              <w:t>100,0%</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1264C1" w:rsidRPr="00216209" w:rsidRDefault="001264C1" w:rsidP="001264C1">
            <w:pPr>
              <w:spacing w:after="0" w:line="240" w:lineRule="auto"/>
              <w:jc w:val="center"/>
              <w:rPr>
                <w:rFonts w:ascii="Times New Roman" w:eastAsia="Times New Roman" w:hAnsi="Times New Roman" w:cs="Times New Roman"/>
                <w:b/>
                <w:bCs/>
                <w:sz w:val="16"/>
                <w:szCs w:val="16"/>
                <w:lang w:eastAsia="ru-RU"/>
              </w:rPr>
            </w:pPr>
            <w:r w:rsidRPr="00216209">
              <w:rPr>
                <w:rFonts w:ascii="Times New Roman" w:eastAsia="Times New Roman" w:hAnsi="Times New Roman" w:cs="Times New Roman"/>
                <w:b/>
                <w:bCs/>
                <w:sz w:val="16"/>
                <w:szCs w:val="16"/>
                <w:lang w:eastAsia="ru-RU"/>
              </w:rPr>
              <w:t>29 235,0</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264C1" w:rsidRPr="00216209" w:rsidRDefault="001264C1" w:rsidP="001264C1">
            <w:pPr>
              <w:spacing w:after="0" w:line="240" w:lineRule="auto"/>
              <w:jc w:val="center"/>
              <w:rPr>
                <w:rFonts w:ascii="Times New Roman" w:eastAsia="Times New Roman" w:hAnsi="Times New Roman" w:cs="Times New Roman"/>
                <w:b/>
                <w:bCs/>
                <w:sz w:val="16"/>
                <w:szCs w:val="16"/>
                <w:lang w:eastAsia="ru-RU"/>
              </w:rPr>
            </w:pPr>
            <w:r w:rsidRPr="00216209">
              <w:rPr>
                <w:rFonts w:ascii="Times New Roman" w:eastAsia="Times New Roman" w:hAnsi="Times New Roman" w:cs="Times New Roman"/>
                <w:b/>
                <w:bCs/>
                <w:sz w:val="16"/>
                <w:szCs w:val="16"/>
                <w:lang w:eastAsia="ru-RU"/>
              </w:rPr>
              <w:t>100,0%</w:t>
            </w:r>
          </w:p>
        </w:tc>
      </w:tr>
    </w:tbl>
    <w:p w:rsidR="001264C1" w:rsidRPr="00944A85" w:rsidRDefault="001264C1" w:rsidP="001264C1">
      <w:pPr>
        <w:spacing w:after="0" w:line="240" w:lineRule="auto"/>
        <w:jc w:val="both"/>
        <w:rPr>
          <w:rFonts w:ascii="Times New Roman" w:eastAsia="Times New Roman" w:hAnsi="Times New Roman" w:cs="Times New Roman"/>
          <w:color w:val="C00000"/>
          <w:lang w:eastAsia="ru-RU"/>
        </w:rPr>
      </w:pPr>
    </w:p>
    <w:p w:rsidR="001264C1" w:rsidRDefault="001264C1" w:rsidP="001264C1">
      <w:pPr>
        <w:spacing w:after="0" w:line="240" w:lineRule="auto"/>
        <w:ind w:firstLine="709"/>
        <w:jc w:val="both"/>
        <w:rPr>
          <w:rFonts w:ascii="Times New Roman" w:hAnsi="Times New Roman" w:cs="Times New Roman"/>
        </w:rPr>
      </w:pPr>
      <w:r w:rsidRPr="00494BEB">
        <w:rPr>
          <w:rFonts w:ascii="Times New Roman" w:hAnsi="Times New Roman" w:cs="Times New Roman"/>
        </w:rPr>
        <w:t>В ходе исполнения плановые назначения сокращены на 4 861,9 тыс. рублей с исполнением в целом по группе на 96,8%, не дополучено доходов в бюджет 970,2 тыс. рублей (в 2021г. получено доходов 38 965,8 тыс.</w:t>
      </w:r>
      <w:r>
        <w:rPr>
          <w:rFonts w:ascii="Times New Roman" w:hAnsi="Times New Roman" w:cs="Times New Roman"/>
        </w:rPr>
        <w:t xml:space="preserve"> </w:t>
      </w:r>
      <w:r w:rsidRPr="00494BEB">
        <w:rPr>
          <w:rFonts w:ascii="Times New Roman" w:hAnsi="Times New Roman" w:cs="Times New Roman"/>
        </w:rPr>
        <w:t xml:space="preserve">рублей с исполнением на 101,9%). </w:t>
      </w:r>
    </w:p>
    <w:p w:rsidR="002E3CE8" w:rsidRPr="007845A6" w:rsidRDefault="001264C1" w:rsidP="001264C1">
      <w:pPr>
        <w:spacing w:after="0" w:line="240" w:lineRule="auto"/>
        <w:ind w:firstLine="709"/>
        <w:jc w:val="both"/>
        <w:rPr>
          <w:rFonts w:ascii="Times New Roman" w:eastAsia="Times New Roman" w:hAnsi="Times New Roman" w:cs="Times New Roman"/>
          <w:lang w:eastAsia="ru-RU"/>
        </w:rPr>
      </w:pPr>
      <w:r w:rsidRPr="00494BEB">
        <w:rPr>
          <w:rFonts w:ascii="Times New Roman" w:hAnsi="Times New Roman" w:cs="Times New Roman"/>
        </w:rPr>
        <w:t xml:space="preserve"> </w:t>
      </w:r>
      <w:r w:rsidR="002E3CE8" w:rsidRPr="007845A6">
        <w:rPr>
          <w:rFonts w:ascii="Times New Roman" w:eastAsia="Times New Roman" w:hAnsi="Times New Roman" w:cs="Times New Roman"/>
          <w:lang w:eastAsia="ru-RU"/>
        </w:rPr>
        <w:t>Как и прежде, основным источником доходов являются доходы от использования земельных участков, гос. собственность на которые не разграничена.</w:t>
      </w:r>
    </w:p>
    <w:p w:rsidR="002E3CE8" w:rsidRPr="008C3491" w:rsidRDefault="002E3CE8" w:rsidP="002E3CE8">
      <w:pPr>
        <w:spacing w:after="0" w:line="240" w:lineRule="auto"/>
        <w:ind w:firstLine="708"/>
        <w:contextualSpacing/>
        <w:jc w:val="both"/>
        <w:rPr>
          <w:rFonts w:ascii="Times New Roman" w:eastAsia="Times New Roman" w:hAnsi="Times New Roman" w:cs="Times New Roman"/>
          <w:color w:val="FF0000"/>
          <w:lang w:eastAsia="ru-RU"/>
        </w:rPr>
      </w:pPr>
    </w:p>
    <w:p w:rsidR="001264C1" w:rsidRDefault="001264C1" w:rsidP="00AC7B49">
      <w:pPr>
        <w:numPr>
          <w:ilvl w:val="0"/>
          <w:numId w:val="15"/>
        </w:numPr>
        <w:tabs>
          <w:tab w:val="left" w:pos="284"/>
        </w:tabs>
        <w:spacing w:after="0" w:line="240" w:lineRule="auto"/>
        <w:ind w:left="142" w:firstLine="284"/>
        <w:contextualSpacing/>
        <w:jc w:val="both"/>
        <w:rPr>
          <w:rFonts w:ascii="Times New Roman" w:eastAsia="Times New Roman" w:hAnsi="Times New Roman" w:cs="Times New Roman"/>
          <w:b/>
          <w:i/>
          <w:lang w:eastAsia="ru-RU"/>
        </w:rPr>
      </w:pPr>
      <w:r w:rsidRPr="00940EEE">
        <w:rPr>
          <w:rFonts w:ascii="Times New Roman" w:eastAsia="Times New Roman" w:hAnsi="Times New Roman" w:cs="Times New Roman"/>
          <w:b/>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940EEE">
        <w:rPr>
          <w:rFonts w:ascii="Times New Roman" w:eastAsia="Times New Roman" w:hAnsi="Times New Roman" w:cs="Times New Roman"/>
          <w:sz w:val="16"/>
          <w:szCs w:val="16"/>
          <w:lang w:eastAsia="ru-RU"/>
        </w:rPr>
        <w:t xml:space="preserve"> </w:t>
      </w:r>
      <w:r w:rsidRPr="00940EEE">
        <w:rPr>
          <w:rFonts w:ascii="Times New Roman" w:eastAsia="Times New Roman" w:hAnsi="Times New Roman" w:cs="Times New Roman"/>
          <w:b/>
          <w:i/>
          <w:lang w:eastAsia="ru-RU"/>
        </w:rPr>
        <w:t>(КБК 111 05010 00 0000 120)</w:t>
      </w:r>
    </w:p>
    <w:p w:rsidR="001264C1" w:rsidRPr="00F97F75" w:rsidRDefault="001264C1" w:rsidP="001264C1">
      <w:pPr>
        <w:autoSpaceDE w:val="0"/>
        <w:autoSpaceDN w:val="0"/>
        <w:adjustRightInd w:val="0"/>
        <w:spacing w:after="0" w:line="240" w:lineRule="auto"/>
        <w:jc w:val="both"/>
        <w:rPr>
          <w:rFonts w:ascii="Times New Roman" w:eastAsia="Times New Roman" w:hAnsi="Times New Roman" w:cs="Times New Roman"/>
          <w:bCs/>
          <w:lang w:eastAsia="ru-RU"/>
        </w:rPr>
      </w:pPr>
      <w:r w:rsidRPr="00940E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F97F75">
        <w:rPr>
          <w:rFonts w:ascii="Times New Roman" w:eastAsia="Times New Roman" w:hAnsi="Times New Roman" w:cs="Times New Roman"/>
          <w:lang w:eastAsia="ru-RU"/>
        </w:rPr>
        <w:t xml:space="preserve"> В соответствии со </w:t>
      </w:r>
      <w:r w:rsidRPr="00F97F75">
        <w:rPr>
          <w:rFonts w:ascii="Times New Roman" w:eastAsia="Times New Roman" w:hAnsi="Times New Roman" w:cs="Times New Roman"/>
          <w:b/>
          <w:lang w:eastAsia="ru-RU"/>
        </w:rPr>
        <w:t>статьей 62 Бюджетного кодекса РФ</w:t>
      </w:r>
      <w:r w:rsidRPr="00F97F75">
        <w:rPr>
          <w:rFonts w:ascii="Times New Roman" w:eastAsia="Times New Roman" w:hAnsi="Times New Roman" w:cs="Times New Roman"/>
          <w:lang w:eastAsia="ru-RU"/>
        </w:rPr>
        <w:t xml:space="preserve"> </w:t>
      </w:r>
      <w:r w:rsidRPr="00F97F75">
        <w:rPr>
          <w:rFonts w:ascii="Times New Roman" w:eastAsia="Times New Roman" w:hAnsi="Times New Roman" w:cs="Times New Roman"/>
          <w:bCs/>
          <w:lang w:eastAsia="ru-RU"/>
        </w:rPr>
        <w:t>в бюджеты муниципальных районов до разграничения государственной собственности на землю, доходы от аренды поступают по следующим нормативам:</w:t>
      </w:r>
    </w:p>
    <w:p w:rsidR="001264C1" w:rsidRPr="00F97F75" w:rsidRDefault="001264C1" w:rsidP="00AC7B49">
      <w:pPr>
        <w:numPr>
          <w:ilvl w:val="0"/>
          <w:numId w:val="1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lang w:eastAsia="ru-RU"/>
        </w:rPr>
      </w:pPr>
      <w:r w:rsidRPr="00F97F75">
        <w:rPr>
          <w:rFonts w:ascii="Times New Roman" w:eastAsia="Times New Roman" w:hAnsi="Times New Roman" w:cs="Times New Roman"/>
          <w:bCs/>
          <w:lang w:eastAsia="ru-RU"/>
        </w:rPr>
        <w:t xml:space="preserve"> 50,0% по земельным участкам, расположенным в границах городских поселений;</w:t>
      </w:r>
    </w:p>
    <w:p w:rsidR="001264C1" w:rsidRPr="00F97F75" w:rsidRDefault="001264C1" w:rsidP="00AC7B49">
      <w:pPr>
        <w:numPr>
          <w:ilvl w:val="0"/>
          <w:numId w:val="1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lang w:eastAsia="ru-RU"/>
        </w:rPr>
      </w:pPr>
      <w:r w:rsidRPr="00F97F75">
        <w:rPr>
          <w:rFonts w:ascii="Times New Roman" w:eastAsia="Times New Roman" w:hAnsi="Times New Roman" w:cs="Times New Roman"/>
          <w:bCs/>
          <w:lang w:eastAsia="ru-RU"/>
        </w:rPr>
        <w:t xml:space="preserve"> 100,0% по земельным участкам, расположенным в границах сельских поселений</w:t>
      </w:r>
      <w:r w:rsidRPr="00F97F75">
        <w:rPr>
          <w:rFonts w:ascii="Times New Roman" w:eastAsia="Times New Roman" w:hAnsi="Times New Roman" w:cs="Times New Roman"/>
          <w:b/>
          <w:bCs/>
          <w:lang w:eastAsia="ru-RU"/>
        </w:rPr>
        <w:t xml:space="preserve"> </w:t>
      </w:r>
      <w:r w:rsidRPr="00F97F75">
        <w:rPr>
          <w:rFonts w:ascii="Times New Roman" w:eastAsia="Times New Roman" w:hAnsi="Times New Roman" w:cs="Times New Roman"/>
          <w:bCs/>
          <w:lang w:eastAsia="ru-RU"/>
        </w:rPr>
        <w:t>и межселенных территорий муниципальных районов.</w:t>
      </w:r>
    </w:p>
    <w:p w:rsidR="001264C1" w:rsidRPr="00F97F75" w:rsidRDefault="001264C1" w:rsidP="001264C1">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F97F75">
        <w:rPr>
          <w:rFonts w:ascii="Times New Roman" w:eastAsia="Times New Roman" w:hAnsi="Times New Roman" w:cs="Times New Roman"/>
          <w:lang w:eastAsia="ru-RU"/>
        </w:rPr>
        <w:t xml:space="preserve">Установление базовых ставок арендной платы и регулирующих коэффициентов относится к компетенции муниципального образования Кандалакшский район (постановление Правительства Мурманской области </w:t>
      </w:r>
      <w:r w:rsidRPr="00F97F75">
        <w:rPr>
          <w:rFonts w:ascii="Times New Roman" w:eastAsia="Calibri" w:hAnsi="Times New Roman" w:cs="Times New Roman"/>
          <w:b/>
          <w:lang w:eastAsia="ru-RU"/>
        </w:rPr>
        <w:t xml:space="preserve">от 03.04.2008 № 154-ПП/6 </w:t>
      </w:r>
      <w:r w:rsidRPr="00F97F75">
        <w:rPr>
          <w:rFonts w:ascii="Times New Roman" w:eastAsia="Calibri" w:hAnsi="Times New Roman" w:cs="Times New Roman"/>
          <w:lang w:eastAsia="ru-RU"/>
        </w:rPr>
        <w:t>«О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(пункт 2.3.) (в последней редакции   от 24.12.2021 № 986-ПП).</w:t>
      </w:r>
    </w:p>
    <w:p w:rsidR="001264C1" w:rsidRPr="00F97F75" w:rsidRDefault="001264C1" w:rsidP="001264C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97F75">
        <w:rPr>
          <w:rFonts w:ascii="Times New Roman" w:eastAsia="Times New Roman" w:hAnsi="Times New Roman" w:cs="Times New Roman"/>
          <w:lang w:eastAsia="ru-RU"/>
        </w:rPr>
        <w:t xml:space="preserve">Решением Совета депутатов </w:t>
      </w:r>
      <w:proofErr w:type="spellStart"/>
      <w:r w:rsidRPr="00F97F75">
        <w:rPr>
          <w:rFonts w:ascii="Times New Roman" w:eastAsia="Times New Roman" w:hAnsi="Times New Roman" w:cs="Times New Roman"/>
          <w:lang w:eastAsia="ru-RU"/>
        </w:rPr>
        <w:t>м.о.Кандалакшский</w:t>
      </w:r>
      <w:proofErr w:type="spellEnd"/>
      <w:r w:rsidRPr="00F97F75">
        <w:rPr>
          <w:rFonts w:ascii="Times New Roman" w:eastAsia="Times New Roman" w:hAnsi="Times New Roman" w:cs="Times New Roman"/>
          <w:lang w:eastAsia="ru-RU"/>
        </w:rPr>
        <w:t xml:space="preserve"> район </w:t>
      </w:r>
      <w:r w:rsidRPr="00F97F75">
        <w:rPr>
          <w:rFonts w:ascii="Times New Roman" w:eastAsia="Times New Roman" w:hAnsi="Times New Roman" w:cs="Times New Roman"/>
          <w:b/>
          <w:lang w:eastAsia="ru-RU"/>
        </w:rPr>
        <w:t>от 21.05.2008 № 786</w:t>
      </w:r>
      <w:r w:rsidRPr="00F97F75">
        <w:rPr>
          <w:rFonts w:ascii="Times New Roman" w:eastAsia="Times New Roman" w:hAnsi="Times New Roman" w:cs="Times New Roman"/>
          <w:lang w:eastAsia="ru-RU"/>
        </w:rPr>
        <w:t xml:space="preserve"> утвержден «Порядок определения размера арендной платы за использование земельных участков, госсобственность на которые не разграничена» (в последней редакции от 31.03.2021 № 98 с вступлением в силу с 01.01.2021г.).</w:t>
      </w:r>
    </w:p>
    <w:p w:rsidR="001264C1" w:rsidRDefault="001264C1" w:rsidP="001264C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97F75">
        <w:rPr>
          <w:rFonts w:ascii="Times New Roman" w:eastAsia="Times New Roman" w:hAnsi="Times New Roman" w:cs="Times New Roman"/>
          <w:lang w:eastAsia="ru-RU"/>
        </w:rPr>
        <w:t>На 2022г. сохранены, установленные в 2018г. базовые ставки арендой платы, цели использования земельных участков и размеры коэффициентов, устанавливающих зависимость размера арендной платы от цели использования (вида деятельности) земельного участка.</w:t>
      </w:r>
    </w:p>
    <w:p w:rsidR="001264C1" w:rsidRPr="000865B3" w:rsidRDefault="001264C1" w:rsidP="001264C1">
      <w:pPr>
        <w:spacing w:after="0" w:line="240" w:lineRule="auto"/>
        <w:jc w:val="both"/>
        <w:rPr>
          <w:rFonts w:ascii="Times New Roman" w:eastAsia="Times New Roman" w:hAnsi="Times New Roman" w:cs="Times New Roman"/>
          <w:bCs/>
          <w:lang w:eastAsia="ru-RU"/>
        </w:rPr>
      </w:pPr>
      <w:r w:rsidRPr="000865B3">
        <w:rPr>
          <w:rFonts w:ascii="Times New Roman" w:eastAsia="Times New Roman" w:hAnsi="Times New Roman" w:cs="Times New Roman"/>
          <w:lang w:eastAsia="ru-RU"/>
        </w:rPr>
        <w:t xml:space="preserve">           </w:t>
      </w:r>
      <w:r w:rsidR="00793D52">
        <w:rPr>
          <w:rFonts w:ascii="Times New Roman" w:eastAsia="Times New Roman" w:hAnsi="Times New Roman" w:cs="Times New Roman"/>
          <w:lang w:eastAsia="ru-RU"/>
        </w:rPr>
        <w:tab/>
      </w:r>
      <w:r w:rsidRPr="000865B3">
        <w:rPr>
          <w:rFonts w:ascii="Times New Roman" w:eastAsia="Times New Roman" w:hAnsi="Times New Roman" w:cs="Times New Roman"/>
          <w:lang w:eastAsia="ru-RU"/>
        </w:rPr>
        <w:t xml:space="preserve">В отношении земельных участков </w:t>
      </w:r>
      <w:r w:rsidRPr="000865B3">
        <w:rPr>
          <w:rFonts w:ascii="Times New Roman" w:eastAsia="Times New Roman" w:hAnsi="Times New Roman" w:cs="Times New Roman"/>
          <w:b/>
          <w:lang w:eastAsia="ru-RU"/>
        </w:rPr>
        <w:t>сельских поселений</w:t>
      </w:r>
      <w:r w:rsidRPr="000865B3">
        <w:rPr>
          <w:rFonts w:ascii="Times New Roman" w:eastAsia="Times New Roman" w:hAnsi="Times New Roman" w:cs="Times New Roman"/>
          <w:lang w:eastAsia="ru-RU"/>
        </w:rPr>
        <w:t xml:space="preserve"> и </w:t>
      </w:r>
      <w:proofErr w:type="spellStart"/>
      <w:r w:rsidRPr="000865B3">
        <w:rPr>
          <w:rFonts w:ascii="Times New Roman" w:eastAsia="Times New Roman" w:hAnsi="Times New Roman" w:cs="Times New Roman"/>
          <w:b/>
          <w:lang w:eastAsia="ru-RU"/>
        </w:rPr>
        <w:t>г.п.Зеленоборский</w:t>
      </w:r>
      <w:proofErr w:type="spellEnd"/>
      <w:r w:rsidRPr="000865B3">
        <w:rPr>
          <w:rFonts w:ascii="Times New Roman" w:eastAsia="Times New Roman" w:hAnsi="Times New Roman" w:cs="Times New Roman"/>
          <w:lang w:eastAsia="ru-RU"/>
        </w:rPr>
        <w:t xml:space="preserve">   администрирование доходов осуществляет главный администратор доходов</w:t>
      </w:r>
      <w:r w:rsidRPr="000865B3">
        <w:rPr>
          <w:rFonts w:ascii="Times New Roman" w:eastAsia="Times New Roman" w:hAnsi="Times New Roman" w:cs="Times New Roman"/>
          <w:b/>
          <w:lang w:eastAsia="ru-RU"/>
        </w:rPr>
        <w:t xml:space="preserve"> </w:t>
      </w:r>
      <w:r w:rsidRPr="000865B3">
        <w:rPr>
          <w:rFonts w:ascii="Times New Roman" w:eastAsia="Times New Roman" w:hAnsi="Times New Roman" w:cs="Times New Roman"/>
          <w:lang w:eastAsia="ru-RU"/>
        </w:rPr>
        <w:t xml:space="preserve">- </w:t>
      </w:r>
      <w:r w:rsidRPr="000865B3">
        <w:rPr>
          <w:rFonts w:ascii="Times New Roman" w:eastAsia="Times New Roman" w:hAnsi="Times New Roman" w:cs="Times New Roman"/>
          <w:bCs/>
          <w:lang w:eastAsia="ru-RU"/>
        </w:rPr>
        <w:t xml:space="preserve">Комитет ИО и ТП администрации Кандалакшского района.   </w:t>
      </w:r>
    </w:p>
    <w:p w:rsidR="001264C1" w:rsidRPr="000865B3" w:rsidRDefault="001264C1" w:rsidP="001264C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865B3">
        <w:rPr>
          <w:rFonts w:ascii="Times New Roman" w:eastAsia="Calibri" w:hAnsi="Times New Roman" w:cs="Times New Roman"/>
        </w:rPr>
        <w:t xml:space="preserve">На </w:t>
      </w:r>
      <w:r w:rsidRPr="000865B3">
        <w:rPr>
          <w:rFonts w:ascii="Times New Roman" w:eastAsia="Calibri" w:hAnsi="Times New Roman" w:cs="Times New Roman"/>
          <w:b/>
        </w:rPr>
        <w:t xml:space="preserve">муниципальном уровне городского поселения Зеленоборский </w:t>
      </w:r>
      <w:r w:rsidRPr="000865B3">
        <w:rPr>
          <w:rFonts w:ascii="Times New Roman" w:eastAsia="Calibri" w:hAnsi="Times New Roman" w:cs="Times New Roman"/>
        </w:rPr>
        <w:t>данные вопросы регулируются</w:t>
      </w:r>
      <w:r w:rsidRPr="000865B3">
        <w:rPr>
          <w:rFonts w:ascii="Times New Roman" w:eastAsia="Calibri" w:hAnsi="Times New Roman" w:cs="Times New Roman"/>
          <w:b/>
        </w:rPr>
        <w:t xml:space="preserve"> </w:t>
      </w:r>
      <w:r w:rsidRPr="000865B3">
        <w:rPr>
          <w:rFonts w:ascii="Times New Roman" w:eastAsia="Calibri" w:hAnsi="Times New Roman" w:cs="Times New Roman"/>
        </w:rPr>
        <w:t xml:space="preserve">решением Совета депутатов </w:t>
      </w:r>
      <w:proofErr w:type="spellStart"/>
      <w:r w:rsidRPr="000865B3">
        <w:rPr>
          <w:rFonts w:ascii="Times New Roman" w:eastAsia="Calibri" w:hAnsi="Times New Roman" w:cs="Times New Roman"/>
        </w:rPr>
        <w:t>г.п</w:t>
      </w:r>
      <w:proofErr w:type="spellEnd"/>
      <w:r w:rsidRPr="000865B3">
        <w:rPr>
          <w:rFonts w:ascii="Times New Roman" w:eastAsia="Calibri" w:hAnsi="Times New Roman" w:cs="Times New Roman"/>
        </w:rPr>
        <w:t xml:space="preserve">. Зеленоборский </w:t>
      </w:r>
      <w:r w:rsidRPr="000865B3">
        <w:rPr>
          <w:rFonts w:ascii="Times New Roman" w:eastAsia="Calibri" w:hAnsi="Times New Roman" w:cs="Times New Roman"/>
          <w:b/>
        </w:rPr>
        <w:t>от 30.09.2015 № 119</w:t>
      </w:r>
      <w:r w:rsidRPr="000865B3">
        <w:rPr>
          <w:rFonts w:ascii="Times New Roman" w:eastAsia="Calibri" w:hAnsi="Times New Roman" w:cs="Times New Roman"/>
        </w:rPr>
        <w:t xml:space="preserve"> «Об утверждении Положения о порядке, условиях и сроках внесения арендной платы за использование земельных участков, государственная собственность на которые не разграничена» (с изменениями от 26.01.2018 № 370).</w:t>
      </w:r>
    </w:p>
    <w:p w:rsidR="001264C1" w:rsidRPr="000865B3" w:rsidRDefault="001264C1" w:rsidP="001264C1">
      <w:pPr>
        <w:autoSpaceDE w:val="0"/>
        <w:autoSpaceDN w:val="0"/>
        <w:adjustRightInd w:val="0"/>
        <w:spacing w:after="0" w:line="240" w:lineRule="auto"/>
        <w:ind w:firstLine="709"/>
        <w:jc w:val="both"/>
        <w:rPr>
          <w:rFonts w:ascii="Times New Roman" w:eastAsia="Calibri" w:hAnsi="Times New Roman" w:cs="Times New Roman"/>
        </w:rPr>
      </w:pPr>
      <w:r w:rsidRPr="000865B3">
        <w:rPr>
          <w:rFonts w:ascii="Times New Roman" w:eastAsia="Calibri" w:hAnsi="Times New Roman" w:cs="Times New Roman"/>
        </w:rPr>
        <w:t xml:space="preserve">В целях  реализации Федерального  закона </w:t>
      </w:r>
      <w:r w:rsidRPr="000865B3">
        <w:rPr>
          <w:rFonts w:ascii="Times New Roman" w:eastAsia="Calibri" w:hAnsi="Times New Roman" w:cs="Times New Roman"/>
          <w:b/>
        </w:rPr>
        <w:t>от  25.10.2001 № 137-ФЗ</w:t>
      </w:r>
      <w:r w:rsidRPr="000865B3">
        <w:rPr>
          <w:rFonts w:ascii="Times New Roman" w:eastAsia="Calibri" w:hAnsi="Times New Roman" w:cs="Times New Roman"/>
        </w:rPr>
        <w:t xml:space="preserve"> «О введении в  действие Земельного кодекса Российской Федерации»  и Федерального  закона от  </w:t>
      </w:r>
      <w:r w:rsidRPr="000865B3">
        <w:rPr>
          <w:rFonts w:ascii="Times New Roman" w:eastAsia="Calibri" w:hAnsi="Times New Roman" w:cs="Times New Roman"/>
          <w:b/>
        </w:rPr>
        <w:t>25.10.2001 № 136-ФЗ</w:t>
      </w:r>
      <w:r w:rsidRPr="000865B3">
        <w:rPr>
          <w:rFonts w:ascii="Times New Roman" w:eastAsia="Calibri" w:hAnsi="Times New Roman" w:cs="Times New Roman"/>
        </w:rPr>
        <w:t xml:space="preserve"> «Земельный кодекс Российской Федерации» между администрациями </w:t>
      </w:r>
      <w:proofErr w:type="spellStart"/>
      <w:r w:rsidRPr="000865B3">
        <w:rPr>
          <w:rFonts w:ascii="Times New Roman" w:eastAsia="Calibri" w:hAnsi="Times New Roman" w:cs="Times New Roman"/>
        </w:rPr>
        <w:t>г.п</w:t>
      </w:r>
      <w:proofErr w:type="spellEnd"/>
      <w:r w:rsidRPr="000865B3">
        <w:rPr>
          <w:rFonts w:ascii="Times New Roman" w:eastAsia="Calibri" w:hAnsi="Times New Roman" w:cs="Times New Roman"/>
        </w:rPr>
        <w:t xml:space="preserve">. Зеленоборский  и Кандалакшского района заключено </w:t>
      </w:r>
      <w:r w:rsidRPr="000865B3">
        <w:rPr>
          <w:rFonts w:ascii="Times New Roman" w:eastAsia="Calibri" w:hAnsi="Times New Roman" w:cs="Times New Roman"/>
          <w:b/>
        </w:rPr>
        <w:t>Соглашение  от  27.02.2015 № 326-с</w:t>
      </w:r>
      <w:r w:rsidRPr="000865B3">
        <w:rPr>
          <w:rFonts w:ascii="Times New Roman" w:eastAsia="Calibri" w:hAnsi="Times New Roman" w:cs="Times New Roman"/>
        </w:rPr>
        <w:t xml:space="preserve"> о взаимодействии  при  исполнении  городским  поселением  полномочий  по  распоряжению  земельными участками  гос. собственности  до ее  разграничения (с ежегодной  пролонгацией).</w:t>
      </w:r>
    </w:p>
    <w:p w:rsidR="001264C1" w:rsidRPr="000865B3" w:rsidRDefault="001264C1" w:rsidP="001264C1">
      <w:pPr>
        <w:spacing w:after="0" w:line="240" w:lineRule="auto"/>
        <w:ind w:firstLine="709"/>
        <w:jc w:val="both"/>
        <w:rPr>
          <w:rFonts w:ascii="Times New Roman" w:eastAsia="Times New Roman" w:hAnsi="Times New Roman" w:cs="Times New Roman"/>
          <w:bCs/>
          <w:lang w:eastAsia="ru-RU"/>
        </w:rPr>
      </w:pPr>
      <w:r w:rsidRPr="00944A85">
        <w:rPr>
          <w:rFonts w:ascii="Times New Roman" w:eastAsia="Times New Roman" w:hAnsi="Times New Roman" w:cs="Times New Roman"/>
          <w:bCs/>
          <w:color w:val="C00000"/>
          <w:lang w:eastAsia="ru-RU"/>
        </w:rPr>
        <w:t xml:space="preserve"> </w:t>
      </w:r>
      <w:r w:rsidRPr="000865B3">
        <w:rPr>
          <w:rFonts w:ascii="Times New Roman" w:eastAsia="Times New Roman" w:hAnsi="Times New Roman" w:cs="Times New Roman"/>
          <w:bCs/>
          <w:lang w:eastAsia="ru-RU"/>
        </w:rPr>
        <w:t xml:space="preserve">Администрирование доходов в отношении земельных участков, расположенных </w:t>
      </w:r>
      <w:r w:rsidRPr="000865B3">
        <w:rPr>
          <w:rFonts w:ascii="Times New Roman" w:eastAsia="Times New Roman" w:hAnsi="Times New Roman" w:cs="Times New Roman"/>
          <w:b/>
          <w:bCs/>
          <w:lang w:eastAsia="ru-RU"/>
        </w:rPr>
        <w:t xml:space="preserve">в границах </w:t>
      </w:r>
      <w:proofErr w:type="spellStart"/>
      <w:r w:rsidRPr="000865B3">
        <w:rPr>
          <w:rFonts w:ascii="Times New Roman" w:eastAsia="Times New Roman" w:hAnsi="Times New Roman" w:cs="Times New Roman"/>
          <w:b/>
          <w:bCs/>
          <w:lang w:eastAsia="ru-RU"/>
        </w:rPr>
        <w:t>г.п.Кандалакша</w:t>
      </w:r>
      <w:proofErr w:type="spellEnd"/>
      <w:r w:rsidRPr="000865B3">
        <w:rPr>
          <w:rFonts w:ascii="Times New Roman" w:eastAsia="Times New Roman" w:hAnsi="Times New Roman" w:cs="Times New Roman"/>
          <w:bCs/>
          <w:lang w:eastAsia="ru-RU"/>
        </w:rPr>
        <w:t>, с</w:t>
      </w:r>
      <w:r w:rsidRPr="000865B3">
        <w:rPr>
          <w:rFonts w:ascii="Times New Roman" w:eastAsia="Times New Roman" w:hAnsi="Times New Roman" w:cs="Times New Roman"/>
          <w:lang w:eastAsia="ru-RU"/>
        </w:rPr>
        <w:t xml:space="preserve"> 01.01.2021г. осуществляет </w:t>
      </w:r>
      <w:proofErr w:type="spellStart"/>
      <w:r w:rsidRPr="000865B3">
        <w:rPr>
          <w:rFonts w:ascii="Times New Roman" w:eastAsia="Times New Roman" w:hAnsi="Times New Roman" w:cs="Times New Roman"/>
          <w:lang w:eastAsia="ru-RU"/>
        </w:rPr>
        <w:t>КИОиТП</w:t>
      </w:r>
      <w:proofErr w:type="spellEnd"/>
      <w:r w:rsidRPr="000865B3">
        <w:rPr>
          <w:rFonts w:ascii="Times New Roman" w:eastAsia="Times New Roman" w:hAnsi="Times New Roman" w:cs="Times New Roman"/>
          <w:lang w:eastAsia="ru-RU"/>
        </w:rPr>
        <w:t xml:space="preserve"> администрации района с возложением бюджетных полномочий главного администратора доходов (</w:t>
      </w:r>
      <w:proofErr w:type="spellStart"/>
      <w:r w:rsidRPr="000865B3">
        <w:rPr>
          <w:rFonts w:ascii="Times New Roman" w:eastAsia="Calibri" w:hAnsi="Times New Roman" w:cs="Times New Roman"/>
          <w:iCs/>
        </w:rPr>
        <w:t>Г</w:t>
      </w:r>
      <w:r>
        <w:rPr>
          <w:rFonts w:ascii="Times New Roman" w:eastAsia="Calibri" w:hAnsi="Times New Roman" w:cs="Times New Roman"/>
          <w:iCs/>
        </w:rPr>
        <w:t>л</w:t>
      </w:r>
      <w:r w:rsidRPr="000865B3">
        <w:rPr>
          <w:rFonts w:ascii="Times New Roman" w:eastAsia="Calibri" w:hAnsi="Times New Roman" w:cs="Times New Roman"/>
          <w:iCs/>
        </w:rPr>
        <w:t>АД</w:t>
      </w:r>
      <w:proofErr w:type="spellEnd"/>
      <w:r w:rsidRPr="000865B3">
        <w:rPr>
          <w:rFonts w:ascii="Times New Roman" w:eastAsia="Calibri" w:hAnsi="Times New Roman" w:cs="Times New Roman"/>
          <w:iCs/>
        </w:rPr>
        <w:t xml:space="preserve">- </w:t>
      </w:r>
      <w:r w:rsidRPr="000865B3">
        <w:rPr>
          <w:rFonts w:ascii="Times New Roman" w:eastAsia="Times New Roman" w:hAnsi="Times New Roman" w:cs="Times New Roman"/>
          <w:bCs/>
          <w:lang w:eastAsia="ru-RU"/>
        </w:rPr>
        <w:t xml:space="preserve">Отдел ЗИО и Г администрации </w:t>
      </w:r>
      <w:proofErr w:type="spellStart"/>
      <w:r w:rsidRPr="000865B3">
        <w:rPr>
          <w:rFonts w:ascii="Times New Roman" w:eastAsia="Times New Roman" w:hAnsi="Times New Roman" w:cs="Times New Roman"/>
          <w:bCs/>
          <w:lang w:eastAsia="ru-RU"/>
        </w:rPr>
        <w:t>г.п.Кандалакша</w:t>
      </w:r>
      <w:proofErr w:type="spellEnd"/>
      <w:r w:rsidRPr="000865B3">
        <w:rPr>
          <w:rFonts w:ascii="Times New Roman" w:eastAsia="Times New Roman" w:hAnsi="Times New Roman" w:cs="Times New Roman"/>
          <w:bCs/>
          <w:lang w:eastAsia="ru-RU"/>
        </w:rPr>
        <w:t xml:space="preserve"> </w:t>
      </w:r>
      <w:r w:rsidRPr="000865B3">
        <w:rPr>
          <w:rFonts w:ascii="Times New Roman" w:eastAsia="Calibri" w:hAnsi="Times New Roman" w:cs="Times New Roman"/>
          <w:iCs/>
        </w:rPr>
        <w:t>с 01.01.2021г.</w:t>
      </w:r>
      <w:r w:rsidRPr="000865B3">
        <w:rPr>
          <w:rFonts w:ascii="Times New Roman" w:eastAsia="Times New Roman" w:hAnsi="Times New Roman" w:cs="Times New Roman"/>
          <w:bCs/>
          <w:lang w:eastAsia="ru-RU"/>
        </w:rPr>
        <w:t xml:space="preserve"> ликвидирован </w:t>
      </w:r>
      <w:r w:rsidRPr="000865B3">
        <w:rPr>
          <w:rFonts w:ascii="Times New Roman" w:eastAsia="Times New Roman" w:hAnsi="Times New Roman" w:cs="Times New Roman"/>
          <w:lang w:eastAsia="ru-RU"/>
        </w:rPr>
        <w:t xml:space="preserve">постановлением администрации </w:t>
      </w:r>
      <w:proofErr w:type="spellStart"/>
      <w:r w:rsidRPr="000865B3">
        <w:rPr>
          <w:rFonts w:ascii="Times New Roman" w:eastAsia="Times New Roman" w:hAnsi="Times New Roman" w:cs="Times New Roman"/>
          <w:lang w:eastAsia="ru-RU"/>
        </w:rPr>
        <w:t>г.п.Кандалакша</w:t>
      </w:r>
      <w:proofErr w:type="spellEnd"/>
      <w:r w:rsidRPr="000865B3">
        <w:rPr>
          <w:rFonts w:ascii="Times New Roman" w:eastAsia="Times New Roman" w:hAnsi="Times New Roman" w:cs="Times New Roman"/>
          <w:lang w:eastAsia="ru-RU"/>
        </w:rPr>
        <w:t xml:space="preserve"> Кандалакшского района о</w:t>
      </w:r>
      <w:r w:rsidRPr="000865B3">
        <w:rPr>
          <w:rFonts w:ascii="Times New Roman" w:eastAsia="Times New Roman" w:hAnsi="Times New Roman" w:cs="Times New Roman"/>
          <w:b/>
          <w:lang w:eastAsia="ru-RU"/>
        </w:rPr>
        <w:t>т 05.10.2020 № 388</w:t>
      </w:r>
      <w:r w:rsidRPr="000865B3">
        <w:rPr>
          <w:rFonts w:ascii="Times New Roman" w:eastAsia="Times New Roman" w:hAnsi="Times New Roman" w:cs="Times New Roman"/>
          <w:bCs/>
          <w:lang w:eastAsia="ru-RU"/>
        </w:rPr>
        <w:t xml:space="preserve"> и переведен в структуру </w:t>
      </w:r>
      <w:proofErr w:type="spellStart"/>
      <w:r w:rsidRPr="000865B3">
        <w:rPr>
          <w:rFonts w:ascii="Times New Roman" w:eastAsia="Times New Roman" w:hAnsi="Times New Roman" w:cs="Times New Roman"/>
          <w:bCs/>
          <w:lang w:eastAsia="ru-RU"/>
        </w:rPr>
        <w:t>КИОиТП</w:t>
      </w:r>
      <w:proofErr w:type="spellEnd"/>
      <w:r w:rsidRPr="000865B3">
        <w:rPr>
          <w:rFonts w:ascii="Times New Roman" w:eastAsia="Times New Roman" w:hAnsi="Times New Roman" w:cs="Times New Roman"/>
          <w:bCs/>
          <w:lang w:eastAsia="ru-RU"/>
        </w:rPr>
        <w:t xml:space="preserve"> администрации Кандалакшского района). </w:t>
      </w:r>
    </w:p>
    <w:p w:rsidR="001264C1" w:rsidRPr="000865B3" w:rsidRDefault="001264C1" w:rsidP="001264C1">
      <w:pPr>
        <w:spacing w:after="0" w:line="240" w:lineRule="auto"/>
        <w:ind w:firstLine="709"/>
        <w:jc w:val="both"/>
        <w:rPr>
          <w:rFonts w:ascii="Times New Roman" w:eastAsia="Times New Roman" w:hAnsi="Times New Roman" w:cs="Times New Roman"/>
          <w:bCs/>
          <w:lang w:eastAsia="ru-RU"/>
        </w:rPr>
      </w:pPr>
      <w:r w:rsidRPr="000865B3">
        <w:rPr>
          <w:rFonts w:ascii="Times New Roman" w:eastAsia="Times New Roman" w:hAnsi="Times New Roman" w:cs="Times New Roman"/>
          <w:bCs/>
          <w:lang w:eastAsia="ru-RU"/>
        </w:rPr>
        <w:t xml:space="preserve">В связи с чем, доходы, ранее администрируемые Отделом ЗИО и Г по бюджету </w:t>
      </w:r>
      <w:proofErr w:type="spellStart"/>
      <w:r w:rsidRPr="000865B3">
        <w:rPr>
          <w:rFonts w:ascii="Times New Roman" w:eastAsia="Times New Roman" w:hAnsi="Times New Roman" w:cs="Times New Roman"/>
          <w:bCs/>
          <w:lang w:eastAsia="ru-RU"/>
        </w:rPr>
        <w:t>м.о.г.п</w:t>
      </w:r>
      <w:proofErr w:type="spellEnd"/>
      <w:r w:rsidRPr="000865B3">
        <w:rPr>
          <w:rFonts w:ascii="Times New Roman" w:eastAsia="Times New Roman" w:hAnsi="Times New Roman" w:cs="Times New Roman"/>
          <w:bCs/>
          <w:lang w:eastAsia="ru-RU"/>
        </w:rPr>
        <w:t xml:space="preserve">. Кандалакша на 2021г., закреплены за </w:t>
      </w:r>
      <w:proofErr w:type="spellStart"/>
      <w:r w:rsidRPr="000865B3">
        <w:rPr>
          <w:rFonts w:ascii="Times New Roman" w:eastAsia="Times New Roman" w:hAnsi="Times New Roman" w:cs="Times New Roman"/>
          <w:bCs/>
          <w:lang w:eastAsia="ru-RU"/>
        </w:rPr>
        <w:t>Г</w:t>
      </w:r>
      <w:r>
        <w:rPr>
          <w:rFonts w:ascii="Times New Roman" w:eastAsia="Times New Roman" w:hAnsi="Times New Roman" w:cs="Times New Roman"/>
          <w:bCs/>
          <w:lang w:eastAsia="ru-RU"/>
        </w:rPr>
        <w:t>л</w:t>
      </w:r>
      <w:r w:rsidRPr="000865B3">
        <w:rPr>
          <w:rFonts w:ascii="Times New Roman" w:eastAsia="Times New Roman" w:hAnsi="Times New Roman" w:cs="Times New Roman"/>
          <w:bCs/>
          <w:lang w:eastAsia="ru-RU"/>
        </w:rPr>
        <w:t>АД</w:t>
      </w:r>
      <w:proofErr w:type="spellEnd"/>
      <w:r w:rsidRPr="000865B3">
        <w:rPr>
          <w:rFonts w:ascii="Times New Roman" w:eastAsia="Times New Roman" w:hAnsi="Times New Roman" w:cs="Times New Roman"/>
          <w:bCs/>
          <w:lang w:eastAsia="ru-RU"/>
        </w:rPr>
        <w:t xml:space="preserve"> - </w:t>
      </w:r>
      <w:proofErr w:type="spellStart"/>
      <w:r w:rsidRPr="000865B3">
        <w:rPr>
          <w:rFonts w:ascii="Times New Roman" w:eastAsia="Times New Roman" w:hAnsi="Times New Roman" w:cs="Times New Roman"/>
          <w:bCs/>
          <w:lang w:eastAsia="ru-RU"/>
        </w:rPr>
        <w:t>КИОиТП</w:t>
      </w:r>
      <w:proofErr w:type="spellEnd"/>
      <w:r w:rsidRPr="000865B3">
        <w:rPr>
          <w:rFonts w:ascii="Times New Roman" w:eastAsia="Times New Roman" w:hAnsi="Times New Roman" w:cs="Times New Roman"/>
          <w:bCs/>
          <w:lang w:eastAsia="ru-RU"/>
        </w:rPr>
        <w:t xml:space="preserve"> с присвоением кода ведомства «015». </w:t>
      </w:r>
    </w:p>
    <w:p w:rsidR="001264C1" w:rsidRPr="00336369" w:rsidRDefault="001264C1" w:rsidP="001264C1">
      <w:pPr>
        <w:widowControl w:val="0"/>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336369">
        <w:rPr>
          <w:rFonts w:ascii="Times New Roman" w:eastAsia="Times New Roman" w:hAnsi="Times New Roman" w:cs="Times New Roman"/>
          <w:lang w:eastAsia="ru-RU"/>
        </w:rPr>
        <w:t xml:space="preserve">На муниципальном уровне </w:t>
      </w:r>
      <w:proofErr w:type="spellStart"/>
      <w:r w:rsidRPr="00336369">
        <w:rPr>
          <w:rFonts w:ascii="Times New Roman" w:eastAsia="Times New Roman" w:hAnsi="Times New Roman" w:cs="Times New Roman"/>
          <w:lang w:eastAsia="ru-RU"/>
        </w:rPr>
        <w:t>г.п.Кандалакша</w:t>
      </w:r>
      <w:proofErr w:type="spellEnd"/>
      <w:r w:rsidRPr="00336369">
        <w:rPr>
          <w:rFonts w:ascii="Times New Roman" w:eastAsia="Times New Roman" w:hAnsi="Times New Roman" w:cs="Times New Roman"/>
          <w:lang w:eastAsia="ru-RU"/>
        </w:rPr>
        <w:t xml:space="preserve"> данные вопросы регулируются</w:t>
      </w:r>
      <w:r w:rsidRPr="00336369">
        <w:rPr>
          <w:rFonts w:ascii="Times New Roman" w:eastAsia="Times New Roman" w:hAnsi="Times New Roman" w:cs="Times New Roman"/>
          <w:lang w:eastAsia="ru-RU"/>
        </w:rPr>
        <w:fldChar w:fldCharType="begin" w:fldLock="1"/>
      </w:r>
      <w:r w:rsidRPr="00336369">
        <w:rPr>
          <w:rFonts w:ascii="Times New Roman" w:eastAsia="Times New Roman" w:hAnsi="Times New Roman" w:cs="Times New Roman"/>
          <w:lang w:eastAsia="ru-RU"/>
        </w:rPr>
        <w:instrText xml:space="preserve"> HYPERLINK "consultantplus://offline/ref=C46C1D547B56D5B295A23B6863678858D148F50D9DEED6CD8BF5CC8E42B8CF990B7B7F477EBB29662B73C0A6j3N" </w:instrText>
      </w:r>
      <w:r w:rsidRPr="00336369">
        <w:rPr>
          <w:rFonts w:ascii="Times New Roman" w:eastAsia="Times New Roman" w:hAnsi="Times New Roman" w:cs="Times New Roman"/>
          <w:lang w:eastAsia="ru-RU"/>
        </w:rPr>
        <w:fldChar w:fldCharType="separate"/>
      </w:r>
      <w:r w:rsidRPr="00336369">
        <w:rPr>
          <w:rFonts w:ascii="Times New Roman" w:eastAsia="Times New Roman" w:hAnsi="Times New Roman" w:cs="Times New Roman"/>
          <w:lang w:eastAsia="ru-RU"/>
        </w:rPr>
        <w:t xml:space="preserve"> решением Совета депутатов </w:t>
      </w:r>
      <w:r w:rsidRPr="00336369">
        <w:rPr>
          <w:rFonts w:ascii="Times New Roman" w:eastAsia="Times New Roman" w:hAnsi="Times New Roman" w:cs="Times New Roman"/>
          <w:b/>
          <w:lang w:eastAsia="ru-RU"/>
        </w:rPr>
        <w:t xml:space="preserve">от 24.11.2015 № 67 </w:t>
      </w:r>
      <w:r w:rsidRPr="00336369">
        <w:rPr>
          <w:rFonts w:ascii="Times New Roman" w:eastAsia="Times New Roman" w:hAnsi="Times New Roman" w:cs="Times New Roman"/>
          <w:lang w:eastAsia="ru-RU"/>
        </w:rPr>
        <w:t>«Об утверждении Положения о порядке, условиях и сроках внесения арендной платы за использование земельных участков, государственная собственность на которые не разграничена» (с изменениями от 30.01.2018 № 401, от 16.06.2020 № 689, от 30.09.2021 № 154).</w:t>
      </w:r>
      <w:r w:rsidRPr="00336369">
        <w:rPr>
          <w:rFonts w:ascii="Times New Roman" w:eastAsia="Times New Roman" w:hAnsi="Times New Roman" w:cs="Times New Roman"/>
          <w:b/>
          <w:i/>
          <w:lang w:eastAsia="ru-RU"/>
        </w:rPr>
        <w:t xml:space="preserve">  </w:t>
      </w:r>
    </w:p>
    <w:p w:rsidR="001264C1" w:rsidRPr="00336369" w:rsidRDefault="001264C1" w:rsidP="001264C1">
      <w:pPr>
        <w:spacing w:after="0" w:line="240" w:lineRule="auto"/>
        <w:ind w:firstLine="709"/>
        <w:jc w:val="both"/>
        <w:rPr>
          <w:rFonts w:ascii="Times New Roman" w:eastAsia="Times New Roman" w:hAnsi="Times New Roman" w:cs="Times New Roman"/>
          <w:bCs/>
          <w:lang w:eastAsia="ru-RU"/>
        </w:rPr>
      </w:pPr>
      <w:r w:rsidRPr="00336369">
        <w:rPr>
          <w:rFonts w:ascii="Times New Roman" w:eastAsia="Times New Roman" w:hAnsi="Times New Roman" w:cs="Times New Roman"/>
          <w:lang w:eastAsia="ru-RU"/>
        </w:rPr>
        <w:fldChar w:fldCharType="end"/>
      </w:r>
    </w:p>
    <w:p w:rsidR="001264C1" w:rsidRPr="00336369" w:rsidRDefault="001264C1" w:rsidP="001264C1">
      <w:pPr>
        <w:spacing w:after="0" w:line="240" w:lineRule="auto"/>
        <w:ind w:firstLine="567"/>
        <w:jc w:val="both"/>
        <w:rPr>
          <w:rFonts w:ascii="Times New Roman" w:hAnsi="Times New Roman" w:cs="Times New Roman"/>
          <w:b/>
        </w:rPr>
      </w:pPr>
      <w:r w:rsidRPr="00336369">
        <w:rPr>
          <w:rFonts w:ascii="Times New Roman" w:eastAsia="Times New Roman" w:hAnsi="Times New Roman" w:cs="Times New Roman"/>
          <w:lang w:eastAsia="ru-RU"/>
        </w:rPr>
        <w:t xml:space="preserve">По информации представленной главным администраторами доходов </w:t>
      </w:r>
      <w:r w:rsidRPr="00336369">
        <w:rPr>
          <w:rFonts w:ascii="Times New Roman" w:eastAsia="Times New Roman" w:hAnsi="Times New Roman" w:cs="Times New Roman"/>
          <w:iCs/>
          <w:lang w:eastAsia="ru-RU"/>
        </w:rPr>
        <w:t xml:space="preserve">КИО и ТП администрации </w:t>
      </w:r>
      <w:proofErr w:type="spellStart"/>
      <w:r w:rsidRPr="00336369">
        <w:rPr>
          <w:rFonts w:ascii="Times New Roman" w:eastAsia="Times New Roman" w:hAnsi="Times New Roman" w:cs="Times New Roman"/>
          <w:iCs/>
          <w:lang w:eastAsia="ru-RU"/>
        </w:rPr>
        <w:t>м.о</w:t>
      </w:r>
      <w:proofErr w:type="spellEnd"/>
      <w:r w:rsidRPr="00336369">
        <w:rPr>
          <w:rFonts w:ascii="Times New Roman" w:eastAsia="Times New Roman" w:hAnsi="Times New Roman" w:cs="Times New Roman"/>
          <w:iCs/>
          <w:lang w:eastAsia="ru-RU"/>
        </w:rPr>
        <w:t>. Кандалакшский район</w:t>
      </w:r>
      <w:r w:rsidRPr="00336369">
        <w:rPr>
          <w:rFonts w:ascii="Times New Roman" w:eastAsia="Times New Roman" w:hAnsi="Times New Roman" w:cs="Times New Roman"/>
          <w:lang w:eastAsia="ru-RU"/>
        </w:rPr>
        <w:t xml:space="preserve"> (</w:t>
      </w:r>
      <w:r w:rsidRPr="00336369">
        <w:rPr>
          <w:rFonts w:ascii="Times New Roman" w:hAnsi="Times New Roman" w:cs="Times New Roman"/>
        </w:rPr>
        <w:t>от 13.02.2023 № 574</w:t>
      </w:r>
      <w:r w:rsidRPr="00336369">
        <w:rPr>
          <w:rFonts w:ascii="Times New Roman" w:eastAsia="Times New Roman" w:hAnsi="Times New Roman" w:cs="Times New Roman"/>
          <w:lang w:eastAsia="ru-RU"/>
        </w:rPr>
        <w:t xml:space="preserve">) </w:t>
      </w:r>
      <w:r w:rsidRPr="00336369">
        <w:rPr>
          <w:rFonts w:ascii="Times New Roman" w:hAnsi="Times New Roman" w:cs="Times New Roman"/>
          <w:b/>
        </w:rPr>
        <w:t>количество договоров аренды земельных участков характеризуется следующими данными:</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1276"/>
        <w:gridCol w:w="1134"/>
        <w:gridCol w:w="1134"/>
        <w:gridCol w:w="1319"/>
        <w:gridCol w:w="1319"/>
      </w:tblGrid>
      <w:tr w:rsidR="001264C1" w:rsidRPr="00336369" w:rsidTr="001264C1">
        <w:trPr>
          <w:trHeight w:val="271"/>
        </w:trPr>
        <w:tc>
          <w:tcPr>
            <w:tcW w:w="2694" w:type="dxa"/>
            <w:tcBorders>
              <w:top w:val="single" w:sz="4" w:space="0" w:color="auto"/>
              <w:left w:val="single" w:sz="4" w:space="0" w:color="auto"/>
              <w:bottom w:val="single" w:sz="4" w:space="0" w:color="auto"/>
              <w:right w:val="single" w:sz="4" w:space="0" w:color="auto"/>
            </w:tcBorders>
            <w:vAlign w:val="center"/>
            <w:hideMark/>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ind w:left="284" w:hanging="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 xml:space="preserve">На </w:t>
            </w:r>
          </w:p>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01.01.2019г.</w:t>
            </w:r>
          </w:p>
        </w:tc>
        <w:tc>
          <w:tcPr>
            <w:tcW w:w="1276"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ind w:left="37"/>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 xml:space="preserve">На </w:t>
            </w:r>
          </w:p>
          <w:p w:rsidR="001264C1" w:rsidRPr="00336369" w:rsidRDefault="001264C1" w:rsidP="001264C1">
            <w:pPr>
              <w:spacing w:after="0" w:line="240" w:lineRule="auto"/>
              <w:ind w:left="178"/>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01.01.2020г.</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37"/>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 xml:space="preserve">На </w:t>
            </w:r>
          </w:p>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01.01.2021г.</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37"/>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 xml:space="preserve">На </w:t>
            </w:r>
          </w:p>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01.01.2022г.</w:t>
            </w:r>
          </w:p>
        </w:tc>
        <w:tc>
          <w:tcPr>
            <w:tcW w:w="1319"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37"/>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 xml:space="preserve">На </w:t>
            </w:r>
          </w:p>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01.01.2023г.</w:t>
            </w:r>
          </w:p>
        </w:tc>
        <w:tc>
          <w:tcPr>
            <w:tcW w:w="1319"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Изменения</w:t>
            </w:r>
          </w:p>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за 2021г.</w:t>
            </w:r>
          </w:p>
        </w:tc>
      </w:tr>
      <w:tr w:rsidR="001264C1" w:rsidRPr="00336369" w:rsidTr="001264C1">
        <w:trPr>
          <w:trHeight w:val="344"/>
        </w:trPr>
        <w:tc>
          <w:tcPr>
            <w:tcW w:w="2694" w:type="dxa"/>
            <w:tcBorders>
              <w:top w:val="single" w:sz="4" w:space="0" w:color="auto"/>
              <w:left w:val="single" w:sz="4" w:space="0" w:color="auto"/>
              <w:bottom w:val="single" w:sz="4" w:space="0" w:color="auto"/>
              <w:right w:val="single" w:sz="4" w:space="0" w:color="auto"/>
            </w:tcBorders>
            <w:hideMark/>
          </w:tcPr>
          <w:p w:rsidR="001264C1" w:rsidRPr="00336369" w:rsidRDefault="001264C1" w:rsidP="001264C1">
            <w:pPr>
              <w:spacing w:after="0" w:line="240" w:lineRule="auto"/>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b/>
                <w:iCs/>
                <w:sz w:val="16"/>
                <w:szCs w:val="16"/>
                <w:lang w:eastAsia="ru-RU"/>
              </w:rPr>
              <w:t>Количество договоров аренды   земельных участков</w:t>
            </w:r>
            <w:r w:rsidRPr="00336369">
              <w:rPr>
                <w:rFonts w:ascii="Times New Roman" w:eastAsia="Times New Roman" w:hAnsi="Times New Roman" w:cs="Times New Roman"/>
                <w:iCs/>
                <w:sz w:val="16"/>
                <w:szCs w:val="16"/>
                <w:lang w:eastAsia="ru-RU"/>
              </w:rPr>
              <w:t xml:space="preserve"> </w:t>
            </w:r>
            <w:r w:rsidRPr="00336369">
              <w:rPr>
                <w:rFonts w:ascii="Times New Roman" w:eastAsia="Times New Roman" w:hAnsi="Times New Roman" w:cs="Times New Roman"/>
                <w:b/>
                <w:iCs/>
                <w:sz w:val="16"/>
                <w:szCs w:val="16"/>
                <w:lang w:eastAsia="ru-RU"/>
              </w:rPr>
              <w:t xml:space="preserve">всего, </w:t>
            </w:r>
            <w:r w:rsidRPr="00336369">
              <w:rPr>
                <w:rFonts w:ascii="Times New Roman" w:eastAsia="Times New Roman" w:hAnsi="Times New Roman" w:cs="Times New Roman"/>
                <w:iCs/>
                <w:sz w:val="16"/>
                <w:szCs w:val="16"/>
                <w:lang w:eastAsia="ru-RU"/>
              </w:rPr>
              <w:t xml:space="preserve">в </w:t>
            </w:r>
            <w:proofErr w:type="spellStart"/>
            <w:r w:rsidRPr="00336369">
              <w:rPr>
                <w:rFonts w:ascii="Times New Roman" w:eastAsia="Times New Roman" w:hAnsi="Times New Roman" w:cs="Times New Roman"/>
                <w:iCs/>
                <w:sz w:val="16"/>
                <w:szCs w:val="16"/>
                <w:lang w:eastAsia="ru-RU"/>
              </w:rPr>
              <w:t>т.ч</w:t>
            </w:r>
            <w:proofErr w:type="spellEnd"/>
            <w:r w:rsidRPr="00336369">
              <w:rPr>
                <w:rFonts w:ascii="Times New Roman" w:eastAsia="Times New Roman" w:hAnsi="Times New Roman" w:cs="Times New Roman"/>
                <w:iCs/>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ind w:left="284"/>
              <w:jc w:val="center"/>
              <w:rPr>
                <w:rFonts w:ascii="Times New Roman" w:eastAsia="Times New Roman" w:hAnsi="Times New Roman" w:cs="Times New Roman"/>
                <w:b/>
                <w:iCs/>
                <w:sz w:val="16"/>
                <w:szCs w:val="16"/>
                <w:lang w:eastAsia="ru-RU"/>
              </w:rPr>
            </w:pPr>
            <w:r w:rsidRPr="00336369">
              <w:rPr>
                <w:rFonts w:ascii="Times New Roman" w:eastAsia="Times New Roman" w:hAnsi="Times New Roman" w:cs="Times New Roman"/>
                <w:b/>
                <w:iCs/>
                <w:sz w:val="16"/>
                <w:szCs w:val="16"/>
                <w:lang w:eastAsia="ru-RU"/>
              </w:rPr>
              <w:t>3 010</w:t>
            </w:r>
          </w:p>
        </w:tc>
        <w:tc>
          <w:tcPr>
            <w:tcW w:w="1276"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ind w:left="284"/>
              <w:jc w:val="center"/>
              <w:rPr>
                <w:rFonts w:ascii="Times New Roman" w:eastAsia="Times New Roman" w:hAnsi="Times New Roman" w:cs="Times New Roman"/>
                <w:b/>
                <w:iCs/>
                <w:sz w:val="16"/>
                <w:szCs w:val="16"/>
                <w:lang w:eastAsia="ru-RU"/>
              </w:rPr>
            </w:pPr>
            <w:r w:rsidRPr="00336369">
              <w:rPr>
                <w:rFonts w:ascii="Times New Roman" w:eastAsia="Times New Roman" w:hAnsi="Times New Roman" w:cs="Times New Roman"/>
                <w:b/>
                <w:iCs/>
                <w:sz w:val="16"/>
                <w:szCs w:val="16"/>
                <w:lang w:eastAsia="ru-RU"/>
              </w:rPr>
              <w:t>3 353</w:t>
            </w:r>
          </w:p>
        </w:tc>
        <w:tc>
          <w:tcPr>
            <w:tcW w:w="1134"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ind w:left="284"/>
              <w:jc w:val="center"/>
              <w:rPr>
                <w:rFonts w:ascii="Times New Roman" w:eastAsia="Times New Roman" w:hAnsi="Times New Roman" w:cs="Times New Roman"/>
                <w:b/>
                <w:iCs/>
                <w:sz w:val="16"/>
                <w:szCs w:val="16"/>
                <w:lang w:eastAsia="ru-RU"/>
              </w:rPr>
            </w:pPr>
            <w:r w:rsidRPr="00336369">
              <w:rPr>
                <w:rFonts w:ascii="Times New Roman" w:eastAsia="Times New Roman" w:hAnsi="Times New Roman" w:cs="Times New Roman"/>
                <w:b/>
                <w:iCs/>
                <w:sz w:val="16"/>
                <w:szCs w:val="16"/>
                <w:lang w:eastAsia="ru-RU"/>
              </w:rPr>
              <w:t>3 414</w:t>
            </w:r>
          </w:p>
        </w:tc>
        <w:tc>
          <w:tcPr>
            <w:tcW w:w="1134"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ind w:left="284"/>
              <w:jc w:val="center"/>
              <w:rPr>
                <w:rFonts w:ascii="Times New Roman" w:eastAsia="Times New Roman" w:hAnsi="Times New Roman" w:cs="Times New Roman"/>
                <w:b/>
                <w:iCs/>
                <w:sz w:val="16"/>
                <w:szCs w:val="16"/>
                <w:lang w:eastAsia="ru-RU"/>
              </w:rPr>
            </w:pPr>
            <w:r w:rsidRPr="00336369">
              <w:rPr>
                <w:rFonts w:ascii="Times New Roman" w:eastAsia="Times New Roman" w:hAnsi="Times New Roman" w:cs="Times New Roman"/>
                <w:b/>
                <w:iCs/>
                <w:sz w:val="16"/>
                <w:szCs w:val="16"/>
                <w:lang w:eastAsia="ru-RU"/>
              </w:rPr>
              <w:t>3 635</w:t>
            </w:r>
          </w:p>
        </w:tc>
        <w:tc>
          <w:tcPr>
            <w:tcW w:w="1319"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jc w:val="center"/>
              <w:rPr>
                <w:rFonts w:ascii="Times New Roman" w:eastAsia="Times New Roman" w:hAnsi="Times New Roman" w:cs="Times New Roman"/>
                <w:b/>
                <w:iCs/>
                <w:sz w:val="16"/>
                <w:szCs w:val="16"/>
                <w:lang w:eastAsia="ru-RU"/>
              </w:rPr>
            </w:pPr>
            <w:r w:rsidRPr="00336369">
              <w:rPr>
                <w:rFonts w:ascii="Times New Roman" w:eastAsia="Times New Roman" w:hAnsi="Times New Roman" w:cs="Times New Roman"/>
                <w:b/>
                <w:iCs/>
                <w:sz w:val="16"/>
                <w:szCs w:val="16"/>
                <w:lang w:eastAsia="ru-RU"/>
              </w:rPr>
              <w:t>3 749</w:t>
            </w:r>
          </w:p>
        </w:tc>
        <w:tc>
          <w:tcPr>
            <w:tcW w:w="1319"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jc w:val="center"/>
              <w:rPr>
                <w:rFonts w:ascii="Times New Roman" w:eastAsia="Times New Roman" w:hAnsi="Times New Roman" w:cs="Times New Roman"/>
                <w:b/>
                <w:iCs/>
                <w:sz w:val="16"/>
                <w:szCs w:val="16"/>
                <w:lang w:eastAsia="ru-RU"/>
              </w:rPr>
            </w:pPr>
            <w:r w:rsidRPr="00336369">
              <w:rPr>
                <w:rFonts w:ascii="Times New Roman" w:eastAsia="Times New Roman" w:hAnsi="Times New Roman" w:cs="Times New Roman"/>
                <w:b/>
                <w:iCs/>
                <w:sz w:val="16"/>
                <w:szCs w:val="16"/>
                <w:lang w:eastAsia="ru-RU"/>
              </w:rPr>
              <w:t>+ 114</w:t>
            </w:r>
          </w:p>
        </w:tc>
      </w:tr>
      <w:tr w:rsidR="001264C1" w:rsidRPr="00336369" w:rsidTr="001264C1">
        <w:trPr>
          <w:trHeight w:val="136"/>
        </w:trPr>
        <w:tc>
          <w:tcPr>
            <w:tcW w:w="269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jc w:val="both"/>
              <w:rPr>
                <w:rFonts w:ascii="Times New Roman" w:eastAsia="Times New Roman" w:hAnsi="Times New Roman" w:cs="Times New Roman"/>
                <w:iCs/>
                <w:sz w:val="16"/>
                <w:szCs w:val="16"/>
                <w:lang w:eastAsia="ru-RU"/>
              </w:rPr>
            </w:pPr>
            <w:proofErr w:type="spellStart"/>
            <w:r w:rsidRPr="00336369">
              <w:rPr>
                <w:rFonts w:ascii="Times New Roman" w:eastAsia="Times New Roman" w:hAnsi="Times New Roman" w:cs="Times New Roman"/>
                <w:iCs/>
                <w:sz w:val="16"/>
                <w:szCs w:val="16"/>
                <w:lang w:eastAsia="ru-RU"/>
              </w:rPr>
              <w:lastRenderedPageBreak/>
              <w:t>г.п</w:t>
            </w:r>
            <w:proofErr w:type="spellEnd"/>
            <w:r w:rsidRPr="00336369">
              <w:rPr>
                <w:rFonts w:ascii="Times New Roman" w:eastAsia="Times New Roman" w:hAnsi="Times New Roman" w:cs="Times New Roman"/>
                <w:iCs/>
                <w:sz w:val="16"/>
                <w:szCs w:val="16"/>
                <w:lang w:eastAsia="ru-RU"/>
              </w:rPr>
              <w:t>. Кандалакша</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2 642</w:t>
            </w:r>
          </w:p>
        </w:tc>
        <w:tc>
          <w:tcPr>
            <w:tcW w:w="1276"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2 963</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3 005</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3 217</w:t>
            </w:r>
          </w:p>
        </w:tc>
        <w:tc>
          <w:tcPr>
            <w:tcW w:w="1319"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3 299</w:t>
            </w:r>
          </w:p>
        </w:tc>
        <w:tc>
          <w:tcPr>
            <w:tcW w:w="1319"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 xml:space="preserve">+ 82 </w:t>
            </w:r>
          </w:p>
        </w:tc>
      </w:tr>
      <w:tr w:rsidR="001264C1" w:rsidRPr="00336369" w:rsidTr="001264C1">
        <w:trPr>
          <w:trHeight w:val="136"/>
        </w:trPr>
        <w:tc>
          <w:tcPr>
            <w:tcW w:w="2694"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rPr>
                <w:rFonts w:ascii="Times New Roman" w:eastAsia="Times New Roman" w:hAnsi="Times New Roman" w:cs="Times New Roman"/>
                <w:iCs/>
                <w:sz w:val="16"/>
                <w:szCs w:val="16"/>
                <w:lang w:eastAsia="ru-RU"/>
              </w:rPr>
            </w:pPr>
            <w:proofErr w:type="spellStart"/>
            <w:r w:rsidRPr="00336369">
              <w:rPr>
                <w:rFonts w:ascii="Times New Roman" w:eastAsia="Times New Roman" w:hAnsi="Times New Roman" w:cs="Times New Roman"/>
                <w:iCs/>
                <w:sz w:val="16"/>
                <w:szCs w:val="16"/>
                <w:lang w:eastAsia="ru-RU"/>
              </w:rPr>
              <w:t>г.п</w:t>
            </w:r>
            <w:proofErr w:type="spellEnd"/>
            <w:r w:rsidRPr="00336369">
              <w:rPr>
                <w:rFonts w:ascii="Times New Roman" w:eastAsia="Times New Roman" w:hAnsi="Times New Roman" w:cs="Times New Roman"/>
                <w:iCs/>
                <w:sz w:val="16"/>
                <w:szCs w:val="16"/>
                <w:lang w:eastAsia="ru-RU"/>
              </w:rPr>
              <w:t>. Зеленоборский</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262</w:t>
            </w:r>
          </w:p>
        </w:tc>
        <w:tc>
          <w:tcPr>
            <w:tcW w:w="1276"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266</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273</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269</w:t>
            </w:r>
          </w:p>
        </w:tc>
        <w:tc>
          <w:tcPr>
            <w:tcW w:w="1319"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282</w:t>
            </w:r>
          </w:p>
        </w:tc>
        <w:tc>
          <w:tcPr>
            <w:tcW w:w="1319"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+ 13</w:t>
            </w:r>
          </w:p>
        </w:tc>
      </w:tr>
      <w:tr w:rsidR="001264C1" w:rsidRPr="00336369" w:rsidTr="001264C1">
        <w:trPr>
          <w:trHeight w:val="136"/>
        </w:trPr>
        <w:tc>
          <w:tcPr>
            <w:tcW w:w="2694"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rPr>
                <w:rFonts w:ascii="Times New Roman" w:eastAsia="Times New Roman" w:hAnsi="Times New Roman" w:cs="Times New Roman"/>
                <w:iCs/>
                <w:sz w:val="16"/>
                <w:szCs w:val="16"/>
                <w:lang w:eastAsia="ru-RU"/>
              </w:rPr>
            </w:pPr>
            <w:proofErr w:type="spellStart"/>
            <w:r w:rsidRPr="00336369">
              <w:rPr>
                <w:rFonts w:ascii="Times New Roman" w:eastAsia="Times New Roman" w:hAnsi="Times New Roman" w:cs="Times New Roman"/>
                <w:iCs/>
                <w:sz w:val="16"/>
                <w:szCs w:val="16"/>
                <w:lang w:eastAsia="ru-RU"/>
              </w:rPr>
              <w:t>с.п</w:t>
            </w:r>
            <w:proofErr w:type="spellEnd"/>
            <w:r w:rsidRPr="00336369">
              <w:rPr>
                <w:rFonts w:ascii="Times New Roman" w:eastAsia="Times New Roman" w:hAnsi="Times New Roman" w:cs="Times New Roman"/>
                <w:iCs/>
                <w:sz w:val="16"/>
                <w:szCs w:val="16"/>
                <w:lang w:eastAsia="ru-RU"/>
              </w:rPr>
              <w:t>. Алакуртти</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75</w:t>
            </w:r>
          </w:p>
        </w:tc>
        <w:tc>
          <w:tcPr>
            <w:tcW w:w="1276"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83</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93</w:t>
            </w:r>
          </w:p>
        </w:tc>
        <w:tc>
          <w:tcPr>
            <w:tcW w:w="1134"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108</w:t>
            </w:r>
          </w:p>
        </w:tc>
        <w:tc>
          <w:tcPr>
            <w:tcW w:w="1319"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123</w:t>
            </w:r>
          </w:p>
        </w:tc>
        <w:tc>
          <w:tcPr>
            <w:tcW w:w="1319"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+ 15</w:t>
            </w:r>
          </w:p>
        </w:tc>
      </w:tr>
      <w:tr w:rsidR="001264C1" w:rsidRPr="00336369" w:rsidTr="001264C1">
        <w:trPr>
          <w:trHeight w:val="145"/>
        </w:trPr>
        <w:tc>
          <w:tcPr>
            <w:tcW w:w="2694"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rPr>
                <w:rFonts w:ascii="Times New Roman" w:eastAsia="Times New Roman" w:hAnsi="Times New Roman" w:cs="Times New Roman"/>
                <w:iCs/>
                <w:sz w:val="16"/>
                <w:szCs w:val="16"/>
                <w:lang w:eastAsia="ru-RU"/>
              </w:rPr>
            </w:pPr>
            <w:proofErr w:type="spellStart"/>
            <w:r w:rsidRPr="00336369">
              <w:rPr>
                <w:rFonts w:ascii="Times New Roman" w:eastAsia="Times New Roman" w:hAnsi="Times New Roman" w:cs="Times New Roman"/>
                <w:iCs/>
                <w:sz w:val="16"/>
                <w:szCs w:val="16"/>
                <w:lang w:eastAsia="ru-RU"/>
              </w:rPr>
              <w:t>с.п</w:t>
            </w:r>
            <w:proofErr w:type="spellEnd"/>
            <w:r w:rsidRPr="00336369">
              <w:rPr>
                <w:rFonts w:ascii="Times New Roman" w:eastAsia="Times New Roman" w:hAnsi="Times New Roman" w:cs="Times New Roman"/>
                <w:iCs/>
                <w:sz w:val="16"/>
                <w:szCs w:val="16"/>
                <w:lang w:eastAsia="ru-RU"/>
              </w:rPr>
              <w:t>. Зареченск</w:t>
            </w:r>
          </w:p>
        </w:tc>
        <w:tc>
          <w:tcPr>
            <w:tcW w:w="1134"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31</w:t>
            </w:r>
          </w:p>
        </w:tc>
        <w:tc>
          <w:tcPr>
            <w:tcW w:w="1276"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ind w:left="284"/>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41</w:t>
            </w:r>
          </w:p>
        </w:tc>
        <w:tc>
          <w:tcPr>
            <w:tcW w:w="1319" w:type="dxa"/>
            <w:tcBorders>
              <w:top w:val="single" w:sz="4" w:space="0" w:color="auto"/>
              <w:left w:val="single" w:sz="4" w:space="0" w:color="auto"/>
              <w:bottom w:val="single" w:sz="4" w:space="0" w:color="auto"/>
              <w:right w:val="single" w:sz="4" w:space="0" w:color="auto"/>
            </w:tcBorders>
          </w:tcPr>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45</w:t>
            </w:r>
          </w:p>
        </w:tc>
        <w:tc>
          <w:tcPr>
            <w:tcW w:w="1319" w:type="dxa"/>
            <w:tcBorders>
              <w:top w:val="single" w:sz="4" w:space="0" w:color="auto"/>
              <w:left w:val="single" w:sz="4" w:space="0" w:color="auto"/>
              <w:bottom w:val="single" w:sz="4" w:space="0" w:color="auto"/>
              <w:right w:val="single" w:sz="4" w:space="0" w:color="auto"/>
            </w:tcBorders>
            <w:vAlign w:val="center"/>
          </w:tcPr>
          <w:p w:rsidR="001264C1" w:rsidRPr="00336369" w:rsidRDefault="001264C1" w:rsidP="001264C1">
            <w:pPr>
              <w:spacing w:after="0" w:line="240" w:lineRule="auto"/>
              <w:jc w:val="center"/>
              <w:rPr>
                <w:rFonts w:ascii="Times New Roman" w:eastAsia="Times New Roman" w:hAnsi="Times New Roman" w:cs="Times New Roman"/>
                <w:iCs/>
                <w:sz w:val="16"/>
                <w:szCs w:val="16"/>
                <w:lang w:eastAsia="ru-RU"/>
              </w:rPr>
            </w:pPr>
            <w:r w:rsidRPr="00336369">
              <w:rPr>
                <w:rFonts w:ascii="Times New Roman" w:eastAsia="Times New Roman" w:hAnsi="Times New Roman" w:cs="Times New Roman"/>
                <w:iCs/>
                <w:sz w:val="16"/>
                <w:szCs w:val="16"/>
                <w:lang w:eastAsia="ru-RU"/>
              </w:rPr>
              <w:t>+ 4</w:t>
            </w:r>
          </w:p>
        </w:tc>
      </w:tr>
    </w:tbl>
    <w:p w:rsidR="001264C1" w:rsidRPr="00944A85" w:rsidRDefault="001264C1" w:rsidP="001264C1">
      <w:pPr>
        <w:spacing w:after="0" w:line="240" w:lineRule="auto"/>
        <w:ind w:firstLine="567"/>
        <w:jc w:val="both"/>
        <w:rPr>
          <w:rFonts w:ascii="Times New Roman" w:eastAsia="Times New Roman" w:hAnsi="Times New Roman" w:cs="Times New Roman"/>
          <w:color w:val="C00000"/>
          <w:lang w:eastAsia="ru-RU"/>
        </w:rPr>
      </w:pPr>
    </w:p>
    <w:p w:rsidR="001264C1" w:rsidRPr="00504BA7" w:rsidRDefault="001264C1" w:rsidP="001264C1">
      <w:pPr>
        <w:spacing w:after="0" w:line="240" w:lineRule="auto"/>
        <w:ind w:firstLine="567"/>
        <w:jc w:val="both"/>
        <w:rPr>
          <w:rFonts w:ascii="Times New Roman" w:eastAsia="Times New Roman" w:hAnsi="Times New Roman" w:cs="Times New Roman"/>
          <w:lang w:eastAsia="ru-RU"/>
        </w:rPr>
      </w:pPr>
      <w:r w:rsidRPr="00504BA7">
        <w:rPr>
          <w:rFonts w:ascii="Times New Roman" w:eastAsia="Times New Roman" w:hAnsi="Times New Roman" w:cs="Times New Roman"/>
          <w:lang w:eastAsia="ru-RU"/>
        </w:rPr>
        <w:t>Данный вид доходов является основным источником, как в данной группе доходов, так и в общем объеме неналоговых доходов бюджета. Его значимость в структуре доходов от муниципальной собственности   выросла с 58,9% в 2021г. до 69,1% в 2022</w:t>
      </w:r>
      <w:r>
        <w:rPr>
          <w:rFonts w:ascii="Times New Roman" w:eastAsia="Times New Roman" w:hAnsi="Times New Roman" w:cs="Times New Roman"/>
          <w:lang w:eastAsia="ru-RU"/>
        </w:rPr>
        <w:t xml:space="preserve"> году. </w:t>
      </w:r>
    </w:p>
    <w:p w:rsidR="001264C1" w:rsidRDefault="001264C1" w:rsidP="001264C1">
      <w:pPr>
        <w:spacing w:after="0" w:line="240" w:lineRule="auto"/>
        <w:ind w:firstLine="567"/>
        <w:jc w:val="both"/>
        <w:rPr>
          <w:rFonts w:ascii="Times New Roman" w:eastAsia="Times New Roman" w:hAnsi="Times New Roman" w:cs="Times New Roman"/>
          <w:iCs/>
          <w:lang w:eastAsia="ru-RU"/>
        </w:rPr>
      </w:pPr>
      <w:r w:rsidRPr="00DF4CD8">
        <w:rPr>
          <w:rFonts w:ascii="Times New Roman" w:eastAsia="Times New Roman" w:hAnsi="Times New Roman" w:cs="Times New Roman"/>
          <w:iCs/>
          <w:lang w:eastAsia="ru-RU"/>
        </w:rPr>
        <w:t>На фоне увеличения количества договоров аренды в целом на 114 договора по отношению к 2021г.   доходность сократилась на 2 767,4 тыс. рублей или «-» 12,0% (в 2021г. – 22 959,6 тыс. рублей с исполнением на 103,3%).</w:t>
      </w:r>
    </w:p>
    <w:p w:rsidR="001264C1" w:rsidRPr="00F91795" w:rsidRDefault="001264C1" w:rsidP="001264C1">
      <w:pPr>
        <w:pStyle w:val="afd"/>
        <w:spacing w:after="0" w:line="240" w:lineRule="auto"/>
        <w:ind w:left="0" w:firstLine="567"/>
        <w:jc w:val="both"/>
        <w:rPr>
          <w:rFonts w:ascii="Times New Roman" w:hAnsi="Times New Roman"/>
          <w:color w:val="000000"/>
        </w:rPr>
      </w:pPr>
      <w:r w:rsidRPr="00466B8A">
        <w:rPr>
          <w:rFonts w:ascii="Times New Roman" w:eastAsia="Calibri" w:hAnsi="Times New Roman"/>
          <w:color w:val="000000"/>
        </w:rPr>
        <w:t xml:space="preserve">Снижение доходности в связи с установлением моратория на повышение арендной платы за землю в 2022 году малому и среднему предпринимательству </w:t>
      </w:r>
      <w:r>
        <w:rPr>
          <w:rFonts w:ascii="Times New Roman" w:eastAsia="Calibri" w:hAnsi="Times New Roman"/>
          <w:color w:val="000000"/>
        </w:rPr>
        <w:t xml:space="preserve">(постановление Правительства Мурманской  области  </w:t>
      </w:r>
      <w:r w:rsidRPr="00466B8A">
        <w:rPr>
          <w:rFonts w:ascii="Times New Roman" w:eastAsia="Calibri" w:hAnsi="Times New Roman"/>
          <w:color w:val="000000"/>
        </w:rPr>
        <w:t xml:space="preserve">район </w:t>
      </w:r>
      <w:r w:rsidRPr="00466B8A">
        <w:rPr>
          <w:rFonts w:ascii="Times New Roman" w:eastAsia="Calibri" w:hAnsi="Times New Roman"/>
          <w:b/>
          <w:color w:val="000000"/>
        </w:rPr>
        <w:t xml:space="preserve">от  </w:t>
      </w:r>
      <w:r>
        <w:rPr>
          <w:rFonts w:ascii="Times New Roman" w:eastAsia="Calibri" w:hAnsi="Times New Roman"/>
          <w:b/>
          <w:color w:val="000000"/>
        </w:rPr>
        <w:t>13</w:t>
      </w:r>
      <w:r w:rsidRPr="00466B8A">
        <w:rPr>
          <w:rFonts w:ascii="Times New Roman" w:eastAsia="Calibri" w:hAnsi="Times New Roman"/>
          <w:b/>
          <w:color w:val="000000"/>
        </w:rPr>
        <w:t xml:space="preserve">.04.2022 № </w:t>
      </w:r>
      <w:r>
        <w:rPr>
          <w:rFonts w:ascii="Times New Roman" w:eastAsia="Calibri" w:hAnsi="Times New Roman"/>
          <w:b/>
          <w:color w:val="000000"/>
        </w:rPr>
        <w:t>295-ПП</w:t>
      </w:r>
      <w:r w:rsidRPr="00466B8A">
        <w:rPr>
          <w:rFonts w:ascii="Times New Roman" w:eastAsia="Calibri" w:hAnsi="Times New Roman"/>
          <w:color w:val="000000"/>
        </w:rPr>
        <w:t xml:space="preserve"> «О  мерах  поддержки  субъектов  малого  и  среднего  предпринимательства,  социально  ориентированных некоммерческих  организаций,  физических  лиц,  применяющих  специальный  налоговый  режим </w:t>
      </w:r>
      <w:r>
        <w:rPr>
          <w:rFonts w:ascii="Times New Roman" w:eastAsia="Calibri" w:hAnsi="Times New Roman"/>
          <w:color w:val="000000"/>
        </w:rPr>
        <w:t>«</w:t>
      </w:r>
      <w:r w:rsidRPr="00466B8A">
        <w:rPr>
          <w:rFonts w:ascii="Times New Roman" w:eastAsia="Calibri" w:hAnsi="Times New Roman"/>
          <w:color w:val="000000"/>
        </w:rPr>
        <w:t xml:space="preserve"> Налог  на    профессиональный  доход»  </w:t>
      </w:r>
      <w:r>
        <w:rPr>
          <w:rFonts w:ascii="Times New Roman" w:eastAsia="Calibri" w:hAnsi="Times New Roman"/>
          <w:color w:val="000000"/>
        </w:rPr>
        <w:t xml:space="preserve">за  использование  государственного  имущества </w:t>
      </w:r>
      <w:r w:rsidRPr="00466B8A">
        <w:rPr>
          <w:rFonts w:ascii="Times New Roman" w:eastAsia="Calibri" w:hAnsi="Times New Roman"/>
          <w:color w:val="000000"/>
        </w:rPr>
        <w:t xml:space="preserve"> Мурманской  области».</w:t>
      </w:r>
      <w:r w:rsidRPr="00F91795">
        <w:rPr>
          <w:rFonts w:ascii="Times New Roman" w:eastAsia="Calibri" w:hAnsi="Times New Roman"/>
          <w:color w:val="000000"/>
        </w:rPr>
        <w:t xml:space="preserve"> </w:t>
      </w:r>
    </w:p>
    <w:p w:rsidR="001264C1" w:rsidRPr="00DF4CD8" w:rsidRDefault="001264C1" w:rsidP="001264C1">
      <w:pPr>
        <w:spacing w:after="0" w:line="240" w:lineRule="auto"/>
        <w:ind w:firstLine="708"/>
        <w:jc w:val="both"/>
        <w:rPr>
          <w:rFonts w:ascii="Times New Roman" w:eastAsia="Times New Roman" w:hAnsi="Times New Roman" w:cs="Times New Roman"/>
          <w:b/>
          <w:lang w:eastAsia="ru-RU"/>
        </w:rPr>
      </w:pPr>
      <w:r w:rsidRPr="00DF4CD8">
        <w:rPr>
          <w:rFonts w:ascii="Times New Roman" w:eastAsia="Times New Roman" w:hAnsi="Times New Roman" w:cs="Times New Roman"/>
          <w:lang w:eastAsia="ru-RU"/>
        </w:rPr>
        <w:t xml:space="preserve">Исполнение по доходам в разрезе </w:t>
      </w:r>
      <w:proofErr w:type="spellStart"/>
      <w:r w:rsidRPr="00DF4CD8">
        <w:rPr>
          <w:rFonts w:ascii="Times New Roman" w:eastAsia="Times New Roman" w:hAnsi="Times New Roman" w:cs="Times New Roman"/>
          <w:lang w:eastAsia="ru-RU"/>
        </w:rPr>
        <w:t>Г</w:t>
      </w:r>
      <w:r>
        <w:rPr>
          <w:rFonts w:ascii="Times New Roman" w:eastAsia="Times New Roman" w:hAnsi="Times New Roman" w:cs="Times New Roman"/>
          <w:lang w:eastAsia="ru-RU"/>
        </w:rPr>
        <w:t>л</w:t>
      </w:r>
      <w:r w:rsidRPr="00DF4CD8">
        <w:rPr>
          <w:rFonts w:ascii="Times New Roman" w:eastAsia="Times New Roman" w:hAnsi="Times New Roman" w:cs="Times New Roman"/>
          <w:lang w:eastAsia="ru-RU"/>
        </w:rPr>
        <w:t>АД</w:t>
      </w:r>
      <w:proofErr w:type="spellEnd"/>
      <w:r w:rsidRPr="00DF4CD8">
        <w:rPr>
          <w:rFonts w:ascii="Times New Roman" w:eastAsia="Times New Roman" w:hAnsi="Times New Roman" w:cs="Times New Roman"/>
          <w:b/>
          <w:lang w:eastAsia="ru-RU"/>
        </w:rPr>
        <w:t xml:space="preserve">:  </w:t>
      </w:r>
    </w:p>
    <w:p w:rsidR="001264C1" w:rsidRPr="00C064F5" w:rsidRDefault="001264C1" w:rsidP="00AC7B49">
      <w:pPr>
        <w:numPr>
          <w:ilvl w:val="0"/>
          <w:numId w:val="17"/>
        </w:numPr>
        <w:spacing w:after="0" w:line="240" w:lineRule="auto"/>
        <w:ind w:left="0" w:firstLine="284"/>
        <w:contextualSpacing/>
        <w:jc w:val="both"/>
        <w:rPr>
          <w:rFonts w:ascii="Times New Roman" w:eastAsia="Times New Roman" w:hAnsi="Times New Roman" w:cs="Times New Roman"/>
          <w:lang w:eastAsia="ru-RU"/>
        </w:rPr>
      </w:pPr>
      <w:proofErr w:type="spellStart"/>
      <w:r w:rsidRPr="00C064F5">
        <w:rPr>
          <w:rFonts w:ascii="Times New Roman" w:eastAsia="Times New Roman" w:hAnsi="Times New Roman" w:cs="Times New Roman"/>
          <w:b/>
          <w:lang w:eastAsia="ru-RU"/>
        </w:rPr>
        <w:t>ГлАД</w:t>
      </w:r>
      <w:proofErr w:type="spellEnd"/>
      <w:r w:rsidRPr="00C064F5">
        <w:rPr>
          <w:rFonts w:ascii="Times New Roman" w:eastAsia="Times New Roman" w:hAnsi="Times New Roman" w:cs="Times New Roman"/>
          <w:b/>
          <w:lang w:eastAsia="ru-RU"/>
        </w:rPr>
        <w:t xml:space="preserve"> - КИО и ТП</w:t>
      </w:r>
      <w:r w:rsidRPr="00C064F5">
        <w:rPr>
          <w:rFonts w:ascii="Times New Roman" w:eastAsia="Times New Roman" w:hAnsi="Times New Roman" w:cs="Times New Roman"/>
          <w:lang w:eastAsia="ru-RU"/>
        </w:rPr>
        <w:t xml:space="preserve"> (вед. 005 районного бюджета) по земельным участкам в границах </w:t>
      </w:r>
      <w:proofErr w:type="spellStart"/>
      <w:r>
        <w:rPr>
          <w:rFonts w:ascii="Times New Roman" w:eastAsia="Times New Roman" w:hAnsi="Times New Roman" w:cs="Times New Roman"/>
          <w:lang w:eastAsia="ru-RU"/>
        </w:rPr>
        <w:t>с.п.Зареченск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с.п.Алакуртти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г.п.Зеленоборский</w:t>
      </w:r>
      <w:proofErr w:type="spellEnd"/>
      <w:r>
        <w:rPr>
          <w:rFonts w:ascii="Times New Roman" w:eastAsia="Times New Roman" w:hAnsi="Times New Roman" w:cs="Times New Roman"/>
          <w:lang w:eastAsia="ru-RU"/>
        </w:rPr>
        <w:t xml:space="preserve"> </w:t>
      </w:r>
      <w:r w:rsidRPr="00C064F5">
        <w:rPr>
          <w:rFonts w:ascii="Times New Roman" w:eastAsia="Times New Roman" w:hAnsi="Times New Roman" w:cs="Times New Roman"/>
          <w:lang w:eastAsia="ru-RU"/>
        </w:rPr>
        <w:t>– в целом   получено доходов 2 885,9 тыс. рублей с исполнением на 95,3% от уточненных плановых назначений 3 028,4 тыс. рублей, не дополучено доходов в сумме 142,5 тыс. рублей. Снижение доходности по отношению к 2021г. на 35,5 тыс. рублей или «-» 1,2%, (в 2021г. получено 2 921,4 тыс. рублей с исполнением на 92,6%).</w:t>
      </w:r>
    </w:p>
    <w:p w:rsidR="001264C1" w:rsidRPr="00C064F5" w:rsidRDefault="001264C1" w:rsidP="00AC7B49">
      <w:pPr>
        <w:numPr>
          <w:ilvl w:val="0"/>
          <w:numId w:val="17"/>
        </w:numPr>
        <w:spacing w:after="0" w:line="240" w:lineRule="auto"/>
        <w:ind w:left="0" w:firstLine="284"/>
        <w:contextualSpacing/>
        <w:jc w:val="both"/>
        <w:rPr>
          <w:rFonts w:ascii="Times New Roman" w:eastAsia="Times New Roman" w:hAnsi="Times New Roman" w:cs="Times New Roman"/>
          <w:lang w:eastAsia="ru-RU"/>
        </w:rPr>
      </w:pPr>
      <w:proofErr w:type="spellStart"/>
      <w:r w:rsidRPr="00C064F5">
        <w:rPr>
          <w:rFonts w:ascii="Times New Roman" w:eastAsia="Times New Roman" w:hAnsi="Times New Roman" w:cs="Times New Roman"/>
          <w:b/>
          <w:lang w:eastAsia="ru-RU"/>
        </w:rPr>
        <w:t>ГлАД</w:t>
      </w:r>
      <w:proofErr w:type="spellEnd"/>
      <w:r w:rsidRPr="00C064F5">
        <w:rPr>
          <w:rFonts w:ascii="Times New Roman" w:eastAsia="Times New Roman" w:hAnsi="Times New Roman" w:cs="Times New Roman"/>
          <w:b/>
          <w:lang w:eastAsia="ru-RU"/>
        </w:rPr>
        <w:t xml:space="preserve"> – КИО и ТП</w:t>
      </w:r>
      <w:r w:rsidRPr="00C064F5">
        <w:rPr>
          <w:rFonts w:ascii="Times New Roman" w:eastAsia="Times New Roman" w:hAnsi="Times New Roman" w:cs="Times New Roman"/>
          <w:lang w:eastAsia="ru-RU"/>
        </w:rPr>
        <w:t xml:space="preserve"> (вед. 015 городского бюджета) по земельным участкам в границах </w:t>
      </w:r>
      <w:proofErr w:type="spellStart"/>
      <w:r w:rsidRPr="00C064F5">
        <w:rPr>
          <w:rFonts w:ascii="Times New Roman" w:eastAsia="Times New Roman" w:hAnsi="Times New Roman" w:cs="Times New Roman"/>
          <w:lang w:eastAsia="ru-RU"/>
        </w:rPr>
        <w:t>г.п.Кандалакша</w:t>
      </w:r>
      <w:proofErr w:type="spellEnd"/>
      <w:r w:rsidRPr="00C064F5">
        <w:rPr>
          <w:rFonts w:ascii="Times New Roman" w:eastAsia="Times New Roman" w:hAnsi="Times New Roman" w:cs="Times New Roman"/>
          <w:lang w:eastAsia="ru-RU"/>
        </w:rPr>
        <w:t xml:space="preserve"> в сумме 17 306,3 тыс. рублей или 96,2% от плановых назначений 17 993,3 тыс. рублей, не дополучено доходов в сумме 687,0 тыс. рублей. Снижение доходности по отношению к 2021г.  на 2 731,9 тыс. рублей или «-» 13,6%, (в 2021г. получено 20 038,2 тыс. рублей с исполнением на 104,0%).</w:t>
      </w:r>
    </w:p>
    <w:p w:rsidR="001264C1" w:rsidRPr="00C064F5" w:rsidRDefault="001264C1" w:rsidP="001264C1">
      <w:pPr>
        <w:spacing w:after="0" w:line="240" w:lineRule="auto"/>
        <w:contextualSpacing/>
        <w:jc w:val="both"/>
        <w:rPr>
          <w:rFonts w:ascii="Times New Roman" w:eastAsia="Times New Roman" w:hAnsi="Times New Roman" w:cs="Times New Roman"/>
          <w:lang w:eastAsia="ru-RU"/>
        </w:rPr>
      </w:pPr>
    </w:p>
    <w:p w:rsidR="001264C1" w:rsidRPr="00DF4CD8" w:rsidRDefault="001264C1" w:rsidP="001264C1">
      <w:pPr>
        <w:autoSpaceDE w:val="0"/>
        <w:autoSpaceDN w:val="0"/>
        <w:adjustRightInd w:val="0"/>
        <w:spacing w:after="0" w:line="240" w:lineRule="auto"/>
        <w:ind w:firstLine="708"/>
        <w:jc w:val="both"/>
        <w:rPr>
          <w:rFonts w:ascii="Times New Roman" w:hAnsi="Times New Roman" w:cs="Times New Roman"/>
          <w:bCs/>
        </w:rPr>
      </w:pPr>
      <w:r w:rsidRPr="00DF4CD8">
        <w:rPr>
          <w:rFonts w:ascii="Times New Roman" w:hAnsi="Times New Roman" w:cs="Times New Roman"/>
        </w:rPr>
        <w:t xml:space="preserve">В соответствии </w:t>
      </w:r>
      <w:r w:rsidRPr="00DF4CD8">
        <w:rPr>
          <w:rFonts w:ascii="Times New Roman" w:hAnsi="Times New Roman" w:cs="Times New Roman"/>
          <w:b/>
        </w:rPr>
        <w:t xml:space="preserve">с статьей 62 Бюджетного кодекса РФ </w:t>
      </w:r>
      <w:r w:rsidRPr="00DF4CD8">
        <w:rPr>
          <w:rFonts w:ascii="Times New Roman" w:hAnsi="Times New Roman" w:cs="Times New Roman"/>
          <w:bCs/>
        </w:rPr>
        <w:t>в бюджеты муниципальных районов до разграничения государственной собственности на землю поступают следующие доходы</w:t>
      </w:r>
      <w:r w:rsidR="007845A6">
        <w:rPr>
          <w:rFonts w:ascii="Times New Roman" w:hAnsi="Times New Roman" w:cs="Times New Roman"/>
          <w:bCs/>
        </w:rPr>
        <w:t>:</w:t>
      </w:r>
    </w:p>
    <w:p w:rsidR="001264C1" w:rsidRPr="005E017F" w:rsidRDefault="001264C1" w:rsidP="00AC7B49">
      <w:pPr>
        <w:numPr>
          <w:ilvl w:val="0"/>
          <w:numId w:val="14"/>
        </w:numPr>
        <w:spacing w:after="0" w:line="240" w:lineRule="auto"/>
        <w:ind w:left="0" w:firstLine="360"/>
        <w:contextualSpacing/>
        <w:jc w:val="both"/>
        <w:rPr>
          <w:rFonts w:ascii="Times New Roman" w:eastAsia="Times New Roman" w:hAnsi="Times New Roman" w:cs="Times New Roman"/>
          <w:lang w:eastAsia="ru-RU"/>
        </w:rPr>
      </w:pPr>
      <w:r w:rsidRPr="00DF4CD8">
        <w:rPr>
          <w:rFonts w:ascii="Times New Roman" w:eastAsia="Times New Roman" w:hAnsi="Times New Roman" w:cs="Times New Roman"/>
          <w:b/>
          <w:lang w:eastAsia="ru-RU"/>
        </w:rPr>
        <w:t>Доходы от передачи в аренду земельных участков</w:t>
      </w:r>
      <w:r w:rsidRPr="00DF4CD8">
        <w:rPr>
          <w:rFonts w:ascii="Times New Roman" w:eastAsia="Times New Roman" w:hAnsi="Times New Roman" w:cs="Times New Roman"/>
          <w:lang w:eastAsia="ru-RU"/>
        </w:rPr>
        <w:t xml:space="preserve">, государственная собственность на которые не разграничена и которые расположены </w:t>
      </w:r>
      <w:r w:rsidRPr="00DF4CD8">
        <w:rPr>
          <w:rFonts w:ascii="Times New Roman" w:eastAsia="Times New Roman" w:hAnsi="Times New Roman" w:cs="Times New Roman"/>
          <w:b/>
          <w:lang w:eastAsia="ru-RU"/>
        </w:rPr>
        <w:t>в границах сельских поселений</w:t>
      </w:r>
      <w:r w:rsidRPr="00DF4CD8">
        <w:rPr>
          <w:rFonts w:ascii="Times New Roman" w:eastAsia="Times New Roman" w:hAnsi="Times New Roman" w:cs="Times New Roman"/>
          <w:lang w:eastAsia="ru-RU"/>
        </w:rPr>
        <w:t>, а также средства от продажи права на заключение договоров аренды указанных земельных участков по нормативу 100%</w:t>
      </w:r>
      <w:r w:rsidRPr="00DF4CD8">
        <w:rPr>
          <w:rFonts w:ascii="Times New Roman" w:eastAsia="Times New Roman" w:hAnsi="Times New Roman" w:cs="Times New Roman"/>
          <w:i/>
          <w:lang w:eastAsia="ru-RU"/>
        </w:rPr>
        <w:t xml:space="preserve"> (КБК 111 05013 05 0000 120). </w:t>
      </w:r>
      <w:r w:rsidRPr="00DF4CD8">
        <w:rPr>
          <w:rFonts w:ascii="Times New Roman" w:eastAsia="Times New Roman" w:hAnsi="Times New Roman" w:cs="Times New Roman"/>
          <w:lang w:eastAsia="ru-RU"/>
        </w:rPr>
        <w:t xml:space="preserve"> </w:t>
      </w:r>
    </w:p>
    <w:p w:rsidR="001264C1" w:rsidRPr="00B3445E" w:rsidRDefault="001264C1" w:rsidP="007845A6">
      <w:pPr>
        <w:spacing w:after="0" w:line="240" w:lineRule="auto"/>
        <w:ind w:firstLine="360"/>
        <w:contextualSpacing/>
        <w:jc w:val="both"/>
        <w:rPr>
          <w:rFonts w:ascii="Times New Roman" w:eastAsia="Times New Roman" w:hAnsi="Times New Roman" w:cs="Times New Roman"/>
          <w:lang w:eastAsia="ru-RU"/>
        </w:rPr>
      </w:pPr>
      <w:r w:rsidRPr="00B3445E">
        <w:rPr>
          <w:rFonts w:ascii="Times New Roman" w:eastAsia="Times New Roman" w:hAnsi="Times New Roman" w:cs="Times New Roman"/>
          <w:b/>
          <w:lang w:eastAsia="ru-RU"/>
        </w:rPr>
        <w:t xml:space="preserve">  </w:t>
      </w:r>
      <w:r w:rsidR="007845A6">
        <w:rPr>
          <w:rFonts w:ascii="Times New Roman" w:eastAsia="Times New Roman" w:hAnsi="Times New Roman" w:cs="Times New Roman"/>
          <w:b/>
          <w:lang w:eastAsia="ru-RU"/>
        </w:rPr>
        <w:t xml:space="preserve">      </w:t>
      </w:r>
      <w:r w:rsidRPr="00B3445E">
        <w:rPr>
          <w:rFonts w:ascii="Times New Roman" w:eastAsia="Times New Roman" w:hAnsi="Times New Roman" w:cs="Times New Roman"/>
          <w:lang w:eastAsia="ru-RU"/>
        </w:rPr>
        <w:t xml:space="preserve">Исполнение по доходам подтверждается данными </w:t>
      </w:r>
      <w:proofErr w:type="spellStart"/>
      <w:r w:rsidRPr="00B3445E">
        <w:rPr>
          <w:rFonts w:ascii="Times New Roman" w:eastAsia="Times New Roman" w:hAnsi="Times New Roman" w:cs="Times New Roman"/>
          <w:b/>
          <w:lang w:eastAsia="ru-RU"/>
        </w:rPr>
        <w:t>ГлАД</w:t>
      </w:r>
      <w:proofErr w:type="spellEnd"/>
      <w:r w:rsidRPr="00B3445E">
        <w:rPr>
          <w:rFonts w:ascii="Times New Roman" w:eastAsia="Times New Roman" w:hAnsi="Times New Roman" w:cs="Times New Roman"/>
          <w:b/>
          <w:lang w:eastAsia="ru-RU"/>
        </w:rPr>
        <w:t>- КИО и ТП</w:t>
      </w:r>
      <w:r w:rsidRPr="00B3445E">
        <w:rPr>
          <w:rFonts w:ascii="Times New Roman" w:eastAsia="Times New Roman" w:hAnsi="Times New Roman" w:cs="Times New Roman"/>
          <w:lang w:eastAsia="ru-RU"/>
        </w:rPr>
        <w:t xml:space="preserve"> (вед.005) </w:t>
      </w:r>
      <w:r w:rsidRPr="00E30AFF">
        <w:rPr>
          <w:rFonts w:ascii="Times New Roman" w:eastAsia="Times New Roman" w:hAnsi="Times New Roman" w:cs="Times New Roman"/>
          <w:b/>
          <w:lang w:eastAsia="ru-RU"/>
        </w:rPr>
        <w:t>(ф. 0503127),</w:t>
      </w:r>
      <w:r w:rsidRPr="00B3445E">
        <w:rPr>
          <w:rFonts w:ascii="Times New Roman" w:eastAsia="Times New Roman" w:hAnsi="Times New Roman" w:cs="Times New Roman"/>
          <w:b/>
          <w:lang w:eastAsia="ru-RU"/>
        </w:rPr>
        <w:t xml:space="preserve"> </w:t>
      </w:r>
      <w:r w:rsidRPr="00B3445E">
        <w:rPr>
          <w:rFonts w:ascii="Times New Roman" w:eastAsia="Times New Roman" w:hAnsi="Times New Roman" w:cs="Times New Roman"/>
          <w:lang w:eastAsia="ru-RU"/>
        </w:rPr>
        <w:t xml:space="preserve">в </w:t>
      </w:r>
      <w:proofErr w:type="spellStart"/>
      <w:r w:rsidRPr="00B3445E">
        <w:rPr>
          <w:rFonts w:ascii="Times New Roman" w:eastAsia="Times New Roman" w:hAnsi="Times New Roman" w:cs="Times New Roman"/>
          <w:lang w:eastAsia="ru-RU"/>
        </w:rPr>
        <w:t>т.ч</w:t>
      </w:r>
      <w:proofErr w:type="spellEnd"/>
      <w:r w:rsidRPr="00B3445E">
        <w:rPr>
          <w:rFonts w:ascii="Times New Roman" w:eastAsia="Times New Roman" w:hAnsi="Times New Roman" w:cs="Times New Roman"/>
          <w:lang w:eastAsia="ru-RU"/>
        </w:rPr>
        <w:t xml:space="preserve">.  по поселениям:                        </w:t>
      </w:r>
    </w:p>
    <w:p w:rsidR="001264C1" w:rsidRPr="00944A85" w:rsidRDefault="001264C1" w:rsidP="00AC7B49">
      <w:pPr>
        <w:numPr>
          <w:ilvl w:val="0"/>
          <w:numId w:val="16"/>
        </w:numPr>
        <w:pBdr>
          <w:top w:val="nil"/>
          <w:left w:val="nil"/>
          <w:bottom w:val="nil"/>
          <w:right w:val="nil"/>
        </w:pBdr>
        <w:spacing w:after="0" w:line="240" w:lineRule="auto"/>
        <w:ind w:left="0" w:firstLine="284"/>
        <w:contextualSpacing/>
        <w:jc w:val="both"/>
        <w:rPr>
          <w:rFonts w:ascii="Calibri" w:eastAsia="Calibri" w:hAnsi="Calibri" w:cs="Calibri"/>
          <w:b/>
          <w:i/>
          <w:color w:val="C00000"/>
          <w:szCs w:val="20"/>
          <w:lang w:eastAsia="ru-RU"/>
        </w:rPr>
      </w:pPr>
      <w:proofErr w:type="spellStart"/>
      <w:r w:rsidRPr="002460AE">
        <w:rPr>
          <w:rFonts w:ascii="Times New Roman" w:eastAsia="Times New Roman" w:hAnsi="Times New Roman" w:cs="Times New Roman"/>
          <w:b/>
          <w:bCs/>
          <w:lang w:eastAsia="ru-RU"/>
        </w:rPr>
        <w:t>с.п.Алакуртти</w:t>
      </w:r>
      <w:proofErr w:type="spellEnd"/>
      <w:r w:rsidRPr="002460AE">
        <w:rPr>
          <w:rFonts w:ascii="Times New Roman" w:eastAsia="Times New Roman" w:hAnsi="Times New Roman" w:cs="Times New Roman"/>
          <w:bCs/>
          <w:lang w:eastAsia="ru-RU"/>
        </w:rPr>
        <w:t xml:space="preserve"> - на фоне увеличения </w:t>
      </w:r>
      <w:r w:rsidRPr="002460AE">
        <w:rPr>
          <w:rFonts w:ascii="Times New Roman" w:hAnsi="Times New Roman" w:cs="Times New Roman"/>
        </w:rPr>
        <w:t>в 2022г</w:t>
      </w:r>
      <w:r w:rsidRPr="002460AE">
        <w:rPr>
          <w:rFonts w:ascii="Times New Roman" w:eastAsia="Times New Roman" w:hAnsi="Times New Roman" w:cs="Times New Roman"/>
          <w:bCs/>
          <w:lang w:eastAsia="ru-RU"/>
        </w:rPr>
        <w:t xml:space="preserve"> количества договоров аренды</w:t>
      </w:r>
      <w:r w:rsidRPr="002460AE">
        <w:rPr>
          <w:rFonts w:ascii="Times New Roman" w:hAnsi="Times New Roman" w:cs="Times New Roman"/>
        </w:rPr>
        <w:t xml:space="preserve"> на 15 договоров </w:t>
      </w:r>
      <w:r>
        <w:rPr>
          <w:rFonts w:ascii="Times New Roman" w:hAnsi="Times New Roman" w:cs="Times New Roman"/>
        </w:rPr>
        <w:t>увеличилась доходность.</w:t>
      </w:r>
      <w:r w:rsidRPr="00944A85">
        <w:rPr>
          <w:rFonts w:ascii="Times New Roman" w:eastAsia="Times New Roman" w:hAnsi="Times New Roman" w:cs="Calibri"/>
          <w:color w:val="C00000"/>
          <w:szCs w:val="20"/>
          <w:lang w:eastAsia="ru-RU"/>
        </w:rPr>
        <w:t xml:space="preserve"> </w:t>
      </w:r>
      <w:r w:rsidRPr="00944A85">
        <w:rPr>
          <w:rFonts w:ascii="Times New Roman" w:eastAsia="Times New Roman" w:hAnsi="Times New Roman" w:cs="Calibri"/>
          <w:b/>
          <w:i/>
          <w:color w:val="C00000"/>
          <w:szCs w:val="20"/>
          <w:lang w:eastAsia="ru-RU"/>
        </w:rPr>
        <w:t xml:space="preserve">   </w:t>
      </w:r>
    </w:p>
    <w:p w:rsidR="001264C1" w:rsidRPr="00B3445E" w:rsidRDefault="001264C1" w:rsidP="001264C1">
      <w:pPr>
        <w:autoSpaceDE w:val="0"/>
        <w:autoSpaceDN w:val="0"/>
        <w:adjustRightInd w:val="0"/>
        <w:spacing w:after="0" w:line="240" w:lineRule="auto"/>
        <w:ind w:firstLine="540"/>
        <w:jc w:val="both"/>
        <w:rPr>
          <w:rFonts w:ascii="Times New Roman" w:hAnsi="Times New Roman"/>
        </w:rPr>
      </w:pPr>
      <w:r w:rsidRPr="00621F8E">
        <w:rPr>
          <w:rFonts w:ascii="Times New Roman" w:hAnsi="Times New Roman" w:cs="Times New Roman"/>
        </w:rPr>
        <w:t>Объем поступивших</w:t>
      </w:r>
      <w:r w:rsidRPr="00621F8E">
        <w:rPr>
          <w:rFonts w:ascii="Times New Roman" w:hAnsi="Times New Roman"/>
          <w:bCs/>
        </w:rPr>
        <w:t xml:space="preserve"> доходов </w:t>
      </w:r>
      <w:r>
        <w:rPr>
          <w:rFonts w:ascii="Times New Roman" w:hAnsi="Times New Roman"/>
          <w:bCs/>
        </w:rPr>
        <w:t xml:space="preserve">составил </w:t>
      </w:r>
      <w:r w:rsidRPr="00621F8E">
        <w:rPr>
          <w:rFonts w:ascii="Times New Roman" w:hAnsi="Times New Roman"/>
          <w:bCs/>
        </w:rPr>
        <w:t>1 171,4 тыс. рублей</w:t>
      </w:r>
      <w:r>
        <w:rPr>
          <w:rFonts w:ascii="Times New Roman" w:hAnsi="Times New Roman"/>
          <w:bCs/>
        </w:rPr>
        <w:t>, что на</w:t>
      </w:r>
      <w:r w:rsidRPr="00621F8E">
        <w:rPr>
          <w:rFonts w:ascii="Times New Roman" w:hAnsi="Times New Roman"/>
          <w:bCs/>
        </w:rPr>
        <w:t xml:space="preserve"> 374,5 тыс. рублей больше, чем в 2021г.  или «+» 47,0% </w:t>
      </w:r>
      <w:r w:rsidRPr="00621F8E">
        <w:rPr>
          <w:rFonts w:ascii="Times New Roman" w:hAnsi="Times New Roman"/>
        </w:rPr>
        <w:t>(</w:t>
      </w:r>
      <w:r w:rsidRPr="00B3445E">
        <w:rPr>
          <w:rFonts w:ascii="Times New Roman" w:hAnsi="Times New Roman"/>
        </w:rPr>
        <w:t>в 2018г. – 1 473,5 тыс. рублей, в 2019г.  – 1 274,6 тыс. рублей, в 2020г. – 813,2 тыс. рублей, в 2021г. – 796,9 тыс.</w:t>
      </w:r>
      <w:r>
        <w:rPr>
          <w:rFonts w:ascii="Times New Roman" w:hAnsi="Times New Roman"/>
        </w:rPr>
        <w:t xml:space="preserve"> </w:t>
      </w:r>
      <w:r w:rsidRPr="00B3445E">
        <w:rPr>
          <w:rFonts w:ascii="Times New Roman" w:hAnsi="Times New Roman"/>
        </w:rPr>
        <w:t>рублей);</w:t>
      </w:r>
    </w:p>
    <w:p w:rsidR="001264C1" w:rsidRPr="002460AE" w:rsidRDefault="001264C1" w:rsidP="00AC7B49">
      <w:pPr>
        <w:numPr>
          <w:ilvl w:val="0"/>
          <w:numId w:val="16"/>
        </w:numPr>
        <w:pBdr>
          <w:top w:val="nil"/>
          <w:left w:val="nil"/>
          <w:bottom w:val="nil"/>
          <w:right w:val="nil"/>
        </w:pBdr>
        <w:spacing w:after="0" w:line="240" w:lineRule="auto"/>
        <w:ind w:left="0" w:firstLine="284"/>
        <w:contextualSpacing/>
        <w:jc w:val="both"/>
        <w:rPr>
          <w:rFonts w:ascii="Times New Roman" w:eastAsia="Times New Roman" w:hAnsi="Times New Roman" w:cs="Times New Roman"/>
          <w:lang w:eastAsia="ru-RU"/>
        </w:rPr>
      </w:pPr>
      <w:proofErr w:type="spellStart"/>
      <w:r w:rsidRPr="00621F8E">
        <w:rPr>
          <w:rFonts w:ascii="Times New Roman" w:eastAsia="Times New Roman" w:hAnsi="Times New Roman" w:cs="Times New Roman"/>
          <w:b/>
          <w:bCs/>
          <w:lang w:eastAsia="ru-RU"/>
        </w:rPr>
        <w:t>с</w:t>
      </w:r>
      <w:r w:rsidRPr="002460AE">
        <w:rPr>
          <w:rFonts w:ascii="Times New Roman" w:eastAsia="Times New Roman" w:hAnsi="Times New Roman" w:cs="Times New Roman"/>
          <w:b/>
          <w:bCs/>
          <w:lang w:eastAsia="ru-RU"/>
        </w:rPr>
        <w:t>.п.Зареченск</w:t>
      </w:r>
      <w:proofErr w:type="spellEnd"/>
      <w:r w:rsidRPr="002460AE">
        <w:rPr>
          <w:rFonts w:ascii="Times New Roman" w:eastAsia="Times New Roman" w:hAnsi="Times New Roman" w:cs="Times New Roman"/>
          <w:b/>
          <w:bCs/>
          <w:lang w:eastAsia="ru-RU"/>
        </w:rPr>
        <w:t xml:space="preserve"> </w:t>
      </w:r>
      <w:r w:rsidRPr="00140481">
        <w:rPr>
          <w:rFonts w:ascii="Times New Roman" w:eastAsia="Times New Roman" w:hAnsi="Times New Roman" w:cs="Times New Roman"/>
          <w:bCs/>
          <w:lang w:eastAsia="ru-RU"/>
        </w:rPr>
        <w:t>- в</w:t>
      </w:r>
      <w:r w:rsidRPr="00140481">
        <w:rPr>
          <w:rFonts w:ascii="Times New Roman" w:eastAsia="Times New Roman" w:hAnsi="Times New Roman" w:cs="Times New Roman"/>
          <w:lang w:eastAsia="ru-RU"/>
        </w:rPr>
        <w:t xml:space="preserve"> 2022г</w:t>
      </w:r>
      <w:r w:rsidRPr="002460A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при увеличении </w:t>
      </w:r>
      <w:r w:rsidRPr="002460AE">
        <w:rPr>
          <w:rFonts w:ascii="Times New Roman" w:eastAsia="Times New Roman" w:hAnsi="Times New Roman" w:cs="Times New Roman"/>
          <w:lang w:eastAsia="ru-RU"/>
        </w:rPr>
        <w:t>к</w:t>
      </w:r>
      <w:r w:rsidRPr="002460AE">
        <w:rPr>
          <w:rFonts w:ascii="Times New Roman" w:eastAsia="Times New Roman" w:hAnsi="Times New Roman" w:cs="Times New Roman"/>
          <w:bCs/>
          <w:lang w:eastAsia="ru-RU"/>
        </w:rPr>
        <w:t>оличеств</w:t>
      </w:r>
      <w:r>
        <w:rPr>
          <w:rFonts w:ascii="Times New Roman" w:eastAsia="Times New Roman" w:hAnsi="Times New Roman" w:cs="Times New Roman"/>
          <w:bCs/>
          <w:lang w:eastAsia="ru-RU"/>
        </w:rPr>
        <w:t>а</w:t>
      </w:r>
      <w:r w:rsidRPr="002460AE">
        <w:rPr>
          <w:rFonts w:ascii="Times New Roman" w:eastAsia="Times New Roman" w:hAnsi="Times New Roman" w:cs="Times New Roman"/>
          <w:bCs/>
          <w:lang w:eastAsia="ru-RU"/>
        </w:rPr>
        <w:t xml:space="preserve"> </w:t>
      </w:r>
      <w:r w:rsidRPr="002460AE">
        <w:rPr>
          <w:rFonts w:ascii="Times New Roman" w:eastAsia="Times New Roman" w:hAnsi="Times New Roman" w:cs="Times New Roman"/>
          <w:lang w:eastAsia="ru-RU"/>
        </w:rPr>
        <w:t>действующих договоров на 4 договора</w:t>
      </w:r>
      <w:r w:rsidRPr="00944A85">
        <w:rPr>
          <w:rFonts w:ascii="Times New Roman" w:eastAsia="Times New Roman" w:hAnsi="Times New Roman" w:cs="Times New Roman"/>
          <w:color w:val="C00000"/>
          <w:lang w:eastAsia="ru-RU"/>
        </w:rPr>
        <w:t xml:space="preserve">, </w:t>
      </w:r>
      <w:r w:rsidRPr="00256758">
        <w:rPr>
          <w:rFonts w:ascii="Times New Roman" w:eastAsia="Times New Roman" w:hAnsi="Times New Roman" w:cs="Times New Roman"/>
          <w:bCs/>
          <w:lang w:eastAsia="ru-RU"/>
        </w:rPr>
        <w:t xml:space="preserve">поступило доходов в сумме 820,5 тыс. рублей, что на 300,5 тыс. рублей меньше, чем </w:t>
      </w:r>
      <w:r w:rsidRPr="002460AE">
        <w:rPr>
          <w:rFonts w:ascii="Times New Roman" w:eastAsia="Times New Roman" w:hAnsi="Times New Roman" w:cs="Times New Roman"/>
          <w:bCs/>
          <w:lang w:eastAsia="ru-RU"/>
        </w:rPr>
        <w:t xml:space="preserve">в 2021г.  или «-» </w:t>
      </w:r>
      <w:r>
        <w:rPr>
          <w:rFonts w:ascii="Times New Roman" w:eastAsia="Times New Roman" w:hAnsi="Times New Roman" w:cs="Times New Roman"/>
          <w:bCs/>
          <w:lang w:eastAsia="ru-RU"/>
        </w:rPr>
        <w:t>26,8</w:t>
      </w:r>
      <w:r w:rsidRPr="002460AE">
        <w:rPr>
          <w:rFonts w:ascii="Times New Roman" w:eastAsia="Times New Roman" w:hAnsi="Times New Roman" w:cs="Times New Roman"/>
          <w:bCs/>
          <w:lang w:eastAsia="ru-RU"/>
        </w:rPr>
        <w:t xml:space="preserve">% </w:t>
      </w:r>
      <w:r w:rsidRPr="002460AE">
        <w:rPr>
          <w:rFonts w:ascii="Times New Roman" w:eastAsia="Times New Roman" w:hAnsi="Times New Roman" w:cs="Times New Roman"/>
          <w:lang w:eastAsia="ru-RU"/>
        </w:rPr>
        <w:t>(в 2018г. – 1 908,2 тыс. рублей, в 2019г.  – 356,5 тыс. рублей, в 2020г.  - 1 184,5 тыс. рублей, в 2021г. – 1 121,0 тыс.</w:t>
      </w:r>
      <w:r>
        <w:rPr>
          <w:rFonts w:ascii="Times New Roman" w:eastAsia="Times New Roman" w:hAnsi="Times New Roman" w:cs="Times New Roman"/>
          <w:lang w:eastAsia="ru-RU"/>
        </w:rPr>
        <w:t xml:space="preserve"> </w:t>
      </w:r>
      <w:r w:rsidRPr="002460AE">
        <w:rPr>
          <w:rFonts w:ascii="Times New Roman" w:eastAsia="Times New Roman" w:hAnsi="Times New Roman" w:cs="Times New Roman"/>
          <w:lang w:eastAsia="ru-RU"/>
        </w:rPr>
        <w:t>рублей).</w:t>
      </w:r>
    </w:p>
    <w:p w:rsidR="001264C1" w:rsidRPr="00B125D1" w:rsidRDefault="001264C1" w:rsidP="00B125D1">
      <w:pPr>
        <w:spacing w:after="0" w:line="240" w:lineRule="auto"/>
        <w:jc w:val="both"/>
        <w:rPr>
          <w:rFonts w:ascii="Times New Roman" w:eastAsia="Times New Roman" w:hAnsi="Times New Roman" w:cs="Times New Roman"/>
          <w:color w:val="C00000"/>
          <w:lang w:eastAsia="ru-RU"/>
        </w:rPr>
      </w:pPr>
      <w:r w:rsidRPr="00944A85">
        <w:rPr>
          <w:rFonts w:ascii="Times New Roman" w:hAnsi="Times New Roman" w:cs="Times New Roman"/>
          <w:color w:val="C00000"/>
        </w:rPr>
        <w:t xml:space="preserve">          </w:t>
      </w:r>
      <w:r w:rsidRPr="002460AE">
        <w:rPr>
          <w:rFonts w:ascii="Times New Roman" w:hAnsi="Times New Roman" w:cs="Times New Roman"/>
        </w:rPr>
        <w:t>Не дополучено доходов в целом по сельским поселениям на 109,7 тыс. рублей</w:t>
      </w:r>
      <w:r>
        <w:rPr>
          <w:rFonts w:ascii="Times New Roman" w:hAnsi="Times New Roman" w:cs="Times New Roman"/>
        </w:rPr>
        <w:t>,</w:t>
      </w:r>
      <w:r w:rsidRPr="004C01FF">
        <w:rPr>
          <w:rFonts w:ascii="Times New Roman" w:hAnsi="Times New Roman" w:cs="Times New Roman"/>
        </w:rPr>
        <w:t xml:space="preserve"> </w:t>
      </w:r>
      <w:r w:rsidRPr="002460AE">
        <w:rPr>
          <w:rFonts w:ascii="Times New Roman" w:hAnsi="Times New Roman" w:cs="Times New Roman"/>
        </w:rPr>
        <w:t xml:space="preserve">что </w:t>
      </w:r>
      <w:proofErr w:type="spellStart"/>
      <w:r w:rsidRPr="002460AE">
        <w:rPr>
          <w:rFonts w:ascii="Times New Roman" w:hAnsi="Times New Roman" w:cs="Times New Roman"/>
        </w:rPr>
        <w:t>Г</w:t>
      </w:r>
      <w:r>
        <w:rPr>
          <w:rFonts w:ascii="Times New Roman" w:hAnsi="Times New Roman" w:cs="Times New Roman"/>
        </w:rPr>
        <w:t>л</w:t>
      </w:r>
      <w:r w:rsidRPr="002460AE">
        <w:rPr>
          <w:rFonts w:ascii="Times New Roman" w:hAnsi="Times New Roman" w:cs="Times New Roman"/>
        </w:rPr>
        <w:t>АД</w:t>
      </w:r>
      <w:proofErr w:type="spellEnd"/>
      <w:r w:rsidRPr="002460AE">
        <w:rPr>
          <w:rFonts w:ascii="Times New Roman" w:hAnsi="Times New Roman" w:cs="Times New Roman"/>
        </w:rPr>
        <w:t xml:space="preserve"> поясняет </w:t>
      </w:r>
      <w:r w:rsidRPr="002460AE">
        <w:rPr>
          <w:rFonts w:ascii="Times New Roman" w:eastAsia="Times New Roman" w:hAnsi="Times New Roman" w:cs="Times New Roman"/>
          <w:lang w:eastAsia="ru-RU"/>
        </w:rPr>
        <w:t xml:space="preserve">несвоевременным поступлением платежей от арендаторов </w:t>
      </w:r>
      <w:r w:rsidRPr="007105C0">
        <w:rPr>
          <w:rFonts w:ascii="Times New Roman" w:eastAsia="Times New Roman" w:hAnsi="Times New Roman" w:cs="Times New Roman"/>
          <w:lang w:eastAsia="ru-RU"/>
        </w:rPr>
        <w:t>(ф.0503164) и</w:t>
      </w:r>
      <w:r w:rsidRPr="002460AE">
        <w:rPr>
          <w:rFonts w:ascii="Times New Roman" w:eastAsia="Times New Roman" w:hAnsi="Times New Roman" w:cs="Times New Roman"/>
          <w:lang w:eastAsia="ru-RU"/>
        </w:rPr>
        <w:t xml:space="preserve"> наличием недоимки</w:t>
      </w:r>
      <w:r w:rsidRPr="002460AE">
        <w:rPr>
          <w:rFonts w:ascii="Times New Roman" w:hAnsi="Times New Roman" w:cs="Times New Roman"/>
        </w:rPr>
        <w:t>, с ув</w:t>
      </w:r>
      <w:r>
        <w:rPr>
          <w:rFonts w:ascii="Times New Roman" w:hAnsi="Times New Roman" w:cs="Times New Roman"/>
        </w:rPr>
        <w:t>е</w:t>
      </w:r>
      <w:r w:rsidRPr="002460AE">
        <w:rPr>
          <w:rFonts w:ascii="Times New Roman" w:hAnsi="Times New Roman" w:cs="Times New Roman"/>
        </w:rPr>
        <w:t>личением доходности по отношению к 2021г. на 74,0 тыс. рублей</w:t>
      </w:r>
      <w:r>
        <w:rPr>
          <w:rFonts w:ascii="Times New Roman" w:hAnsi="Times New Roman" w:cs="Times New Roman"/>
        </w:rPr>
        <w:t>.</w:t>
      </w:r>
      <w:r w:rsidRPr="002460AE">
        <w:rPr>
          <w:rFonts w:ascii="Times New Roman" w:hAnsi="Times New Roman" w:cs="Times New Roman"/>
        </w:rPr>
        <w:t xml:space="preserve"> </w:t>
      </w:r>
      <w:r w:rsidRPr="00944A85">
        <w:rPr>
          <w:rFonts w:ascii="Times New Roman" w:hAnsi="Times New Roman" w:cs="Times New Roman"/>
          <w:color w:val="C00000"/>
        </w:rPr>
        <w:t xml:space="preserve">   </w:t>
      </w:r>
    </w:p>
    <w:p w:rsidR="001264C1" w:rsidRPr="002E4F6B" w:rsidRDefault="001264C1" w:rsidP="001264C1">
      <w:pPr>
        <w:spacing w:after="0" w:line="240" w:lineRule="auto"/>
        <w:ind w:firstLine="709"/>
        <w:jc w:val="both"/>
        <w:rPr>
          <w:rFonts w:ascii="Times New Roman" w:hAnsi="Times New Roman"/>
        </w:rPr>
      </w:pPr>
      <w:r w:rsidRPr="002E4F6B">
        <w:rPr>
          <w:rFonts w:ascii="Times New Roman" w:hAnsi="Times New Roman"/>
        </w:rPr>
        <w:t xml:space="preserve">По данным </w:t>
      </w:r>
      <w:proofErr w:type="spellStart"/>
      <w:r w:rsidRPr="002E4F6B">
        <w:rPr>
          <w:rFonts w:ascii="Times New Roman" w:hAnsi="Times New Roman"/>
        </w:rPr>
        <w:t>ГлАД</w:t>
      </w:r>
      <w:proofErr w:type="spellEnd"/>
      <w:r w:rsidRPr="002E4F6B">
        <w:rPr>
          <w:rFonts w:ascii="Times New Roman" w:hAnsi="Times New Roman"/>
        </w:rPr>
        <w:t xml:space="preserve"> – КИО и ТП (письмо </w:t>
      </w:r>
      <w:r w:rsidRPr="002E4F6B">
        <w:rPr>
          <w:rFonts w:ascii="Times New Roman" w:eastAsia="Times New Roman" w:hAnsi="Times New Roman" w:cs="Times New Roman"/>
          <w:lang w:eastAsia="ru-RU"/>
        </w:rPr>
        <w:t>исх. от 13.02.2023 № 574)</w:t>
      </w:r>
      <w:r w:rsidRPr="002E4F6B">
        <w:rPr>
          <w:rFonts w:ascii="Times New Roman" w:hAnsi="Times New Roman"/>
        </w:rPr>
        <w:t xml:space="preserve"> </w:t>
      </w:r>
      <w:r w:rsidRPr="002E4F6B">
        <w:rPr>
          <w:rFonts w:ascii="Times New Roman" w:hAnsi="Times New Roman" w:cs="Times New Roman"/>
          <w:b/>
        </w:rPr>
        <w:t xml:space="preserve">дебиторская задолженность по расчетам с арендаторами </w:t>
      </w:r>
      <w:r w:rsidRPr="002E4F6B">
        <w:rPr>
          <w:rFonts w:ascii="Times New Roman" w:hAnsi="Times New Roman" w:cs="Times New Roman"/>
        </w:rPr>
        <w:t xml:space="preserve">на конец года сложилась </w:t>
      </w:r>
      <w:r w:rsidRPr="002E4F6B">
        <w:rPr>
          <w:rFonts w:ascii="Times New Roman" w:hAnsi="Times New Roman"/>
        </w:rPr>
        <w:t xml:space="preserve">в сумме </w:t>
      </w:r>
      <w:r>
        <w:rPr>
          <w:rFonts w:ascii="Times New Roman" w:hAnsi="Times New Roman"/>
        </w:rPr>
        <w:t>670,9</w:t>
      </w:r>
      <w:r w:rsidRPr="002E4F6B">
        <w:t xml:space="preserve"> </w:t>
      </w:r>
      <w:r>
        <w:rPr>
          <w:rFonts w:ascii="Times New Roman" w:hAnsi="Times New Roman"/>
        </w:rPr>
        <w:t>тыс. рублей</w:t>
      </w:r>
      <w:r w:rsidRPr="00060DED">
        <w:rPr>
          <w:rFonts w:ascii="Times New Roman" w:hAnsi="Times New Roman"/>
        </w:rPr>
        <w:t xml:space="preserve">, которая </w:t>
      </w:r>
      <w:r>
        <w:rPr>
          <w:rFonts w:ascii="Times New Roman" w:hAnsi="Times New Roman"/>
        </w:rPr>
        <w:t xml:space="preserve">увеличилась </w:t>
      </w:r>
      <w:r w:rsidRPr="002E4F6B">
        <w:rPr>
          <w:rFonts w:ascii="Times New Roman" w:hAnsi="Times New Roman"/>
        </w:rPr>
        <w:t xml:space="preserve">на </w:t>
      </w:r>
      <w:r>
        <w:rPr>
          <w:rFonts w:ascii="Times New Roman" w:hAnsi="Times New Roman"/>
        </w:rPr>
        <w:t>154,3</w:t>
      </w:r>
      <w:r w:rsidRPr="002E4F6B">
        <w:rPr>
          <w:rFonts w:ascii="Times New Roman" w:hAnsi="Times New Roman"/>
        </w:rPr>
        <w:t xml:space="preserve"> тыс. рублей или «</w:t>
      </w:r>
      <w:r>
        <w:rPr>
          <w:rFonts w:ascii="Times New Roman" w:hAnsi="Times New Roman"/>
        </w:rPr>
        <w:t>+</w:t>
      </w:r>
      <w:r w:rsidRPr="002E4F6B">
        <w:rPr>
          <w:rFonts w:ascii="Times New Roman" w:hAnsi="Times New Roman"/>
        </w:rPr>
        <w:t xml:space="preserve">» </w:t>
      </w:r>
      <w:r>
        <w:rPr>
          <w:rFonts w:ascii="Times New Roman" w:hAnsi="Times New Roman"/>
        </w:rPr>
        <w:t>29,9%</w:t>
      </w:r>
      <w:r w:rsidRPr="002E4F6B">
        <w:rPr>
          <w:rFonts w:ascii="Times New Roman" w:hAnsi="Times New Roman"/>
        </w:rPr>
        <w:t xml:space="preserve">, где </w:t>
      </w:r>
      <w:r>
        <w:rPr>
          <w:rFonts w:ascii="Times New Roman" w:hAnsi="Times New Roman"/>
        </w:rPr>
        <w:t>увеличение</w:t>
      </w:r>
      <w:r w:rsidRPr="002E4F6B">
        <w:rPr>
          <w:rFonts w:ascii="Times New Roman" w:hAnsi="Times New Roman"/>
        </w:rPr>
        <w:t xml:space="preserve"> задолженности по сельским поселениям:</w:t>
      </w:r>
    </w:p>
    <w:p w:rsidR="001264C1" w:rsidRPr="002E4F6B" w:rsidRDefault="001264C1" w:rsidP="001264C1">
      <w:pPr>
        <w:spacing w:after="0" w:line="240" w:lineRule="auto"/>
        <w:jc w:val="both"/>
        <w:rPr>
          <w:rFonts w:ascii="Times New Roman" w:hAnsi="Times New Roman" w:cs="Times New Roman"/>
        </w:rPr>
      </w:pPr>
      <w:r w:rsidRPr="002E4F6B">
        <w:rPr>
          <w:rFonts w:ascii="Times New Roman" w:hAnsi="Times New Roman" w:cs="Times New Roman"/>
        </w:rPr>
        <w:t xml:space="preserve">- по </w:t>
      </w:r>
      <w:proofErr w:type="spellStart"/>
      <w:r w:rsidRPr="002E4F6B">
        <w:rPr>
          <w:rFonts w:ascii="Times New Roman" w:hAnsi="Times New Roman" w:cs="Times New Roman"/>
        </w:rPr>
        <w:t>с.п</w:t>
      </w:r>
      <w:proofErr w:type="spellEnd"/>
      <w:r w:rsidRPr="002E4F6B">
        <w:rPr>
          <w:rFonts w:ascii="Times New Roman" w:hAnsi="Times New Roman" w:cs="Times New Roman"/>
        </w:rPr>
        <w:t xml:space="preserve">. Алакуртти на </w:t>
      </w:r>
      <w:r>
        <w:rPr>
          <w:rFonts w:ascii="Times New Roman" w:hAnsi="Times New Roman" w:cs="Times New Roman"/>
        </w:rPr>
        <w:t>152,2</w:t>
      </w:r>
      <w:r w:rsidRPr="002E4F6B">
        <w:rPr>
          <w:rFonts w:ascii="Times New Roman" w:hAnsi="Times New Roman" w:cs="Times New Roman"/>
        </w:rPr>
        <w:t xml:space="preserve"> тыс. рублей или «</w:t>
      </w:r>
      <w:r>
        <w:rPr>
          <w:rFonts w:ascii="Times New Roman" w:hAnsi="Times New Roman" w:cs="Times New Roman"/>
        </w:rPr>
        <w:t>+</w:t>
      </w:r>
      <w:r w:rsidRPr="002E4F6B">
        <w:rPr>
          <w:rFonts w:ascii="Times New Roman" w:hAnsi="Times New Roman" w:cs="Times New Roman"/>
        </w:rPr>
        <w:t xml:space="preserve">» </w:t>
      </w:r>
      <w:r>
        <w:rPr>
          <w:rFonts w:ascii="Times New Roman" w:hAnsi="Times New Roman" w:cs="Times New Roman"/>
        </w:rPr>
        <w:t>37,9</w:t>
      </w:r>
      <w:r w:rsidRPr="002E4F6B">
        <w:rPr>
          <w:rFonts w:ascii="Times New Roman" w:hAnsi="Times New Roman" w:cs="Times New Roman"/>
        </w:rPr>
        <w:t>%;</w:t>
      </w:r>
    </w:p>
    <w:p w:rsidR="001264C1" w:rsidRPr="002E4F6B" w:rsidRDefault="001264C1" w:rsidP="001264C1">
      <w:pPr>
        <w:spacing w:after="0" w:line="240" w:lineRule="auto"/>
        <w:jc w:val="both"/>
        <w:rPr>
          <w:rFonts w:ascii="Times New Roman" w:hAnsi="Times New Roman" w:cs="Times New Roman"/>
        </w:rPr>
      </w:pPr>
      <w:r w:rsidRPr="002E4F6B">
        <w:rPr>
          <w:rFonts w:ascii="Times New Roman" w:hAnsi="Times New Roman" w:cs="Times New Roman"/>
        </w:rPr>
        <w:t xml:space="preserve">- по </w:t>
      </w:r>
      <w:proofErr w:type="spellStart"/>
      <w:r w:rsidRPr="002E4F6B">
        <w:rPr>
          <w:rFonts w:ascii="Times New Roman" w:hAnsi="Times New Roman" w:cs="Times New Roman"/>
        </w:rPr>
        <w:t>с.п.Зареченск</w:t>
      </w:r>
      <w:proofErr w:type="spellEnd"/>
      <w:r w:rsidRPr="002E4F6B">
        <w:rPr>
          <w:rFonts w:ascii="Times New Roman" w:hAnsi="Times New Roman" w:cs="Times New Roman"/>
        </w:rPr>
        <w:t xml:space="preserve"> на </w:t>
      </w:r>
      <w:r>
        <w:rPr>
          <w:rFonts w:ascii="Times New Roman" w:hAnsi="Times New Roman" w:cs="Times New Roman"/>
        </w:rPr>
        <w:t>2,1</w:t>
      </w:r>
      <w:r w:rsidRPr="002E4F6B">
        <w:rPr>
          <w:rFonts w:ascii="Times New Roman" w:hAnsi="Times New Roman" w:cs="Times New Roman"/>
        </w:rPr>
        <w:t xml:space="preserve"> тыс. рублей или «</w:t>
      </w:r>
      <w:r>
        <w:rPr>
          <w:rFonts w:ascii="Times New Roman" w:hAnsi="Times New Roman" w:cs="Times New Roman"/>
        </w:rPr>
        <w:t>+</w:t>
      </w:r>
      <w:r w:rsidRPr="002E4F6B">
        <w:rPr>
          <w:rFonts w:ascii="Times New Roman" w:hAnsi="Times New Roman" w:cs="Times New Roman"/>
        </w:rPr>
        <w:t>» 1</w:t>
      </w:r>
      <w:r>
        <w:rPr>
          <w:rFonts w:ascii="Times New Roman" w:hAnsi="Times New Roman" w:cs="Times New Roman"/>
        </w:rPr>
        <w:t>,8</w:t>
      </w:r>
      <w:r w:rsidRPr="002E4F6B">
        <w:rPr>
          <w:rFonts w:ascii="Times New Roman" w:hAnsi="Times New Roman" w:cs="Times New Roman"/>
        </w:rPr>
        <w:t>%.</w:t>
      </w:r>
    </w:p>
    <w:p w:rsidR="001264C1" w:rsidRPr="00944A85" w:rsidRDefault="001264C1" w:rsidP="001264C1">
      <w:pPr>
        <w:spacing w:after="0" w:line="240" w:lineRule="auto"/>
        <w:jc w:val="both"/>
        <w:rPr>
          <w:rFonts w:ascii="Times New Roman" w:hAnsi="Times New Roman" w:cs="Times New Roman"/>
          <w:color w:val="C00000"/>
        </w:rPr>
      </w:pPr>
    </w:p>
    <w:p w:rsidR="001264C1" w:rsidRPr="002E4F6B" w:rsidRDefault="001264C1" w:rsidP="001264C1">
      <w:pPr>
        <w:autoSpaceDE w:val="0"/>
        <w:autoSpaceDN w:val="0"/>
        <w:adjustRightInd w:val="0"/>
        <w:spacing w:after="0" w:line="240" w:lineRule="auto"/>
        <w:jc w:val="both"/>
        <w:rPr>
          <w:rFonts w:ascii="Times New Roman" w:eastAsia="Times New Roman" w:hAnsi="Times New Roman" w:cs="Times New Roman"/>
          <w:i/>
          <w:lang w:eastAsia="ru-RU"/>
        </w:rPr>
      </w:pPr>
      <w:r w:rsidRPr="00944A85">
        <w:rPr>
          <w:rFonts w:ascii="Times New Roman" w:hAnsi="Times New Roman" w:cs="Times New Roman"/>
          <w:color w:val="C00000"/>
        </w:rPr>
        <w:t xml:space="preserve">        </w:t>
      </w:r>
      <w:r w:rsidRPr="002E4F6B">
        <w:rPr>
          <w:rFonts w:ascii="Times New Roman" w:eastAsia="Times New Roman" w:hAnsi="Times New Roman" w:cs="Times New Roman"/>
          <w:lang w:eastAsia="ru-RU"/>
        </w:rPr>
        <w:t xml:space="preserve">  С 2020г. пени,</w:t>
      </w:r>
      <w:r w:rsidRPr="002E4F6B">
        <w:rPr>
          <w:rFonts w:ascii="Times New Roman" w:eastAsia="Calibri" w:hAnsi="Times New Roman" w:cs="Times New Roman"/>
          <w:bCs/>
          <w:iCs/>
          <w:lang w:eastAsia="ru-RU"/>
        </w:rPr>
        <w:t xml:space="preserve"> начисленные </w:t>
      </w:r>
      <w:proofErr w:type="spellStart"/>
      <w:r w:rsidRPr="002E4F6B">
        <w:rPr>
          <w:rFonts w:ascii="Times New Roman" w:eastAsia="Calibri" w:hAnsi="Times New Roman" w:cs="Times New Roman"/>
          <w:bCs/>
          <w:iCs/>
          <w:lang w:eastAsia="ru-RU"/>
        </w:rPr>
        <w:t>ГлАД</w:t>
      </w:r>
      <w:proofErr w:type="spellEnd"/>
      <w:r w:rsidRPr="002E4F6B">
        <w:rPr>
          <w:rFonts w:ascii="Times New Roman" w:eastAsia="Calibri" w:hAnsi="Times New Roman" w:cs="Times New Roman"/>
          <w:bCs/>
          <w:iCs/>
          <w:lang w:eastAsia="ru-RU"/>
        </w:rPr>
        <w:t xml:space="preserve"> – </w:t>
      </w:r>
      <w:proofErr w:type="spellStart"/>
      <w:r w:rsidRPr="002E4F6B">
        <w:rPr>
          <w:rFonts w:ascii="Times New Roman" w:eastAsia="Calibri" w:hAnsi="Times New Roman" w:cs="Times New Roman"/>
          <w:bCs/>
          <w:iCs/>
          <w:lang w:eastAsia="ru-RU"/>
        </w:rPr>
        <w:t>КИОиТП</w:t>
      </w:r>
      <w:proofErr w:type="spellEnd"/>
      <w:r w:rsidRPr="002E4F6B">
        <w:rPr>
          <w:rFonts w:ascii="Times New Roman" w:eastAsia="Calibri" w:hAnsi="Times New Roman" w:cs="Times New Roman"/>
          <w:bCs/>
          <w:iCs/>
          <w:lang w:eastAsia="ru-RU"/>
        </w:rPr>
        <w:t xml:space="preserve">, поступают в доход </w:t>
      </w:r>
      <w:r>
        <w:rPr>
          <w:rFonts w:ascii="Times New Roman" w:eastAsia="Calibri" w:hAnsi="Times New Roman" w:cs="Times New Roman"/>
          <w:bCs/>
          <w:iCs/>
          <w:lang w:eastAsia="ru-RU"/>
        </w:rPr>
        <w:t>районного</w:t>
      </w:r>
      <w:r w:rsidRPr="002E4F6B">
        <w:rPr>
          <w:rFonts w:ascii="Times New Roman" w:eastAsia="Calibri" w:hAnsi="Times New Roman" w:cs="Times New Roman"/>
          <w:bCs/>
          <w:iCs/>
          <w:lang w:eastAsia="ru-RU"/>
        </w:rPr>
        <w:t xml:space="preserve"> бюджета по нормативу 100,0% </w:t>
      </w:r>
      <w:r w:rsidRPr="002E4F6B">
        <w:rPr>
          <w:rFonts w:ascii="Times New Roman" w:eastAsia="Courier New" w:hAnsi="Times New Roman" w:cs="Times New Roman"/>
          <w:lang w:eastAsia="ru-RU" w:bidi="ru-RU"/>
        </w:rPr>
        <w:t xml:space="preserve">по </w:t>
      </w:r>
      <w:r w:rsidRPr="002E4F6B">
        <w:rPr>
          <w:rFonts w:ascii="Times New Roman" w:eastAsia="Times New Roman" w:hAnsi="Times New Roman" w:cs="Times New Roman"/>
          <w:i/>
          <w:lang w:eastAsia="ru-RU"/>
        </w:rPr>
        <w:t>КБК 1 16 07090 13 0000 140.</w:t>
      </w:r>
    </w:p>
    <w:p w:rsidR="001264C1" w:rsidRPr="002E4F6B" w:rsidRDefault="001264C1" w:rsidP="001264C1">
      <w:pPr>
        <w:autoSpaceDE w:val="0"/>
        <w:autoSpaceDN w:val="0"/>
        <w:adjustRightInd w:val="0"/>
        <w:spacing w:after="0" w:line="240" w:lineRule="auto"/>
        <w:jc w:val="both"/>
        <w:rPr>
          <w:rFonts w:ascii="Times New Roman" w:eastAsia="Courier New" w:hAnsi="Times New Roman" w:cs="Times New Roman"/>
          <w:lang w:bidi="ru-RU"/>
        </w:rPr>
      </w:pPr>
      <w:r w:rsidRPr="002E4F6B">
        <w:rPr>
          <w:rFonts w:ascii="Times New Roman" w:eastAsia="Times New Roman" w:hAnsi="Times New Roman" w:cs="Times New Roman"/>
          <w:i/>
          <w:lang w:eastAsia="ru-RU"/>
        </w:rPr>
        <w:t xml:space="preserve">          </w:t>
      </w:r>
      <w:r w:rsidRPr="002E4F6B">
        <w:rPr>
          <w:rFonts w:ascii="Times New Roman" w:eastAsia="Times New Roman" w:hAnsi="Times New Roman" w:cs="Times New Roman"/>
          <w:lang w:eastAsia="ru-RU"/>
        </w:rPr>
        <w:t>По данным</w:t>
      </w:r>
      <w:r w:rsidRPr="002E4F6B">
        <w:rPr>
          <w:rFonts w:ascii="Times New Roman" w:eastAsia="Times New Roman" w:hAnsi="Times New Roman" w:cs="Times New Roman"/>
          <w:i/>
          <w:lang w:eastAsia="ru-RU"/>
        </w:rPr>
        <w:t xml:space="preserve"> </w:t>
      </w:r>
      <w:proofErr w:type="spellStart"/>
      <w:r w:rsidRPr="002E4F6B">
        <w:rPr>
          <w:rFonts w:ascii="Times New Roman" w:eastAsia="Calibri" w:hAnsi="Times New Roman" w:cs="Times New Roman"/>
          <w:bCs/>
          <w:iCs/>
        </w:rPr>
        <w:t>Г</w:t>
      </w:r>
      <w:r>
        <w:rPr>
          <w:rFonts w:ascii="Times New Roman" w:eastAsia="Calibri" w:hAnsi="Times New Roman" w:cs="Times New Roman"/>
          <w:bCs/>
          <w:iCs/>
        </w:rPr>
        <w:t>л</w:t>
      </w:r>
      <w:r w:rsidRPr="002E4F6B">
        <w:rPr>
          <w:rFonts w:ascii="Times New Roman" w:eastAsia="Calibri" w:hAnsi="Times New Roman" w:cs="Times New Roman"/>
          <w:bCs/>
          <w:iCs/>
        </w:rPr>
        <w:t>АД</w:t>
      </w:r>
      <w:proofErr w:type="spellEnd"/>
      <w:r w:rsidRPr="002E4F6B">
        <w:rPr>
          <w:rFonts w:ascii="Times New Roman" w:eastAsia="Calibri" w:hAnsi="Times New Roman" w:cs="Times New Roman"/>
          <w:bCs/>
          <w:iCs/>
        </w:rPr>
        <w:t xml:space="preserve"> – </w:t>
      </w:r>
      <w:proofErr w:type="spellStart"/>
      <w:r w:rsidRPr="002E4F6B">
        <w:rPr>
          <w:rFonts w:ascii="Times New Roman" w:eastAsia="Calibri" w:hAnsi="Times New Roman" w:cs="Times New Roman"/>
          <w:bCs/>
          <w:iCs/>
        </w:rPr>
        <w:t>КИОиТП</w:t>
      </w:r>
      <w:proofErr w:type="spellEnd"/>
      <w:r w:rsidRPr="002E4F6B">
        <w:rPr>
          <w:rFonts w:ascii="Times New Roman" w:hAnsi="Times New Roman"/>
        </w:rPr>
        <w:t xml:space="preserve"> (письмо </w:t>
      </w:r>
      <w:r w:rsidRPr="002E4F6B">
        <w:rPr>
          <w:rFonts w:ascii="Times New Roman" w:eastAsia="Times New Roman" w:hAnsi="Times New Roman" w:cs="Times New Roman"/>
          <w:lang w:eastAsia="ru-RU"/>
        </w:rPr>
        <w:t>исх. от 13.02.2023 № 574) пени поступили</w:t>
      </w:r>
      <w:r w:rsidRPr="002E4F6B">
        <w:rPr>
          <w:rFonts w:ascii="Times New Roman" w:eastAsia="Courier New" w:hAnsi="Times New Roman" w:cs="Times New Roman"/>
          <w:lang w:bidi="ru-RU"/>
        </w:rPr>
        <w:t xml:space="preserve">:  </w:t>
      </w:r>
    </w:p>
    <w:p w:rsidR="001264C1" w:rsidRPr="002F3BFC" w:rsidRDefault="001264C1" w:rsidP="001264C1">
      <w:pPr>
        <w:autoSpaceDE w:val="0"/>
        <w:autoSpaceDN w:val="0"/>
        <w:adjustRightInd w:val="0"/>
        <w:spacing w:after="0" w:line="240" w:lineRule="auto"/>
        <w:jc w:val="both"/>
        <w:rPr>
          <w:rFonts w:ascii="Times New Roman" w:eastAsia="Courier New" w:hAnsi="Times New Roman" w:cs="Times New Roman"/>
          <w:lang w:bidi="ru-RU"/>
        </w:rPr>
      </w:pPr>
      <w:r w:rsidRPr="002F3BFC">
        <w:rPr>
          <w:rFonts w:ascii="Times New Roman" w:eastAsia="Courier New" w:hAnsi="Times New Roman" w:cs="Times New Roman"/>
          <w:lang w:bidi="ru-RU"/>
        </w:rPr>
        <w:t xml:space="preserve">- в сумме 6,1 тыс. рублей по договорам аренды в границах </w:t>
      </w:r>
      <w:proofErr w:type="spellStart"/>
      <w:r w:rsidRPr="002F3BFC">
        <w:rPr>
          <w:rFonts w:ascii="Times New Roman" w:eastAsia="Courier New" w:hAnsi="Times New Roman" w:cs="Times New Roman"/>
          <w:lang w:bidi="ru-RU"/>
        </w:rPr>
        <w:t>с.п.Алакуртти</w:t>
      </w:r>
      <w:proofErr w:type="spellEnd"/>
      <w:r w:rsidRPr="002F3BFC">
        <w:rPr>
          <w:rFonts w:ascii="Times New Roman" w:eastAsia="Courier New" w:hAnsi="Times New Roman" w:cs="Times New Roman"/>
          <w:lang w:bidi="ru-RU"/>
        </w:rPr>
        <w:t xml:space="preserve"> (в 2021г.  – 3,5 тыс. рублей) или «+» 2,6 тыс. рублей;</w:t>
      </w:r>
    </w:p>
    <w:p w:rsidR="001264C1" w:rsidRPr="002F3BFC" w:rsidRDefault="001264C1" w:rsidP="001264C1">
      <w:pPr>
        <w:autoSpaceDE w:val="0"/>
        <w:autoSpaceDN w:val="0"/>
        <w:adjustRightInd w:val="0"/>
        <w:spacing w:after="0" w:line="240" w:lineRule="auto"/>
        <w:jc w:val="both"/>
        <w:rPr>
          <w:rFonts w:ascii="Times New Roman" w:eastAsia="Courier New" w:hAnsi="Times New Roman" w:cs="Times New Roman"/>
          <w:lang w:bidi="ru-RU"/>
        </w:rPr>
      </w:pPr>
      <w:r w:rsidRPr="002F3BFC">
        <w:rPr>
          <w:rFonts w:ascii="Times New Roman" w:eastAsia="Courier New" w:hAnsi="Times New Roman" w:cs="Times New Roman"/>
          <w:lang w:bidi="ru-RU"/>
        </w:rPr>
        <w:lastRenderedPageBreak/>
        <w:t xml:space="preserve">- в сумме 3,8 тыс. рублей по договорам аренды в границах </w:t>
      </w:r>
      <w:proofErr w:type="spellStart"/>
      <w:r w:rsidRPr="002F3BFC">
        <w:rPr>
          <w:rFonts w:ascii="Times New Roman" w:eastAsia="Courier New" w:hAnsi="Times New Roman" w:cs="Times New Roman"/>
          <w:lang w:bidi="ru-RU"/>
        </w:rPr>
        <w:t>с.п.Зареченск</w:t>
      </w:r>
      <w:proofErr w:type="spellEnd"/>
      <w:r w:rsidRPr="002F3BFC">
        <w:rPr>
          <w:rFonts w:ascii="Times New Roman" w:eastAsia="Courier New" w:hAnsi="Times New Roman" w:cs="Times New Roman"/>
          <w:lang w:bidi="ru-RU"/>
        </w:rPr>
        <w:t xml:space="preserve"> (в 2021г.  – 1,1   тыс. рублей) или «+» 2,7 тыс. рублей.</w:t>
      </w:r>
    </w:p>
    <w:p w:rsidR="001264C1" w:rsidRPr="003530D7" w:rsidRDefault="001264C1" w:rsidP="001264C1">
      <w:pPr>
        <w:spacing w:after="0" w:line="240" w:lineRule="auto"/>
        <w:jc w:val="both"/>
      </w:pPr>
      <w:r w:rsidRPr="002F3BFC">
        <w:rPr>
          <w:rFonts w:ascii="Times New Roman" w:hAnsi="Times New Roman" w:cs="Times New Roman"/>
        </w:rPr>
        <w:t xml:space="preserve">          </w:t>
      </w:r>
      <w:r w:rsidRPr="002F3BFC">
        <w:rPr>
          <w:rFonts w:ascii="Times New Roman" w:eastAsia="Times New Roman" w:hAnsi="Times New Roman" w:cs="Times New Roman"/>
          <w:lang w:eastAsia="ru-RU"/>
        </w:rPr>
        <w:t xml:space="preserve">По информации </w:t>
      </w:r>
      <w:proofErr w:type="spellStart"/>
      <w:r w:rsidRPr="002F3BFC">
        <w:rPr>
          <w:rFonts w:ascii="Times New Roman" w:eastAsia="Times New Roman" w:hAnsi="Times New Roman" w:cs="Times New Roman"/>
          <w:lang w:eastAsia="ru-RU"/>
        </w:rPr>
        <w:t>Г</w:t>
      </w:r>
      <w:r>
        <w:rPr>
          <w:rFonts w:ascii="Times New Roman" w:eastAsia="Times New Roman" w:hAnsi="Times New Roman" w:cs="Times New Roman"/>
          <w:lang w:eastAsia="ru-RU"/>
        </w:rPr>
        <w:t>л</w:t>
      </w:r>
      <w:r w:rsidRPr="002F3BFC">
        <w:rPr>
          <w:rFonts w:ascii="Times New Roman" w:eastAsia="Times New Roman" w:hAnsi="Times New Roman" w:cs="Times New Roman"/>
          <w:lang w:eastAsia="ru-RU"/>
        </w:rPr>
        <w:t>АД</w:t>
      </w:r>
      <w:proofErr w:type="spellEnd"/>
      <w:r w:rsidRPr="002F3BFC">
        <w:rPr>
          <w:rFonts w:ascii="Times New Roman" w:eastAsia="Times New Roman" w:hAnsi="Times New Roman" w:cs="Times New Roman"/>
          <w:lang w:eastAsia="ru-RU"/>
        </w:rPr>
        <w:t xml:space="preserve"> доходов - </w:t>
      </w:r>
      <w:proofErr w:type="spellStart"/>
      <w:r w:rsidRPr="002F3BFC">
        <w:rPr>
          <w:rFonts w:ascii="Times New Roman" w:hAnsi="Times New Roman"/>
        </w:rPr>
        <w:t>КИОиТП</w:t>
      </w:r>
      <w:proofErr w:type="spellEnd"/>
      <w:r w:rsidRPr="002F3BFC">
        <w:rPr>
          <w:rFonts w:ascii="Times New Roman" w:eastAsia="Times New Roman" w:hAnsi="Times New Roman" w:cs="Times New Roman"/>
          <w:b/>
          <w:lang w:eastAsia="ru-RU"/>
        </w:rPr>
        <w:t xml:space="preserve"> наибольшую задолженность</w:t>
      </w:r>
      <w:r w:rsidRPr="002F3BFC">
        <w:rPr>
          <w:rFonts w:ascii="Times New Roman" w:eastAsia="Times New Roman" w:hAnsi="Times New Roman" w:cs="Times New Roman"/>
          <w:lang w:eastAsia="ru-RU"/>
        </w:rPr>
        <w:t xml:space="preserve"> </w:t>
      </w:r>
      <w:r w:rsidRPr="002F3BFC">
        <w:rPr>
          <w:rFonts w:ascii="Times New Roman" w:hAnsi="Times New Roman"/>
          <w:b/>
        </w:rPr>
        <w:t xml:space="preserve">в отношении земель в границах сельских поселений </w:t>
      </w:r>
      <w:r w:rsidRPr="002F3BFC">
        <w:rPr>
          <w:rFonts w:ascii="Times New Roman" w:hAnsi="Times New Roman"/>
        </w:rPr>
        <w:t>(письмо 13</w:t>
      </w:r>
      <w:r w:rsidRPr="002F3BFC">
        <w:rPr>
          <w:rFonts w:ascii="Times New Roman" w:eastAsia="Times New Roman" w:hAnsi="Times New Roman" w:cs="Times New Roman"/>
          <w:lang w:eastAsia="ru-RU"/>
        </w:rPr>
        <w:t>.02.2023 № 574</w:t>
      </w:r>
      <w:r w:rsidRPr="002F3BFC">
        <w:rPr>
          <w:rFonts w:ascii="Times New Roman" w:hAnsi="Times New Roman"/>
        </w:rPr>
        <w:t xml:space="preserve">) </w:t>
      </w:r>
      <w:r w:rsidRPr="002F3BFC">
        <w:rPr>
          <w:rFonts w:ascii="Times New Roman" w:eastAsia="Times New Roman" w:hAnsi="Times New Roman" w:cs="Times New Roman"/>
          <w:lang w:eastAsia="ru-RU"/>
        </w:rPr>
        <w:t>имеют:</w:t>
      </w:r>
      <w:r w:rsidRPr="002F3BFC">
        <w:t xml:space="preserve">                                                                            </w:t>
      </w:r>
    </w:p>
    <w:p w:rsidR="001264C1" w:rsidRPr="007105C0" w:rsidRDefault="001264C1" w:rsidP="001264C1">
      <w:pPr>
        <w:spacing w:after="0" w:line="240" w:lineRule="auto"/>
        <w:ind w:left="1545"/>
        <w:jc w:val="right"/>
        <w:rPr>
          <w:rFonts w:ascii="Times New Roman" w:eastAsia="Times New Roman" w:hAnsi="Times New Roman" w:cs="Times New Roman"/>
          <w:sz w:val="18"/>
          <w:szCs w:val="18"/>
          <w:lang w:eastAsia="ru-RU"/>
        </w:rPr>
      </w:pPr>
      <w:r w:rsidRPr="007105C0">
        <w:rPr>
          <w:rFonts w:ascii="Times New Roman" w:eastAsia="Times New Roman" w:hAnsi="Times New Roman" w:cs="Times New Roman"/>
          <w:sz w:val="18"/>
          <w:szCs w:val="18"/>
          <w:lang w:eastAsia="ru-RU"/>
        </w:rPr>
        <w:t>(тыс. рублей)</w:t>
      </w:r>
    </w:p>
    <w:tbl>
      <w:tblPr>
        <w:tblW w:w="10644" w:type="dxa"/>
        <w:tblInd w:w="-176" w:type="dxa"/>
        <w:tblLayout w:type="fixed"/>
        <w:tblLook w:val="04A0" w:firstRow="1" w:lastRow="0" w:firstColumn="1" w:lastColumn="0" w:noHBand="0" w:noVBand="1"/>
      </w:tblPr>
      <w:tblGrid>
        <w:gridCol w:w="483"/>
        <w:gridCol w:w="1498"/>
        <w:gridCol w:w="991"/>
        <w:gridCol w:w="731"/>
        <w:gridCol w:w="970"/>
        <w:gridCol w:w="851"/>
        <w:gridCol w:w="988"/>
        <w:gridCol w:w="851"/>
        <w:gridCol w:w="849"/>
        <w:gridCol w:w="2432"/>
      </w:tblGrid>
      <w:tr w:rsidR="001264C1" w:rsidRPr="00944A85" w:rsidTr="001264C1">
        <w:trPr>
          <w:trHeight w:val="189"/>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 п/п/</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Должник</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 xml:space="preserve"> На 01.01.2021г.</w:t>
            </w:r>
          </w:p>
        </w:tc>
        <w:tc>
          <w:tcPr>
            <w:tcW w:w="1821" w:type="dxa"/>
            <w:gridSpan w:val="2"/>
            <w:tcBorders>
              <w:top w:val="single" w:sz="4" w:space="0" w:color="auto"/>
              <w:left w:val="nil"/>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На 01.01.2022г.</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На 01.01.2023г.</w:t>
            </w:r>
          </w:p>
        </w:tc>
        <w:tc>
          <w:tcPr>
            <w:tcW w:w="849" w:type="dxa"/>
            <w:vMerge w:val="restart"/>
            <w:tcBorders>
              <w:top w:val="single" w:sz="4" w:space="0" w:color="auto"/>
              <w:left w:val="single" w:sz="4" w:space="0" w:color="auto"/>
              <w:right w:val="single" w:sz="4" w:space="0" w:color="auto"/>
            </w:tcBorders>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proofErr w:type="gramStart"/>
            <w:r w:rsidRPr="001E3489">
              <w:rPr>
                <w:rFonts w:ascii="Times New Roman" w:eastAsia="Times New Roman" w:hAnsi="Times New Roman" w:cs="Times New Roman"/>
                <w:sz w:val="15"/>
                <w:szCs w:val="15"/>
                <w:lang w:eastAsia="ru-RU"/>
              </w:rPr>
              <w:t>Измене-</w:t>
            </w:r>
            <w:proofErr w:type="spellStart"/>
            <w:r w:rsidRPr="001E3489">
              <w:rPr>
                <w:rFonts w:ascii="Times New Roman" w:eastAsia="Times New Roman" w:hAnsi="Times New Roman" w:cs="Times New Roman"/>
                <w:sz w:val="15"/>
                <w:szCs w:val="15"/>
                <w:lang w:eastAsia="ru-RU"/>
              </w:rPr>
              <w:t>ние</w:t>
            </w:r>
            <w:proofErr w:type="spellEnd"/>
            <w:proofErr w:type="gramEnd"/>
          </w:p>
        </w:tc>
        <w:tc>
          <w:tcPr>
            <w:tcW w:w="2432" w:type="dxa"/>
            <w:vMerge w:val="restart"/>
            <w:tcBorders>
              <w:top w:val="single" w:sz="4" w:space="0" w:color="auto"/>
              <w:left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Меры по взысканию</w:t>
            </w:r>
          </w:p>
        </w:tc>
      </w:tr>
      <w:tr w:rsidR="001264C1" w:rsidRPr="00944A85" w:rsidTr="001264C1">
        <w:trPr>
          <w:trHeight w:val="58"/>
        </w:trPr>
        <w:tc>
          <w:tcPr>
            <w:tcW w:w="483" w:type="dxa"/>
            <w:vMerge/>
            <w:tcBorders>
              <w:top w:val="single" w:sz="4" w:space="0" w:color="auto"/>
              <w:left w:val="single" w:sz="4" w:space="0" w:color="auto"/>
              <w:bottom w:val="single" w:sz="4" w:space="0" w:color="auto"/>
              <w:right w:val="single" w:sz="4" w:space="0" w:color="auto"/>
            </w:tcBorders>
            <w:vAlign w:val="center"/>
            <w:hideMark/>
          </w:tcPr>
          <w:p w:rsidR="001264C1" w:rsidRPr="001E3489" w:rsidRDefault="001264C1" w:rsidP="001264C1">
            <w:pPr>
              <w:spacing w:after="0" w:line="240" w:lineRule="auto"/>
              <w:rPr>
                <w:rFonts w:ascii="Times New Roman" w:eastAsia="Times New Roman" w:hAnsi="Times New Roman" w:cs="Times New Roman"/>
                <w:sz w:val="15"/>
                <w:szCs w:val="15"/>
                <w:lang w:eastAsia="ru-RU"/>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1264C1" w:rsidRPr="001E3489" w:rsidRDefault="001264C1" w:rsidP="001264C1">
            <w:pPr>
              <w:spacing w:after="0" w:line="240" w:lineRule="auto"/>
              <w:rPr>
                <w:rFonts w:ascii="Times New Roman" w:eastAsia="Times New Roman" w:hAnsi="Times New Roman" w:cs="Times New Roman"/>
                <w:sz w:val="15"/>
                <w:szCs w:val="15"/>
                <w:lang w:eastAsia="ru-RU"/>
              </w:rPr>
            </w:pPr>
          </w:p>
        </w:tc>
        <w:tc>
          <w:tcPr>
            <w:tcW w:w="991" w:type="dxa"/>
            <w:tcBorders>
              <w:top w:val="nil"/>
              <w:left w:val="nil"/>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 xml:space="preserve">недоимка </w:t>
            </w:r>
          </w:p>
        </w:tc>
        <w:tc>
          <w:tcPr>
            <w:tcW w:w="731" w:type="dxa"/>
            <w:tcBorders>
              <w:top w:val="nil"/>
              <w:left w:val="nil"/>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пени</w:t>
            </w:r>
          </w:p>
        </w:tc>
        <w:tc>
          <w:tcPr>
            <w:tcW w:w="970" w:type="dxa"/>
            <w:tcBorders>
              <w:top w:val="nil"/>
              <w:left w:val="nil"/>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 xml:space="preserve">недоимка </w:t>
            </w:r>
          </w:p>
        </w:tc>
        <w:tc>
          <w:tcPr>
            <w:tcW w:w="851" w:type="dxa"/>
            <w:tcBorders>
              <w:top w:val="nil"/>
              <w:left w:val="nil"/>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пени</w:t>
            </w:r>
          </w:p>
        </w:tc>
        <w:tc>
          <w:tcPr>
            <w:tcW w:w="988" w:type="dxa"/>
            <w:tcBorders>
              <w:top w:val="single" w:sz="4" w:space="0" w:color="auto"/>
              <w:left w:val="single" w:sz="4" w:space="0" w:color="auto"/>
              <w:bottom w:val="single" w:sz="4" w:space="0" w:color="auto"/>
              <w:right w:val="single" w:sz="4" w:space="0" w:color="auto"/>
            </w:tcBorders>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недоимка</w:t>
            </w:r>
          </w:p>
        </w:tc>
        <w:tc>
          <w:tcPr>
            <w:tcW w:w="851" w:type="dxa"/>
            <w:tcBorders>
              <w:top w:val="single" w:sz="4" w:space="0" w:color="auto"/>
              <w:left w:val="single" w:sz="4" w:space="0" w:color="auto"/>
              <w:bottom w:val="single" w:sz="4" w:space="0" w:color="auto"/>
              <w:right w:val="single" w:sz="4" w:space="0" w:color="auto"/>
            </w:tcBorders>
          </w:tcPr>
          <w:p w:rsidR="001264C1" w:rsidRPr="001E3489" w:rsidRDefault="001264C1" w:rsidP="001264C1">
            <w:pPr>
              <w:spacing w:after="0" w:line="240" w:lineRule="auto"/>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пени</w:t>
            </w:r>
          </w:p>
        </w:tc>
        <w:tc>
          <w:tcPr>
            <w:tcW w:w="849" w:type="dxa"/>
            <w:vMerge/>
            <w:tcBorders>
              <w:left w:val="single" w:sz="4" w:space="0" w:color="auto"/>
              <w:bottom w:val="single" w:sz="4" w:space="0" w:color="auto"/>
              <w:right w:val="single" w:sz="4" w:space="0" w:color="auto"/>
            </w:tcBorders>
          </w:tcPr>
          <w:p w:rsidR="001264C1" w:rsidRPr="001E3489" w:rsidRDefault="001264C1" w:rsidP="001264C1">
            <w:pPr>
              <w:spacing w:after="0" w:line="240" w:lineRule="auto"/>
              <w:rPr>
                <w:rFonts w:ascii="Times New Roman" w:eastAsia="Times New Roman" w:hAnsi="Times New Roman" w:cs="Times New Roman"/>
                <w:sz w:val="15"/>
                <w:szCs w:val="15"/>
                <w:lang w:eastAsia="ru-RU"/>
              </w:rPr>
            </w:pPr>
          </w:p>
        </w:tc>
        <w:tc>
          <w:tcPr>
            <w:tcW w:w="2432" w:type="dxa"/>
            <w:vMerge/>
            <w:tcBorders>
              <w:left w:val="single" w:sz="4" w:space="0" w:color="auto"/>
              <w:bottom w:val="single" w:sz="4" w:space="0" w:color="auto"/>
              <w:right w:val="single" w:sz="4" w:space="0" w:color="auto"/>
            </w:tcBorders>
            <w:vAlign w:val="center"/>
            <w:hideMark/>
          </w:tcPr>
          <w:p w:rsidR="001264C1" w:rsidRPr="00944A85" w:rsidRDefault="001264C1" w:rsidP="001264C1">
            <w:pPr>
              <w:spacing w:after="0" w:line="240" w:lineRule="auto"/>
              <w:rPr>
                <w:rFonts w:ascii="Times New Roman" w:eastAsia="Times New Roman" w:hAnsi="Times New Roman" w:cs="Times New Roman"/>
                <w:color w:val="C00000"/>
                <w:sz w:val="15"/>
                <w:szCs w:val="15"/>
                <w:lang w:eastAsia="ru-RU"/>
              </w:rPr>
            </w:pPr>
          </w:p>
        </w:tc>
      </w:tr>
      <w:tr w:rsidR="001264C1" w:rsidRPr="00944A85" w:rsidTr="001264C1">
        <w:trPr>
          <w:trHeight w:val="118"/>
        </w:trPr>
        <w:tc>
          <w:tcPr>
            <w:tcW w:w="10644" w:type="dxa"/>
            <w:gridSpan w:val="10"/>
            <w:tcBorders>
              <w:top w:val="nil"/>
              <w:left w:val="single" w:sz="4" w:space="0" w:color="auto"/>
              <w:bottom w:val="single" w:sz="4" w:space="0" w:color="auto"/>
              <w:right w:val="single" w:sz="4" w:space="0" w:color="auto"/>
            </w:tcBorders>
          </w:tcPr>
          <w:p w:rsidR="001264C1" w:rsidRPr="001E3489" w:rsidRDefault="001264C1" w:rsidP="001264C1">
            <w:pPr>
              <w:spacing w:after="0" w:line="240" w:lineRule="auto"/>
              <w:jc w:val="center"/>
              <w:rPr>
                <w:rFonts w:ascii="Times New Roman" w:eastAsia="Times New Roman" w:hAnsi="Times New Roman" w:cs="Times New Roman"/>
                <w:b/>
                <w:bCs/>
                <w:sz w:val="15"/>
                <w:szCs w:val="15"/>
                <w:lang w:eastAsia="ru-RU"/>
              </w:rPr>
            </w:pPr>
            <w:proofErr w:type="spellStart"/>
            <w:r w:rsidRPr="001E3489">
              <w:rPr>
                <w:rFonts w:ascii="Times New Roman" w:eastAsia="Times New Roman" w:hAnsi="Times New Roman" w:cs="Times New Roman"/>
                <w:b/>
                <w:bCs/>
                <w:sz w:val="15"/>
                <w:szCs w:val="15"/>
                <w:lang w:eastAsia="ru-RU"/>
              </w:rPr>
              <w:t>с.п.Алакуртти</w:t>
            </w:r>
            <w:proofErr w:type="spellEnd"/>
          </w:p>
        </w:tc>
      </w:tr>
      <w:tr w:rsidR="001264C1" w:rsidRPr="00944A85" w:rsidTr="001264C1">
        <w:trPr>
          <w:trHeight w:val="176"/>
        </w:trPr>
        <w:tc>
          <w:tcPr>
            <w:tcW w:w="483" w:type="dxa"/>
            <w:tcBorders>
              <w:top w:val="nil"/>
              <w:left w:val="single" w:sz="4" w:space="0" w:color="auto"/>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1</w:t>
            </w:r>
          </w:p>
        </w:tc>
        <w:tc>
          <w:tcPr>
            <w:tcW w:w="1498"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ДРСП ГОУП</w:t>
            </w:r>
          </w:p>
        </w:tc>
        <w:tc>
          <w:tcPr>
            <w:tcW w:w="99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130,6</w:t>
            </w:r>
          </w:p>
        </w:tc>
        <w:tc>
          <w:tcPr>
            <w:tcW w:w="73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16,6</w:t>
            </w:r>
          </w:p>
        </w:tc>
        <w:tc>
          <w:tcPr>
            <w:tcW w:w="970"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130,6</w:t>
            </w:r>
          </w:p>
        </w:tc>
        <w:tc>
          <w:tcPr>
            <w:tcW w:w="85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16,6</w:t>
            </w:r>
          </w:p>
        </w:tc>
        <w:tc>
          <w:tcPr>
            <w:tcW w:w="988" w:type="dxa"/>
            <w:tcBorders>
              <w:top w:val="single" w:sz="4" w:space="0" w:color="auto"/>
              <w:left w:val="nil"/>
              <w:bottom w:val="single" w:sz="4" w:space="0" w:color="auto"/>
              <w:right w:val="single" w:sz="4" w:space="0" w:color="auto"/>
            </w:tcBorders>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130,6</w:t>
            </w:r>
          </w:p>
        </w:tc>
        <w:tc>
          <w:tcPr>
            <w:tcW w:w="851" w:type="dxa"/>
            <w:tcBorders>
              <w:top w:val="single" w:sz="4" w:space="0" w:color="auto"/>
              <w:left w:val="nil"/>
              <w:bottom w:val="single" w:sz="4" w:space="0" w:color="auto"/>
              <w:right w:val="single" w:sz="4" w:space="0" w:color="auto"/>
            </w:tcBorders>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16,6</w:t>
            </w:r>
          </w:p>
        </w:tc>
        <w:tc>
          <w:tcPr>
            <w:tcW w:w="849" w:type="dxa"/>
            <w:tcBorders>
              <w:top w:val="nil"/>
              <w:left w:val="single" w:sz="4" w:space="0" w:color="auto"/>
              <w:bottom w:val="single" w:sz="4" w:space="0" w:color="auto"/>
              <w:right w:val="single" w:sz="4" w:space="0" w:color="auto"/>
            </w:tcBorders>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0,0</w:t>
            </w:r>
          </w:p>
        </w:tc>
        <w:tc>
          <w:tcPr>
            <w:tcW w:w="2432" w:type="dxa"/>
            <w:tcBorders>
              <w:top w:val="nil"/>
              <w:left w:val="single" w:sz="4" w:space="0" w:color="auto"/>
              <w:bottom w:val="single" w:sz="4" w:space="0" w:color="auto"/>
              <w:right w:val="single" w:sz="4" w:space="0" w:color="auto"/>
            </w:tcBorders>
            <w:shd w:val="clear" w:color="auto" w:fill="auto"/>
            <w:vAlign w:val="center"/>
          </w:tcPr>
          <w:p w:rsidR="001264C1" w:rsidRPr="001E3489" w:rsidRDefault="001264C1" w:rsidP="001264C1">
            <w:pPr>
              <w:spacing w:after="0" w:line="240" w:lineRule="auto"/>
              <w:rPr>
                <w:rFonts w:ascii="Times New Roman" w:eastAsia="Times New Roman" w:hAnsi="Times New Roman" w:cs="Times New Roman"/>
                <w:sz w:val="15"/>
                <w:szCs w:val="15"/>
                <w:lang w:eastAsia="ru-RU"/>
              </w:rPr>
            </w:pPr>
            <w:proofErr w:type="gramStart"/>
            <w:r w:rsidRPr="001E3489">
              <w:rPr>
                <w:rFonts w:ascii="Times New Roman" w:eastAsia="Times New Roman" w:hAnsi="Times New Roman" w:cs="Times New Roman"/>
                <w:sz w:val="15"/>
                <w:szCs w:val="15"/>
                <w:lang w:eastAsia="ru-RU"/>
              </w:rPr>
              <w:t>взыскание  через</w:t>
            </w:r>
            <w:proofErr w:type="gramEnd"/>
            <w:r w:rsidRPr="001E3489">
              <w:rPr>
                <w:rFonts w:ascii="Times New Roman" w:eastAsia="Times New Roman" w:hAnsi="Times New Roman" w:cs="Times New Roman"/>
                <w:sz w:val="15"/>
                <w:szCs w:val="15"/>
                <w:lang w:eastAsia="ru-RU"/>
              </w:rPr>
              <w:t xml:space="preserve"> ССП,  на  стадии  ликвидации</w:t>
            </w:r>
          </w:p>
        </w:tc>
      </w:tr>
      <w:tr w:rsidR="001264C1" w:rsidRPr="00944A85" w:rsidTr="001264C1">
        <w:trPr>
          <w:trHeight w:val="176"/>
        </w:trPr>
        <w:tc>
          <w:tcPr>
            <w:tcW w:w="483" w:type="dxa"/>
            <w:tcBorders>
              <w:top w:val="nil"/>
              <w:left w:val="single" w:sz="4" w:space="0" w:color="auto"/>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2</w:t>
            </w:r>
          </w:p>
        </w:tc>
        <w:tc>
          <w:tcPr>
            <w:tcW w:w="1498"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Шевченко О.С.</w:t>
            </w:r>
          </w:p>
        </w:tc>
        <w:tc>
          <w:tcPr>
            <w:tcW w:w="99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w:t>
            </w:r>
          </w:p>
        </w:tc>
        <w:tc>
          <w:tcPr>
            <w:tcW w:w="73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w:t>
            </w:r>
          </w:p>
        </w:tc>
        <w:tc>
          <w:tcPr>
            <w:tcW w:w="970"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205,8</w:t>
            </w:r>
          </w:p>
        </w:tc>
        <w:tc>
          <w:tcPr>
            <w:tcW w:w="85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37,0</w:t>
            </w:r>
          </w:p>
        </w:tc>
        <w:tc>
          <w:tcPr>
            <w:tcW w:w="988" w:type="dxa"/>
            <w:tcBorders>
              <w:top w:val="single" w:sz="4" w:space="0" w:color="auto"/>
              <w:left w:val="nil"/>
              <w:bottom w:val="single" w:sz="4" w:space="0" w:color="auto"/>
              <w:right w:val="single" w:sz="4" w:space="0" w:color="auto"/>
            </w:tcBorders>
            <w:vAlign w:val="center"/>
          </w:tcPr>
          <w:p w:rsidR="001264C1" w:rsidRPr="00D07FF3" w:rsidRDefault="001264C1" w:rsidP="001264C1">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312,5</w:t>
            </w:r>
          </w:p>
        </w:tc>
        <w:tc>
          <w:tcPr>
            <w:tcW w:w="851" w:type="dxa"/>
            <w:tcBorders>
              <w:top w:val="single" w:sz="4" w:space="0" w:color="auto"/>
              <w:left w:val="nil"/>
              <w:bottom w:val="single" w:sz="4" w:space="0" w:color="auto"/>
              <w:right w:val="single" w:sz="4" w:space="0" w:color="auto"/>
            </w:tcBorders>
            <w:vAlign w:val="center"/>
          </w:tcPr>
          <w:p w:rsidR="001264C1" w:rsidRPr="00D07FF3" w:rsidRDefault="001264C1" w:rsidP="001264C1">
            <w:pPr>
              <w:spacing w:after="0" w:line="240" w:lineRule="auto"/>
              <w:jc w:val="center"/>
              <w:rPr>
                <w:rFonts w:ascii="Times New Roman" w:eastAsia="Times New Roman" w:hAnsi="Times New Roman" w:cs="Times New Roman"/>
                <w:sz w:val="15"/>
                <w:szCs w:val="15"/>
                <w:lang w:eastAsia="ru-RU"/>
              </w:rPr>
            </w:pPr>
            <w:r w:rsidRPr="00D07FF3">
              <w:rPr>
                <w:rFonts w:ascii="Times New Roman" w:eastAsia="Times New Roman" w:hAnsi="Times New Roman" w:cs="Times New Roman"/>
                <w:sz w:val="15"/>
                <w:szCs w:val="15"/>
                <w:lang w:eastAsia="ru-RU"/>
              </w:rPr>
              <w:t>77,4</w:t>
            </w:r>
          </w:p>
        </w:tc>
        <w:tc>
          <w:tcPr>
            <w:tcW w:w="849" w:type="dxa"/>
            <w:tcBorders>
              <w:top w:val="nil"/>
              <w:left w:val="single" w:sz="4" w:space="0" w:color="auto"/>
              <w:bottom w:val="single" w:sz="4" w:space="0" w:color="auto"/>
              <w:right w:val="single" w:sz="4" w:space="0" w:color="auto"/>
            </w:tcBorders>
            <w:vAlign w:val="center"/>
          </w:tcPr>
          <w:p w:rsidR="001264C1" w:rsidRPr="00D07FF3" w:rsidRDefault="001264C1" w:rsidP="001264C1">
            <w:pPr>
              <w:spacing w:after="0" w:line="240" w:lineRule="auto"/>
              <w:jc w:val="center"/>
              <w:rPr>
                <w:rFonts w:ascii="Times New Roman" w:eastAsia="Times New Roman" w:hAnsi="Times New Roman" w:cs="Times New Roman"/>
                <w:sz w:val="15"/>
                <w:szCs w:val="15"/>
                <w:lang w:eastAsia="ru-RU"/>
              </w:rPr>
            </w:pPr>
            <w:r w:rsidRPr="00D07FF3">
              <w:rPr>
                <w:rFonts w:ascii="Times New Roman" w:eastAsia="Times New Roman" w:hAnsi="Times New Roman" w:cs="Times New Roman"/>
                <w:sz w:val="15"/>
                <w:szCs w:val="15"/>
                <w:lang w:eastAsia="ru-RU"/>
              </w:rPr>
              <w:t>+ 60,</w:t>
            </w:r>
            <w:r>
              <w:rPr>
                <w:rFonts w:ascii="Times New Roman" w:eastAsia="Times New Roman" w:hAnsi="Times New Roman" w:cs="Times New Roman"/>
                <w:sz w:val="15"/>
                <w:szCs w:val="15"/>
                <w:lang w:eastAsia="ru-RU"/>
              </w:rPr>
              <w:t>5</w:t>
            </w:r>
            <w:r w:rsidRPr="00D07FF3">
              <w:rPr>
                <w:rFonts w:ascii="Times New Roman" w:eastAsia="Times New Roman" w:hAnsi="Times New Roman" w:cs="Times New Roman"/>
                <w:sz w:val="15"/>
                <w:szCs w:val="15"/>
                <w:lang w:eastAsia="ru-RU"/>
              </w:rPr>
              <w:t>%</w:t>
            </w:r>
          </w:p>
        </w:tc>
        <w:tc>
          <w:tcPr>
            <w:tcW w:w="2432" w:type="dxa"/>
            <w:tcBorders>
              <w:top w:val="nil"/>
              <w:left w:val="single" w:sz="4" w:space="0" w:color="auto"/>
              <w:bottom w:val="single" w:sz="4" w:space="0" w:color="auto"/>
              <w:right w:val="single" w:sz="4" w:space="0" w:color="auto"/>
            </w:tcBorders>
            <w:shd w:val="clear" w:color="auto" w:fill="auto"/>
            <w:vAlign w:val="center"/>
          </w:tcPr>
          <w:p w:rsidR="001264C1" w:rsidRPr="00D07FF3" w:rsidRDefault="001264C1" w:rsidP="001264C1">
            <w:pPr>
              <w:spacing w:after="0" w:line="240" w:lineRule="auto"/>
              <w:rPr>
                <w:rFonts w:ascii="Times New Roman" w:eastAsia="Times New Roman" w:hAnsi="Times New Roman" w:cs="Times New Roman"/>
                <w:sz w:val="15"/>
                <w:szCs w:val="15"/>
                <w:lang w:eastAsia="ru-RU"/>
              </w:rPr>
            </w:pPr>
            <w:proofErr w:type="gramStart"/>
            <w:r w:rsidRPr="00D07FF3">
              <w:rPr>
                <w:rFonts w:ascii="Times New Roman" w:eastAsia="Times New Roman" w:hAnsi="Times New Roman" w:cs="Times New Roman"/>
                <w:sz w:val="15"/>
                <w:szCs w:val="15"/>
                <w:lang w:eastAsia="ru-RU"/>
              </w:rPr>
              <w:t>претензия  по</w:t>
            </w:r>
            <w:proofErr w:type="gramEnd"/>
            <w:r w:rsidRPr="00D07FF3">
              <w:rPr>
                <w:rFonts w:ascii="Times New Roman" w:eastAsia="Times New Roman" w:hAnsi="Times New Roman" w:cs="Times New Roman"/>
                <w:sz w:val="15"/>
                <w:szCs w:val="15"/>
                <w:lang w:eastAsia="ru-RU"/>
              </w:rPr>
              <w:t xml:space="preserve"> 2-м  договорам,  в ЮРО документы  подготовлены</w:t>
            </w:r>
          </w:p>
        </w:tc>
      </w:tr>
      <w:tr w:rsidR="001264C1" w:rsidRPr="00944A85" w:rsidTr="001264C1">
        <w:trPr>
          <w:trHeight w:val="28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3</w:t>
            </w:r>
          </w:p>
        </w:tc>
        <w:tc>
          <w:tcPr>
            <w:tcW w:w="1498" w:type="dxa"/>
            <w:tcBorders>
              <w:top w:val="nil"/>
              <w:left w:val="nil"/>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Прочие арендаторы</w:t>
            </w:r>
          </w:p>
        </w:tc>
        <w:tc>
          <w:tcPr>
            <w:tcW w:w="99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71,0</w:t>
            </w:r>
          </w:p>
        </w:tc>
        <w:tc>
          <w:tcPr>
            <w:tcW w:w="73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18,4</w:t>
            </w:r>
          </w:p>
        </w:tc>
        <w:tc>
          <w:tcPr>
            <w:tcW w:w="970"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64,9</w:t>
            </w:r>
          </w:p>
        </w:tc>
        <w:tc>
          <w:tcPr>
            <w:tcW w:w="85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sz w:val="15"/>
                <w:szCs w:val="15"/>
                <w:lang w:eastAsia="ru-RU"/>
              </w:rPr>
            </w:pPr>
            <w:r w:rsidRPr="001E3489">
              <w:rPr>
                <w:rFonts w:ascii="Times New Roman" w:eastAsia="Times New Roman" w:hAnsi="Times New Roman" w:cs="Times New Roman"/>
                <w:sz w:val="15"/>
                <w:szCs w:val="15"/>
                <w:lang w:eastAsia="ru-RU"/>
              </w:rPr>
              <w:t>12</w:t>
            </w:r>
            <w:r>
              <w:rPr>
                <w:rFonts w:ascii="Times New Roman" w:eastAsia="Times New Roman" w:hAnsi="Times New Roman" w:cs="Times New Roman"/>
                <w:sz w:val="15"/>
                <w:szCs w:val="15"/>
                <w:lang w:eastAsia="ru-RU"/>
              </w:rPr>
              <w:t>,0</w:t>
            </w:r>
          </w:p>
        </w:tc>
        <w:tc>
          <w:tcPr>
            <w:tcW w:w="988" w:type="dxa"/>
            <w:tcBorders>
              <w:top w:val="single" w:sz="4" w:space="0" w:color="auto"/>
              <w:left w:val="nil"/>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5"/>
                <w:szCs w:val="15"/>
                <w:lang w:eastAsia="ru-RU"/>
              </w:rPr>
            </w:pPr>
            <w:r w:rsidRPr="00D21CC2">
              <w:rPr>
                <w:rFonts w:ascii="Times New Roman" w:eastAsia="Times New Roman" w:hAnsi="Times New Roman" w:cs="Times New Roman"/>
                <w:sz w:val="15"/>
                <w:szCs w:val="15"/>
                <w:lang w:eastAsia="ru-RU"/>
              </w:rPr>
              <w:t>110,4</w:t>
            </w:r>
          </w:p>
        </w:tc>
        <w:tc>
          <w:tcPr>
            <w:tcW w:w="851" w:type="dxa"/>
            <w:tcBorders>
              <w:top w:val="single" w:sz="4" w:space="0" w:color="auto"/>
              <w:left w:val="nil"/>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5"/>
                <w:szCs w:val="15"/>
                <w:lang w:eastAsia="ru-RU"/>
              </w:rPr>
            </w:pPr>
            <w:r>
              <w:rPr>
                <w:rFonts w:ascii="Times New Roman" w:eastAsia="Times New Roman" w:hAnsi="Times New Roman" w:cs="Times New Roman"/>
                <w:sz w:val="15"/>
                <w:szCs w:val="15"/>
                <w:lang w:eastAsia="ru-RU"/>
              </w:rPr>
              <w:t>19,7</w:t>
            </w:r>
            <w:r w:rsidRPr="00D07FF3">
              <w:rPr>
                <w:rFonts w:ascii="Times New Roman" w:eastAsia="Times New Roman" w:hAnsi="Times New Roman" w:cs="Times New Roman"/>
                <w:sz w:val="15"/>
                <w:szCs w:val="15"/>
                <w:lang w:eastAsia="ru-RU"/>
              </w:rPr>
              <w:t xml:space="preserve"> </w:t>
            </w:r>
          </w:p>
        </w:tc>
        <w:tc>
          <w:tcPr>
            <w:tcW w:w="849" w:type="dxa"/>
            <w:tcBorders>
              <w:top w:val="nil"/>
              <w:left w:val="single" w:sz="4" w:space="0" w:color="auto"/>
              <w:bottom w:val="single" w:sz="4" w:space="0" w:color="auto"/>
              <w:right w:val="single" w:sz="4" w:space="0" w:color="auto"/>
            </w:tcBorders>
            <w:vAlign w:val="center"/>
          </w:tcPr>
          <w:p w:rsidR="001264C1" w:rsidRPr="00D21CC2" w:rsidRDefault="001264C1" w:rsidP="001264C1">
            <w:pPr>
              <w:spacing w:after="0" w:line="240" w:lineRule="auto"/>
              <w:jc w:val="center"/>
              <w:rPr>
                <w:rFonts w:ascii="Times New Roman" w:eastAsia="Times New Roman" w:hAnsi="Times New Roman" w:cs="Times New Roman"/>
                <w:sz w:val="15"/>
                <w:szCs w:val="15"/>
                <w:lang w:eastAsia="ru-RU"/>
              </w:rPr>
            </w:pPr>
            <w:r w:rsidRPr="00D21CC2">
              <w:rPr>
                <w:rFonts w:ascii="Times New Roman" w:eastAsia="Times New Roman" w:hAnsi="Times New Roman" w:cs="Times New Roman"/>
                <w:sz w:val="15"/>
                <w:szCs w:val="15"/>
                <w:lang w:eastAsia="ru-RU"/>
              </w:rPr>
              <w:t>+ 69,</w:t>
            </w:r>
            <w:r>
              <w:rPr>
                <w:rFonts w:ascii="Times New Roman" w:eastAsia="Times New Roman" w:hAnsi="Times New Roman" w:cs="Times New Roman"/>
                <w:sz w:val="15"/>
                <w:szCs w:val="15"/>
                <w:lang w:eastAsia="ru-RU"/>
              </w:rPr>
              <w:t>2</w:t>
            </w:r>
            <w:r w:rsidRPr="00D21CC2">
              <w:rPr>
                <w:rFonts w:ascii="Times New Roman" w:eastAsia="Times New Roman" w:hAnsi="Times New Roman" w:cs="Times New Roman"/>
                <w:sz w:val="15"/>
                <w:szCs w:val="15"/>
                <w:lang w:eastAsia="ru-RU"/>
              </w:rPr>
              <w:t>%</w:t>
            </w: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1264C1" w:rsidRPr="00AE1E22" w:rsidRDefault="001264C1" w:rsidP="001264C1">
            <w:pPr>
              <w:spacing w:after="0" w:line="240" w:lineRule="auto"/>
              <w:rPr>
                <w:rFonts w:ascii="Times New Roman" w:eastAsia="Times New Roman" w:hAnsi="Times New Roman" w:cs="Times New Roman"/>
                <w:sz w:val="15"/>
                <w:szCs w:val="15"/>
                <w:lang w:eastAsia="ru-RU"/>
              </w:rPr>
            </w:pPr>
            <w:proofErr w:type="gramStart"/>
            <w:r w:rsidRPr="00AE1E22">
              <w:rPr>
                <w:rFonts w:ascii="Times New Roman" w:eastAsia="Times New Roman" w:hAnsi="Times New Roman" w:cs="Times New Roman"/>
                <w:sz w:val="15"/>
                <w:szCs w:val="15"/>
                <w:lang w:eastAsia="ru-RU"/>
              </w:rPr>
              <w:t>выставлены  претензии</w:t>
            </w:r>
            <w:proofErr w:type="gramEnd"/>
          </w:p>
        </w:tc>
      </w:tr>
      <w:tr w:rsidR="001264C1" w:rsidRPr="00944A85" w:rsidTr="001264C1">
        <w:trPr>
          <w:trHeight w:val="171"/>
        </w:trPr>
        <w:tc>
          <w:tcPr>
            <w:tcW w:w="19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right"/>
              <w:rPr>
                <w:rFonts w:ascii="Times New Roman" w:eastAsia="Times New Roman" w:hAnsi="Times New Roman" w:cs="Times New Roman"/>
                <w:b/>
                <w:bCs/>
                <w:i/>
                <w:iCs/>
                <w:sz w:val="15"/>
                <w:szCs w:val="15"/>
                <w:lang w:eastAsia="ru-RU"/>
              </w:rPr>
            </w:pPr>
            <w:r w:rsidRPr="001E3489">
              <w:rPr>
                <w:rFonts w:ascii="Times New Roman" w:eastAsia="Times New Roman" w:hAnsi="Times New Roman" w:cs="Times New Roman"/>
                <w:b/>
                <w:bCs/>
                <w:i/>
                <w:iCs/>
                <w:sz w:val="15"/>
                <w:szCs w:val="15"/>
                <w:lang w:eastAsia="ru-RU"/>
              </w:rPr>
              <w:t>итого</w:t>
            </w:r>
          </w:p>
        </w:tc>
        <w:tc>
          <w:tcPr>
            <w:tcW w:w="99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b/>
                <w:bCs/>
                <w:i/>
                <w:iCs/>
                <w:sz w:val="15"/>
                <w:szCs w:val="15"/>
                <w:lang w:eastAsia="ru-RU"/>
              </w:rPr>
            </w:pPr>
            <w:r w:rsidRPr="001E3489">
              <w:rPr>
                <w:rFonts w:ascii="Times New Roman" w:eastAsia="Times New Roman" w:hAnsi="Times New Roman" w:cs="Times New Roman"/>
                <w:b/>
                <w:bCs/>
                <w:i/>
                <w:iCs/>
                <w:sz w:val="15"/>
                <w:szCs w:val="15"/>
                <w:lang w:eastAsia="ru-RU"/>
              </w:rPr>
              <w:t>201,6</w:t>
            </w:r>
          </w:p>
        </w:tc>
        <w:tc>
          <w:tcPr>
            <w:tcW w:w="73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b/>
                <w:bCs/>
                <w:i/>
                <w:iCs/>
                <w:sz w:val="15"/>
                <w:szCs w:val="15"/>
                <w:lang w:eastAsia="ru-RU"/>
              </w:rPr>
            </w:pPr>
            <w:r w:rsidRPr="001E3489">
              <w:rPr>
                <w:rFonts w:ascii="Times New Roman" w:eastAsia="Times New Roman" w:hAnsi="Times New Roman" w:cs="Times New Roman"/>
                <w:b/>
                <w:bCs/>
                <w:i/>
                <w:iCs/>
                <w:sz w:val="15"/>
                <w:szCs w:val="15"/>
                <w:lang w:eastAsia="ru-RU"/>
              </w:rPr>
              <w:t>35,0</w:t>
            </w:r>
          </w:p>
        </w:tc>
        <w:tc>
          <w:tcPr>
            <w:tcW w:w="970"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b/>
                <w:bCs/>
                <w:i/>
                <w:iCs/>
                <w:sz w:val="15"/>
                <w:szCs w:val="15"/>
                <w:lang w:eastAsia="ru-RU"/>
              </w:rPr>
            </w:pPr>
            <w:r>
              <w:rPr>
                <w:rFonts w:ascii="Times New Roman" w:eastAsia="Times New Roman" w:hAnsi="Times New Roman" w:cs="Times New Roman"/>
                <w:b/>
                <w:bCs/>
                <w:i/>
                <w:iCs/>
                <w:sz w:val="15"/>
                <w:szCs w:val="15"/>
                <w:lang w:eastAsia="ru-RU"/>
              </w:rPr>
              <w:t>401,3</w:t>
            </w:r>
          </w:p>
        </w:tc>
        <w:tc>
          <w:tcPr>
            <w:tcW w:w="851" w:type="dxa"/>
            <w:tcBorders>
              <w:top w:val="nil"/>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b/>
                <w:bCs/>
                <w:i/>
                <w:iCs/>
                <w:sz w:val="15"/>
                <w:szCs w:val="15"/>
                <w:lang w:eastAsia="ru-RU"/>
              </w:rPr>
            </w:pPr>
            <w:r w:rsidRPr="001E3489">
              <w:rPr>
                <w:rFonts w:ascii="Times New Roman" w:eastAsia="Times New Roman" w:hAnsi="Times New Roman" w:cs="Times New Roman"/>
                <w:b/>
                <w:bCs/>
                <w:i/>
                <w:iCs/>
                <w:sz w:val="15"/>
                <w:szCs w:val="15"/>
                <w:lang w:eastAsia="ru-RU"/>
              </w:rPr>
              <w:t>6</w:t>
            </w:r>
            <w:r>
              <w:rPr>
                <w:rFonts w:ascii="Times New Roman" w:eastAsia="Times New Roman" w:hAnsi="Times New Roman" w:cs="Times New Roman"/>
                <w:b/>
                <w:bCs/>
                <w:i/>
                <w:iCs/>
                <w:sz w:val="15"/>
                <w:szCs w:val="15"/>
                <w:lang w:eastAsia="ru-RU"/>
              </w:rPr>
              <w:t>5,6</w:t>
            </w:r>
          </w:p>
        </w:tc>
        <w:tc>
          <w:tcPr>
            <w:tcW w:w="988" w:type="dxa"/>
            <w:tcBorders>
              <w:top w:val="single" w:sz="4" w:space="0" w:color="auto"/>
              <w:left w:val="nil"/>
              <w:bottom w:val="single" w:sz="4" w:space="0" w:color="auto"/>
              <w:right w:val="single" w:sz="4" w:space="0" w:color="auto"/>
            </w:tcBorders>
          </w:tcPr>
          <w:p w:rsidR="001264C1" w:rsidRPr="001E3489" w:rsidRDefault="001264C1" w:rsidP="001264C1">
            <w:pPr>
              <w:spacing w:after="0" w:line="240" w:lineRule="auto"/>
              <w:jc w:val="center"/>
              <w:rPr>
                <w:rFonts w:ascii="Times New Roman" w:eastAsia="Times New Roman" w:hAnsi="Times New Roman" w:cs="Times New Roman"/>
                <w:b/>
                <w:bCs/>
                <w:i/>
                <w:iCs/>
                <w:sz w:val="15"/>
                <w:szCs w:val="15"/>
                <w:lang w:eastAsia="ru-RU"/>
              </w:rPr>
            </w:pPr>
            <w:r>
              <w:rPr>
                <w:rFonts w:ascii="Times New Roman" w:eastAsia="Times New Roman" w:hAnsi="Times New Roman" w:cs="Times New Roman"/>
                <w:b/>
                <w:bCs/>
                <w:i/>
                <w:iCs/>
                <w:sz w:val="15"/>
                <w:szCs w:val="15"/>
                <w:lang w:eastAsia="ru-RU"/>
              </w:rPr>
              <w:t>553,5</w:t>
            </w:r>
          </w:p>
        </w:tc>
        <w:tc>
          <w:tcPr>
            <w:tcW w:w="851" w:type="dxa"/>
            <w:tcBorders>
              <w:top w:val="single" w:sz="4" w:space="0" w:color="auto"/>
              <w:left w:val="nil"/>
              <w:bottom w:val="single" w:sz="4" w:space="0" w:color="auto"/>
              <w:right w:val="single" w:sz="4" w:space="0" w:color="auto"/>
            </w:tcBorders>
          </w:tcPr>
          <w:p w:rsidR="001264C1" w:rsidRPr="00944A85" w:rsidRDefault="001264C1" w:rsidP="001264C1">
            <w:pPr>
              <w:spacing w:after="0" w:line="240" w:lineRule="auto"/>
              <w:jc w:val="center"/>
              <w:rPr>
                <w:rFonts w:ascii="Times New Roman" w:eastAsia="Times New Roman" w:hAnsi="Times New Roman" w:cs="Times New Roman"/>
                <w:b/>
                <w:bCs/>
                <w:i/>
                <w:iCs/>
                <w:color w:val="C00000"/>
                <w:sz w:val="15"/>
                <w:szCs w:val="15"/>
                <w:lang w:eastAsia="ru-RU"/>
              </w:rPr>
            </w:pPr>
            <w:r w:rsidRPr="001E3489">
              <w:rPr>
                <w:rFonts w:ascii="Times New Roman" w:eastAsia="Times New Roman" w:hAnsi="Times New Roman" w:cs="Times New Roman"/>
                <w:b/>
                <w:bCs/>
                <w:i/>
                <w:iCs/>
                <w:sz w:val="15"/>
                <w:szCs w:val="15"/>
                <w:lang w:eastAsia="ru-RU"/>
              </w:rPr>
              <w:t>11</w:t>
            </w:r>
            <w:r>
              <w:rPr>
                <w:rFonts w:ascii="Times New Roman" w:eastAsia="Times New Roman" w:hAnsi="Times New Roman" w:cs="Times New Roman"/>
                <w:b/>
                <w:bCs/>
                <w:i/>
                <w:iCs/>
                <w:sz w:val="15"/>
                <w:szCs w:val="15"/>
                <w:lang w:eastAsia="ru-RU"/>
              </w:rPr>
              <w:t>3,1</w:t>
            </w:r>
          </w:p>
        </w:tc>
        <w:tc>
          <w:tcPr>
            <w:tcW w:w="849" w:type="dxa"/>
            <w:vMerge w:val="restart"/>
            <w:tcBorders>
              <w:top w:val="nil"/>
              <w:left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b/>
                <w:bCs/>
                <w:i/>
                <w:iCs/>
                <w:color w:val="C00000"/>
                <w:sz w:val="15"/>
                <w:szCs w:val="15"/>
                <w:lang w:eastAsia="ru-RU"/>
              </w:rPr>
            </w:pPr>
            <w:r>
              <w:rPr>
                <w:rFonts w:ascii="Times New Roman" w:eastAsia="Times New Roman" w:hAnsi="Times New Roman" w:cs="Times New Roman"/>
                <w:b/>
                <w:bCs/>
                <w:i/>
                <w:iCs/>
                <w:sz w:val="15"/>
                <w:szCs w:val="15"/>
                <w:lang w:eastAsia="ru-RU"/>
              </w:rPr>
              <w:t>+ 42,8</w:t>
            </w:r>
            <w:r w:rsidRPr="001E3489">
              <w:rPr>
                <w:rFonts w:ascii="Times New Roman" w:eastAsia="Times New Roman" w:hAnsi="Times New Roman" w:cs="Times New Roman"/>
                <w:b/>
                <w:bCs/>
                <w:i/>
                <w:iCs/>
                <w:sz w:val="15"/>
                <w:szCs w:val="15"/>
                <w:lang w:eastAsia="ru-RU"/>
              </w:rPr>
              <w:t>%</w:t>
            </w: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1264C1" w:rsidRPr="00AE1E22" w:rsidRDefault="001264C1" w:rsidP="001264C1">
            <w:pPr>
              <w:spacing w:after="0" w:line="240" w:lineRule="auto"/>
              <w:jc w:val="center"/>
              <w:rPr>
                <w:rFonts w:ascii="Times New Roman" w:eastAsia="Times New Roman" w:hAnsi="Times New Roman" w:cs="Times New Roman"/>
                <w:b/>
                <w:bCs/>
                <w:i/>
                <w:iCs/>
                <w:sz w:val="15"/>
                <w:szCs w:val="15"/>
                <w:lang w:eastAsia="ru-RU"/>
              </w:rPr>
            </w:pPr>
            <w:r w:rsidRPr="00AE1E22">
              <w:rPr>
                <w:rFonts w:ascii="Times New Roman" w:eastAsia="Times New Roman" w:hAnsi="Times New Roman" w:cs="Times New Roman"/>
                <w:b/>
                <w:bCs/>
                <w:i/>
                <w:iCs/>
                <w:sz w:val="15"/>
                <w:szCs w:val="15"/>
                <w:lang w:eastAsia="ru-RU"/>
              </w:rPr>
              <w:t>х</w:t>
            </w:r>
          </w:p>
        </w:tc>
      </w:tr>
      <w:tr w:rsidR="001264C1" w:rsidRPr="00944A85" w:rsidTr="001264C1">
        <w:trPr>
          <w:trHeight w:val="94"/>
        </w:trPr>
        <w:tc>
          <w:tcPr>
            <w:tcW w:w="1981" w:type="dxa"/>
            <w:gridSpan w:val="2"/>
            <w:vMerge/>
            <w:tcBorders>
              <w:top w:val="single" w:sz="4" w:space="0" w:color="auto"/>
              <w:left w:val="single" w:sz="4" w:space="0" w:color="auto"/>
              <w:bottom w:val="single" w:sz="4" w:space="0" w:color="auto"/>
              <w:right w:val="single" w:sz="4" w:space="0" w:color="auto"/>
            </w:tcBorders>
            <w:vAlign w:val="center"/>
            <w:hideMark/>
          </w:tcPr>
          <w:p w:rsidR="001264C1" w:rsidRPr="001E3489" w:rsidRDefault="001264C1" w:rsidP="001264C1">
            <w:pPr>
              <w:spacing w:after="0" w:line="240" w:lineRule="auto"/>
              <w:rPr>
                <w:rFonts w:ascii="Times New Roman" w:eastAsia="Times New Roman" w:hAnsi="Times New Roman" w:cs="Times New Roman"/>
                <w:b/>
                <w:bCs/>
                <w:i/>
                <w:iCs/>
                <w:sz w:val="15"/>
                <w:szCs w:val="15"/>
                <w:lang w:eastAsia="ru-RU"/>
              </w:rPr>
            </w:pP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1264C1" w:rsidRPr="001E3489" w:rsidRDefault="001264C1" w:rsidP="001264C1">
            <w:pPr>
              <w:spacing w:after="0" w:line="240" w:lineRule="auto"/>
              <w:jc w:val="center"/>
              <w:rPr>
                <w:rFonts w:ascii="Times New Roman" w:eastAsia="Times New Roman" w:hAnsi="Times New Roman" w:cs="Times New Roman"/>
                <w:b/>
                <w:bCs/>
                <w:iCs/>
                <w:sz w:val="15"/>
                <w:szCs w:val="15"/>
                <w:lang w:eastAsia="ru-RU"/>
              </w:rPr>
            </w:pPr>
            <w:r w:rsidRPr="001E3489">
              <w:rPr>
                <w:rFonts w:ascii="Times New Roman" w:eastAsia="Times New Roman" w:hAnsi="Times New Roman" w:cs="Times New Roman"/>
                <w:b/>
                <w:sz w:val="15"/>
                <w:szCs w:val="15"/>
                <w:lang w:eastAsia="ru-RU"/>
              </w:rPr>
              <w:t>236,6</w:t>
            </w:r>
          </w:p>
        </w:tc>
        <w:tc>
          <w:tcPr>
            <w:tcW w:w="1821" w:type="dxa"/>
            <w:gridSpan w:val="2"/>
            <w:tcBorders>
              <w:top w:val="single" w:sz="4" w:space="0" w:color="auto"/>
              <w:left w:val="nil"/>
              <w:bottom w:val="single" w:sz="4" w:space="0" w:color="auto"/>
              <w:right w:val="single" w:sz="4" w:space="0" w:color="auto"/>
            </w:tcBorders>
            <w:shd w:val="clear" w:color="auto" w:fill="auto"/>
            <w:vAlign w:val="center"/>
            <w:hideMark/>
          </w:tcPr>
          <w:p w:rsidR="001264C1" w:rsidRPr="001E3489" w:rsidRDefault="001264C1" w:rsidP="001264C1">
            <w:pPr>
              <w:spacing w:after="0" w:line="240" w:lineRule="auto"/>
              <w:jc w:val="center"/>
              <w:rPr>
                <w:rFonts w:ascii="Times New Roman" w:eastAsia="Times New Roman" w:hAnsi="Times New Roman" w:cs="Times New Roman"/>
                <w:b/>
                <w:bCs/>
                <w:iCs/>
                <w:sz w:val="15"/>
                <w:szCs w:val="15"/>
                <w:lang w:eastAsia="ru-RU"/>
              </w:rPr>
            </w:pPr>
            <w:r w:rsidRPr="001E3489">
              <w:rPr>
                <w:rFonts w:ascii="Times New Roman" w:eastAsia="Times New Roman" w:hAnsi="Times New Roman" w:cs="Times New Roman"/>
                <w:b/>
                <w:sz w:val="15"/>
                <w:szCs w:val="15"/>
                <w:lang w:eastAsia="ru-RU"/>
              </w:rPr>
              <w:t>4</w:t>
            </w:r>
            <w:r>
              <w:rPr>
                <w:rFonts w:ascii="Times New Roman" w:eastAsia="Times New Roman" w:hAnsi="Times New Roman" w:cs="Times New Roman"/>
                <w:b/>
                <w:sz w:val="15"/>
                <w:szCs w:val="15"/>
                <w:lang w:eastAsia="ru-RU"/>
              </w:rPr>
              <w:t>66,9</w:t>
            </w:r>
          </w:p>
        </w:tc>
        <w:tc>
          <w:tcPr>
            <w:tcW w:w="1839" w:type="dxa"/>
            <w:gridSpan w:val="2"/>
            <w:tcBorders>
              <w:top w:val="single" w:sz="4" w:space="0" w:color="auto"/>
              <w:left w:val="nil"/>
              <w:bottom w:val="single" w:sz="4" w:space="0" w:color="auto"/>
              <w:right w:val="single" w:sz="4" w:space="0" w:color="auto"/>
            </w:tcBorders>
          </w:tcPr>
          <w:p w:rsidR="001264C1" w:rsidRPr="001E3489" w:rsidRDefault="001264C1" w:rsidP="001264C1">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666,6</w:t>
            </w:r>
          </w:p>
        </w:tc>
        <w:tc>
          <w:tcPr>
            <w:tcW w:w="849" w:type="dxa"/>
            <w:vMerge/>
            <w:tcBorders>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5"/>
                <w:szCs w:val="15"/>
                <w:lang w:eastAsia="ru-RU"/>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1264C1" w:rsidRPr="00944A85" w:rsidRDefault="001264C1" w:rsidP="001264C1">
            <w:pPr>
              <w:spacing w:after="0" w:line="240" w:lineRule="auto"/>
              <w:rPr>
                <w:rFonts w:ascii="Times New Roman" w:eastAsia="Times New Roman" w:hAnsi="Times New Roman" w:cs="Times New Roman"/>
                <w:color w:val="C00000"/>
                <w:sz w:val="15"/>
                <w:szCs w:val="15"/>
                <w:lang w:eastAsia="ru-RU"/>
              </w:rPr>
            </w:pPr>
            <w:r w:rsidRPr="00944A85">
              <w:rPr>
                <w:rFonts w:ascii="Times New Roman" w:eastAsia="Times New Roman" w:hAnsi="Times New Roman" w:cs="Times New Roman"/>
                <w:color w:val="C00000"/>
                <w:sz w:val="15"/>
                <w:szCs w:val="15"/>
                <w:lang w:eastAsia="ru-RU"/>
              </w:rPr>
              <w:t> </w:t>
            </w:r>
          </w:p>
        </w:tc>
      </w:tr>
      <w:tr w:rsidR="001264C1" w:rsidRPr="00944A85" w:rsidTr="001264C1">
        <w:trPr>
          <w:trHeight w:val="56"/>
        </w:trPr>
        <w:tc>
          <w:tcPr>
            <w:tcW w:w="10644" w:type="dxa"/>
            <w:gridSpan w:val="10"/>
            <w:tcBorders>
              <w:top w:val="single" w:sz="4" w:space="0" w:color="auto"/>
              <w:left w:val="single" w:sz="4" w:space="0" w:color="auto"/>
              <w:bottom w:val="single" w:sz="4" w:space="0" w:color="auto"/>
              <w:right w:val="single" w:sz="4" w:space="0" w:color="auto"/>
            </w:tcBorders>
          </w:tcPr>
          <w:p w:rsidR="001264C1" w:rsidRPr="00944A85" w:rsidRDefault="001264C1" w:rsidP="001264C1">
            <w:pPr>
              <w:spacing w:after="0" w:line="240" w:lineRule="auto"/>
              <w:jc w:val="center"/>
              <w:rPr>
                <w:rFonts w:ascii="Times New Roman" w:eastAsia="Times New Roman" w:hAnsi="Times New Roman" w:cs="Times New Roman"/>
                <w:color w:val="C00000"/>
                <w:sz w:val="15"/>
                <w:szCs w:val="15"/>
                <w:lang w:eastAsia="ru-RU"/>
              </w:rPr>
            </w:pPr>
            <w:r w:rsidRPr="001E3489">
              <w:rPr>
                <w:rFonts w:ascii="Times New Roman" w:eastAsia="Times New Roman" w:hAnsi="Times New Roman" w:cs="Times New Roman"/>
                <w:sz w:val="15"/>
                <w:szCs w:val="15"/>
                <w:lang w:eastAsia="ru-RU"/>
              </w:rPr>
              <w:t> </w:t>
            </w:r>
            <w:proofErr w:type="spellStart"/>
            <w:r w:rsidRPr="001E3489">
              <w:rPr>
                <w:rFonts w:ascii="Times New Roman" w:eastAsia="Times New Roman" w:hAnsi="Times New Roman" w:cs="Times New Roman"/>
                <w:b/>
                <w:bCs/>
                <w:sz w:val="15"/>
                <w:szCs w:val="15"/>
                <w:lang w:eastAsia="ru-RU"/>
              </w:rPr>
              <w:t>с.п.Зареченск</w:t>
            </w:r>
            <w:proofErr w:type="spellEnd"/>
          </w:p>
        </w:tc>
      </w:tr>
      <w:tr w:rsidR="001264C1" w:rsidRPr="00944A85" w:rsidTr="001264C1">
        <w:trPr>
          <w:trHeight w:val="1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1</w:t>
            </w:r>
          </w:p>
        </w:tc>
        <w:tc>
          <w:tcPr>
            <w:tcW w:w="1498" w:type="dxa"/>
            <w:tcBorders>
              <w:top w:val="nil"/>
              <w:left w:val="nil"/>
              <w:bottom w:val="single" w:sz="4" w:space="0" w:color="auto"/>
              <w:right w:val="single" w:sz="4" w:space="0" w:color="auto"/>
            </w:tcBorders>
            <w:shd w:val="clear" w:color="auto" w:fill="auto"/>
            <w:vAlign w:val="center"/>
            <w:hideMark/>
          </w:tcPr>
          <w:p w:rsidR="001264C1" w:rsidRPr="009A193C" w:rsidRDefault="001264C1" w:rsidP="001264C1">
            <w:pPr>
              <w:spacing w:after="0" w:line="240" w:lineRule="auto"/>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ДРСП ГОУП</w:t>
            </w:r>
          </w:p>
        </w:tc>
        <w:tc>
          <w:tcPr>
            <w:tcW w:w="991" w:type="dxa"/>
            <w:tcBorders>
              <w:top w:val="nil"/>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w:t>
            </w:r>
          </w:p>
        </w:tc>
        <w:tc>
          <w:tcPr>
            <w:tcW w:w="731" w:type="dxa"/>
            <w:tcBorders>
              <w:top w:val="nil"/>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w:t>
            </w:r>
          </w:p>
        </w:tc>
        <w:tc>
          <w:tcPr>
            <w:tcW w:w="970" w:type="dxa"/>
            <w:tcBorders>
              <w:top w:val="nil"/>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88,0</w:t>
            </w:r>
          </w:p>
        </w:tc>
        <w:tc>
          <w:tcPr>
            <w:tcW w:w="851" w:type="dxa"/>
            <w:tcBorders>
              <w:top w:val="nil"/>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11,2</w:t>
            </w:r>
          </w:p>
        </w:tc>
        <w:tc>
          <w:tcPr>
            <w:tcW w:w="988" w:type="dxa"/>
            <w:tcBorders>
              <w:top w:val="single" w:sz="4" w:space="0" w:color="auto"/>
              <w:left w:val="nil"/>
              <w:bottom w:val="single" w:sz="4" w:space="0" w:color="auto"/>
              <w:right w:val="single" w:sz="4" w:space="0" w:color="auto"/>
            </w:tcBorders>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88,0</w:t>
            </w:r>
          </w:p>
        </w:tc>
        <w:tc>
          <w:tcPr>
            <w:tcW w:w="851" w:type="dxa"/>
            <w:tcBorders>
              <w:top w:val="single" w:sz="4" w:space="0" w:color="auto"/>
              <w:left w:val="nil"/>
              <w:bottom w:val="single" w:sz="4" w:space="0" w:color="auto"/>
              <w:right w:val="single" w:sz="4" w:space="0" w:color="auto"/>
            </w:tcBorders>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11,2</w:t>
            </w:r>
          </w:p>
        </w:tc>
        <w:tc>
          <w:tcPr>
            <w:tcW w:w="849" w:type="dxa"/>
            <w:tcBorders>
              <w:top w:val="nil"/>
              <w:left w:val="single" w:sz="4" w:space="0" w:color="auto"/>
              <w:bottom w:val="single" w:sz="4" w:space="0" w:color="auto"/>
              <w:right w:val="single" w:sz="4" w:space="0" w:color="auto"/>
            </w:tcBorders>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0,0</w:t>
            </w:r>
          </w:p>
        </w:tc>
        <w:tc>
          <w:tcPr>
            <w:tcW w:w="2432" w:type="dxa"/>
            <w:tcBorders>
              <w:top w:val="nil"/>
              <w:left w:val="single" w:sz="4" w:space="0" w:color="auto"/>
              <w:bottom w:val="single" w:sz="4" w:space="0" w:color="auto"/>
              <w:right w:val="single" w:sz="4" w:space="0" w:color="auto"/>
            </w:tcBorders>
            <w:shd w:val="clear" w:color="auto" w:fill="auto"/>
            <w:vAlign w:val="center"/>
          </w:tcPr>
          <w:p w:rsidR="001264C1" w:rsidRPr="009A193C" w:rsidRDefault="001264C1" w:rsidP="001264C1">
            <w:pPr>
              <w:spacing w:after="0" w:line="240" w:lineRule="auto"/>
              <w:rPr>
                <w:rFonts w:ascii="Times New Roman" w:eastAsia="Times New Roman" w:hAnsi="Times New Roman" w:cs="Times New Roman"/>
                <w:sz w:val="15"/>
                <w:szCs w:val="15"/>
                <w:lang w:eastAsia="ru-RU"/>
              </w:rPr>
            </w:pPr>
            <w:proofErr w:type="gramStart"/>
            <w:r w:rsidRPr="009A193C">
              <w:rPr>
                <w:rFonts w:ascii="Times New Roman" w:eastAsia="Times New Roman" w:hAnsi="Times New Roman" w:cs="Times New Roman"/>
                <w:sz w:val="15"/>
                <w:szCs w:val="15"/>
                <w:lang w:eastAsia="ru-RU"/>
              </w:rPr>
              <w:t>взыскание  через</w:t>
            </w:r>
            <w:proofErr w:type="gramEnd"/>
            <w:r w:rsidRPr="009A193C">
              <w:rPr>
                <w:rFonts w:ascii="Times New Roman" w:eastAsia="Times New Roman" w:hAnsi="Times New Roman" w:cs="Times New Roman"/>
                <w:sz w:val="15"/>
                <w:szCs w:val="15"/>
                <w:lang w:eastAsia="ru-RU"/>
              </w:rPr>
              <w:t xml:space="preserve"> ССП,  на  стадии  ликвидации</w:t>
            </w:r>
          </w:p>
        </w:tc>
      </w:tr>
      <w:tr w:rsidR="001264C1" w:rsidRPr="00944A85" w:rsidTr="001264C1">
        <w:trPr>
          <w:trHeight w:val="238"/>
        </w:trPr>
        <w:tc>
          <w:tcPr>
            <w:tcW w:w="483" w:type="dxa"/>
            <w:tcBorders>
              <w:top w:val="nil"/>
              <w:left w:val="single" w:sz="4" w:space="0" w:color="auto"/>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2</w:t>
            </w:r>
          </w:p>
        </w:tc>
        <w:tc>
          <w:tcPr>
            <w:tcW w:w="1498" w:type="dxa"/>
            <w:tcBorders>
              <w:top w:val="nil"/>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Маевская О.А.</w:t>
            </w:r>
          </w:p>
        </w:tc>
        <w:tc>
          <w:tcPr>
            <w:tcW w:w="991" w:type="dxa"/>
            <w:tcBorders>
              <w:top w:val="nil"/>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w:t>
            </w:r>
          </w:p>
        </w:tc>
        <w:tc>
          <w:tcPr>
            <w:tcW w:w="731" w:type="dxa"/>
            <w:tcBorders>
              <w:top w:val="nil"/>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w:t>
            </w:r>
          </w:p>
        </w:tc>
        <w:tc>
          <w:tcPr>
            <w:tcW w:w="970" w:type="dxa"/>
            <w:tcBorders>
              <w:top w:val="nil"/>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6"/>
                <w:szCs w:val="16"/>
                <w:lang w:eastAsia="ru-RU"/>
              </w:rPr>
            </w:pPr>
            <w:r w:rsidRPr="009A193C">
              <w:rPr>
                <w:rFonts w:ascii="Times New Roman" w:eastAsia="Times New Roman" w:hAnsi="Times New Roman" w:cs="Times New Roman"/>
                <w:sz w:val="16"/>
                <w:szCs w:val="16"/>
                <w:lang w:eastAsia="ru-RU"/>
              </w:rPr>
              <w:t>5,7</w:t>
            </w:r>
          </w:p>
        </w:tc>
        <w:tc>
          <w:tcPr>
            <w:tcW w:w="851" w:type="dxa"/>
            <w:tcBorders>
              <w:top w:val="nil"/>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2,6</w:t>
            </w:r>
          </w:p>
        </w:tc>
        <w:tc>
          <w:tcPr>
            <w:tcW w:w="988" w:type="dxa"/>
            <w:tcBorders>
              <w:top w:val="single" w:sz="4" w:space="0" w:color="auto"/>
              <w:left w:val="nil"/>
              <w:bottom w:val="single" w:sz="4" w:space="0" w:color="auto"/>
              <w:right w:val="single" w:sz="4" w:space="0" w:color="auto"/>
            </w:tcBorders>
            <w:vAlign w:val="center"/>
          </w:tcPr>
          <w:p w:rsidR="001264C1" w:rsidRPr="009A193C" w:rsidRDefault="001264C1" w:rsidP="001264C1">
            <w:pPr>
              <w:spacing w:after="0" w:line="240" w:lineRule="auto"/>
              <w:jc w:val="center"/>
              <w:rPr>
                <w:rFonts w:ascii="Times New Roman" w:eastAsia="Times New Roman" w:hAnsi="Times New Roman" w:cs="Times New Roman"/>
                <w:sz w:val="16"/>
                <w:szCs w:val="16"/>
                <w:lang w:eastAsia="ru-RU"/>
              </w:rPr>
            </w:pPr>
            <w:r w:rsidRPr="009A193C">
              <w:rPr>
                <w:rFonts w:ascii="Times New Roman" w:eastAsia="Times New Roman" w:hAnsi="Times New Roman" w:cs="Times New Roman"/>
                <w:sz w:val="16"/>
                <w:szCs w:val="16"/>
                <w:lang w:eastAsia="ru-RU"/>
              </w:rPr>
              <w:t>7,8</w:t>
            </w:r>
          </w:p>
        </w:tc>
        <w:tc>
          <w:tcPr>
            <w:tcW w:w="851" w:type="dxa"/>
            <w:tcBorders>
              <w:top w:val="single" w:sz="4" w:space="0" w:color="auto"/>
              <w:left w:val="nil"/>
              <w:bottom w:val="single" w:sz="4" w:space="0" w:color="auto"/>
              <w:right w:val="single" w:sz="4" w:space="0" w:color="auto"/>
            </w:tcBorders>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3,7</w:t>
            </w:r>
          </w:p>
        </w:tc>
        <w:tc>
          <w:tcPr>
            <w:tcW w:w="849" w:type="dxa"/>
            <w:tcBorders>
              <w:top w:val="nil"/>
              <w:left w:val="single" w:sz="4" w:space="0" w:color="auto"/>
              <w:bottom w:val="single" w:sz="4" w:space="0" w:color="auto"/>
              <w:right w:val="single" w:sz="4" w:space="0" w:color="auto"/>
            </w:tcBorders>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+ 38,6%</w:t>
            </w:r>
          </w:p>
        </w:tc>
        <w:tc>
          <w:tcPr>
            <w:tcW w:w="2432" w:type="dxa"/>
            <w:tcBorders>
              <w:top w:val="nil"/>
              <w:left w:val="single" w:sz="4" w:space="0" w:color="auto"/>
              <w:bottom w:val="single" w:sz="4" w:space="0" w:color="auto"/>
              <w:right w:val="single" w:sz="4" w:space="0" w:color="auto"/>
            </w:tcBorders>
            <w:shd w:val="clear" w:color="auto" w:fill="auto"/>
            <w:vAlign w:val="center"/>
          </w:tcPr>
          <w:p w:rsidR="001264C1" w:rsidRPr="009A193C" w:rsidRDefault="001264C1" w:rsidP="001264C1">
            <w:pPr>
              <w:spacing w:after="0" w:line="240" w:lineRule="auto"/>
              <w:rPr>
                <w:rFonts w:ascii="Times New Roman" w:eastAsia="Times New Roman" w:hAnsi="Times New Roman" w:cs="Times New Roman"/>
                <w:sz w:val="15"/>
                <w:szCs w:val="15"/>
                <w:lang w:eastAsia="ru-RU"/>
              </w:rPr>
            </w:pPr>
            <w:proofErr w:type="gramStart"/>
            <w:r w:rsidRPr="00AE1E22">
              <w:rPr>
                <w:rFonts w:ascii="Times New Roman" w:eastAsia="Times New Roman" w:hAnsi="Times New Roman" w:cs="Times New Roman"/>
                <w:sz w:val="15"/>
                <w:szCs w:val="15"/>
                <w:lang w:eastAsia="ru-RU"/>
              </w:rPr>
              <w:t>выставлены  претензии</w:t>
            </w:r>
            <w:proofErr w:type="gramEnd"/>
          </w:p>
        </w:tc>
      </w:tr>
      <w:tr w:rsidR="001264C1" w:rsidRPr="00944A85" w:rsidTr="001264C1">
        <w:trPr>
          <w:trHeight w:val="261"/>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3</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1264C1" w:rsidRPr="009A193C" w:rsidRDefault="001264C1" w:rsidP="001264C1">
            <w:pPr>
              <w:spacing w:after="0" w:line="240" w:lineRule="auto"/>
              <w:rPr>
                <w:rFonts w:ascii="Times New Roman" w:eastAsia="Times New Roman" w:hAnsi="Times New Roman" w:cs="Times New Roman"/>
                <w:sz w:val="15"/>
                <w:szCs w:val="15"/>
                <w:lang w:eastAsia="ru-RU"/>
              </w:rPr>
            </w:pPr>
            <w:r w:rsidRPr="009A193C">
              <w:rPr>
                <w:rFonts w:ascii="Times New Roman" w:eastAsia="Times New Roman" w:hAnsi="Times New Roman" w:cs="Times New Roman"/>
                <w:sz w:val="15"/>
                <w:szCs w:val="15"/>
                <w:lang w:eastAsia="ru-RU"/>
              </w:rPr>
              <w:t>Прочие арендаторы</w:t>
            </w:r>
          </w:p>
        </w:tc>
        <w:tc>
          <w:tcPr>
            <w:tcW w:w="991" w:type="dxa"/>
            <w:tcBorders>
              <w:top w:val="single" w:sz="4" w:space="0" w:color="auto"/>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p>
        </w:tc>
        <w:tc>
          <w:tcPr>
            <w:tcW w:w="731" w:type="dxa"/>
            <w:tcBorders>
              <w:top w:val="single" w:sz="4" w:space="0" w:color="auto"/>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p>
        </w:tc>
        <w:tc>
          <w:tcPr>
            <w:tcW w:w="970" w:type="dxa"/>
            <w:tcBorders>
              <w:top w:val="single" w:sz="4" w:space="0" w:color="auto"/>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6"/>
                <w:szCs w:val="16"/>
                <w:lang w:eastAsia="ru-RU"/>
              </w:rPr>
              <w:t>21,6</w:t>
            </w:r>
          </w:p>
        </w:tc>
        <w:tc>
          <w:tcPr>
            <w:tcW w:w="851" w:type="dxa"/>
            <w:tcBorders>
              <w:top w:val="single" w:sz="4" w:space="0" w:color="auto"/>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6,6</w:t>
            </w:r>
          </w:p>
        </w:tc>
        <w:tc>
          <w:tcPr>
            <w:tcW w:w="988" w:type="dxa"/>
            <w:tcBorders>
              <w:top w:val="single" w:sz="4" w:space="0" w:color="auto"/>
              <w:left w:val="nil"/>
              <w:bottom w:val="single" w:sz="4" w:space="0" w:color="auto"/>
              <w:right w:val="single" w:sz="4" w:space="0" w:color="auto"/>
            </w:tcBorders>
            <w:vAlign w:val="center"/>
          </w:tcPr>
          <w:p w:rsidR="001264C1" w:rsidRPr="003530D7" w:rsidRDefault="001264C1" w:rsidP="001264C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r w:rsidRPr="003530D7">
              <w:rPr>
                <w:rFonts w:ascii="Times New Roman" w:eastAsia="Times New Roman" w:hAnsi="Times New Roman" w:cs="Times New Roman"/>
                <w:sz w:val="16"/>
                <w:szCs w:val="16"/>
                <w:lang w:eastAsia="ru-RU"/>
              </w:rPr>
              <w:t>,6</w:t>
            </w:r>
          </w:p>
        </w:tc>
        <w:tc>
          <w:tcPr>
            <w:tcW w:w="851" w:type="dxa"/>
            <w:tcBorders>
              <w:top w:val="single" w:sz="4" w:space="0" w:color="auto"/>
              <w:left w:val="nil"/>
              <w:bottom w:val="single" w:sz="4" w:space="0" w:color="auto"/>
              <w:right w:val="single" w:sz="4" w:space="0" w:color="auto"/>
            </w:tcBorders>
            <w:vAlign w:val="center"/>
          </w:tcPr>
          <w:p w:rsidR="001264C1" w:rsidRPr="003530D7" w:rsidRDefault="001264C1" w:rsidP="001264C1">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5,2</w:t>
            </w:r>
          </w:p>
        </w:tc>
        <w:tc>
          <w:tcPr>
            <w:tcW w:w="849" w:type="dxa"/>
            <w:tcBorders>
              <w:top w:val="single" w:sz="4" w:space="0" w:color="auto"/>
              <w:left w:val="single" w:sz="4" w:space="0" w:color="auto"/>
              <w:bottom w:val="single" w:sz="4" w:space="0" w:color="auto"/>
              <w:right w:val="single" w:sz="4" w:space="0" w:color="auto"/>
            </w:tcBorders>
            <w:vAlign w:val="center"/>
          </w:tcPr>
          <w:p w:rsidR="001264C1" w:rsidRPr="003530D7" w:rsidRDefault="001264C1" w:rsidP="001264C1">
            <w:pPr>
              <w:spacing w:after="0" w:line="240" w:lineRule="auto"/>
              <w:jc w:val="center"/>
              <w:rPr>
                <w:rFonts w:ascii="Times New Roman" w:eastAsia="Times New Roman" w:hAnsi="Times New Roman" w:cs="Times New Roman"/>
                <w:sz w:val="15"/>
                <w:szCs w:val="15"/>
                <w:lang w:eastAsia="ru-RU"/>
              </w:rPr>
            </w:pPr>
            <w:r w:rsidRPr="003530D7">
              <w:rPr>
                <w:rFonts w:ascii="Times New Roman" w:eastAsia="Times New Roman" w:hAnsi="Times New Roman" w:cs="Times New Roman"/>
                <w:sz w:val="15"/>
                <w:szCs w:val="15"/>
                <w:lang w:eastAsia="ru-RU"/>
              </w:rPr>
              <w:t xml:space="preserve">- </w:t>
            </w:r>
            <w:r>
              <w:rPr>
                <w:rFonts w:ascii="Times New Roman" w:eastAsia="Times New Roman" w:hAnsi="Times New Roman" w:cs="Times New Roman"/>
                <w:sz w:val="15"/>
                <w:szCs w:val="15"/>
                <w:lang w:eastAsia="ru-RU"/>
              </w:rPr>
              <w:t>5,5</w:t>
            </w:r>
            <w:r w:rsidRPr="003530D7">
              <w:rPr>
                <w:rFonts w:ascii="Times New Roman" w:eastAsia="Times New Roman" w:hAnsi="Times New Roman" w:cs="Times New Roman"/>
                <w:sz w:val="15"/>
                <w:szCs w:val="15"/>
                <w:lang w:eastAsia="ru-RU"/>
              </w:rPr>
              <w:t>%</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3530D7" w:rsidRDefault="001264C1" w:rsidP="001264C1">
            <w:pPr>
              <w:spacing w:after="0" w:line="240" w:lineRule="auto"/>
              <w:rPr>
                <w:rFonts w:ascii="Times New Roman" w:eastAsia="Times New Roman" w:hAnsi="Times New Roman" w:cs="Times New Roman"/>
                <w:sz w:val="15"/>
                <w:szCs w:val="15"/>
                <w:lang w:eastAsia="ru-RU"/>
              </w:rPr>
            </w:pPr>
            <w:proofErr w:type="gramStart"/>
            <w:r w:rsidRPr="00AE1E22">
              <w:rPr>
                <w:rFonts w:ascii="Times New Roman" w:eastAsia="Times New Roman" w:hAnsi="Times New Roman" w:cs="Times New Roman"/>
                <w:sz w:val="15"/>
                <w:szCs w:val="15"/>
                <w:lang w:eastAsia="ru-RU"/>
              </w:rPr>
              <w:t>выставлены  претензии</w:t>
            </w:r>
            <w:proofErr w:type="gramEnd"/>
          </w:p>
        </w:tc>
      </w:tr>
      <w:tr w:rsidR="001264C1" w:rsidRPr="00944A85" w:rsidTr="001264C1">
        <w:trPr>
          <w:trHeight w:val="173"/>
        </w:trPr>
        <w:tc>
          <w:tcPr>
            <w:tcW w:w="19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9A193C" w:rsidRDefault="001264C1" w:rsidP="001264C1">
            <w:pPr>
              <w:spacing w:after="0" w:line="240" w:lineRule="auto"/>
              <w:jc w:val="right"/>
              <w:rPr>
                <w:rFonts w:ascii="Times New Roman" w:eastAsia="Times New Roman" w:hAnsi="Times New Roman" w:cs="Times New Roman"/>
                <w:b/>
                <w:bCs/>
                <w:i/>
                <w:iCs/>
                <w:sz w:val="15"/>
                <w:szCs w:val="15"/>
                <w:lang w:eastAsia="ru-RU"/>
              </w:rPr>
            </w:pPr>
            <w:r w:rsidRPr="009A193C">
              <w:rPr>
                <w:rFonts w:ascii="Times New Roman" w:eastAsia="Times New Roman" w:hAnsi="Times New Roman" w:cs="Times New Roman"/>
                <w:b/>
                <w:bCs/>
                <w:i/>
                <w:iCs/>
                <w:sz w:val="15"/>
                <w:szCs w:val="15"/>
                <w:lang w:eastAsia="ru-RU"/>
              </w:rPr>
              <w:t>итого</w:t>
            </w:r>
          </w:p>
        </w:tc>
        <w:tc>
          <w:tcPr>
            <w:tcW w:w="991" w:type="dxa"/>
            <w:tcBorders>
              <w:top w:val="single" w:sz="4" w:space="0" w:color="auto"/>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b/>
                <w:bCs/>
                <w:i/>
                <w:iCs/>
                <w:sz w:val="15"/>
                <w:szCs w:val="15"/>
                <w:lang w:eastAsia="ru-RU"/>
              </w:rPr>
            </w:pPr>
          </w:p>
        </w:tc>
        <w:tc>
          <w:tcPr>
            <w:tcW w:w="731" w:type="dxa"/>
            <w:tcBorders>
              <w:top w:val="single" w:sz="4" w:space="0" w:color="auto"/>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b/>
                <w:bCs/>
                <w:i/>
                <w:iCs/>
                <w:sz w:val="15"/>
                <w:szCs w:val="15"/>
                <w:lang w:eastAsia="ru-RU"/>
              </w:rPr>
            </w:pPr>
          </w:p>
        </w:tc>
        <w:tc>
          <w:tcPr>
            <w:tcW w:w="970" w:type="dxa"/>
            <w:tcBorders>
              <w:top w:val="single" w:sz="4" w:space="0" w:color="auto"/>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b/>
                <w:bCs/>
                <w:i/>
                <w:iCs/>
                <w:sz w:val="15"/>
                <w:szCs w:val="15"/>
                <w:lang w:eastAsia="ru-RU"/>
              </w:rPr>
            </w:pPr>
            <w:r w:rsidRPr="009A193C">
              <w:rPr>
                <w:rFonts w:ascii="Times New Roman" w:eastAsia="Times New Roman" w:hAnsi="Times New Roman" w:cs="Times New Roman"/>
                <w:b/>
                <w:bCs/>
                <w:i/>
                <w:iCs/>
                <w:sz w:val="15"/>
                <w:szCs w:val="15"/>
                <w:lang w:eastAsia="ru-RU"/>
              </w:rPr>
              <w:t>115</w:t>
            </w:r>
            <w:r>
              <w:rPr>
                <w:rFonts w:ascii="Times New Roman" w:eastAsia="Times New Roman" w:hAnsi="Times New Roman" w:cs="Times New Roman"/>
                <w:b/>
                <w:bCs/>
                <w:i/>
                <w:iCs/>
                <w:sz w:val="15"/>
                <w:szCs w:val="15"/>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b/>
                <w:bCs/>
                <w:i/>
                <w:iCs/>
                <w:sz w:val="15"/>
                <w:szCs w:val="15"/>
                <w:lang w:eastAsia="ru-RU"/>
              </w:rPr>
            </w:pPr>
            <w:r>
              <w:rPr>
                <w:rFonts w:ascii="Times New Roman" w:eastAsia="Times New Roman" w:hAnsi="Times New Roman" w:cs="Times New Roman"/>
                <w:b/>
                <w:bCs/>
                <w:i/>
                <w:iCs/>
                <w:sz w:val="15"/>
                <w:szCs w:val="15"/>
                <w:lang w:eastAsia="ru-RU"/>
              </w:rPr>
              <w:t>20,4</w:t>
            </w:r>
          </w:p>
        </w:tc>
        <w:tc>
          <w:tcPr>
            <w:tcW w:w="988" w:type="dxa"/>
            <w:tcBorders>
              <w:top w:val="single" w:sz="4" w:space="0" w:color="auto"/>
              <w:left w:val="nil"/>
              <w:bottom w:val="single" w:sz="4" w:space="0" w:color="auto"/>
              <w:right w:val="single" w:sz="4" w:space="0" w:color="auto"/>
            </w:tcBorders>
          </w:tcPr>
          <w:p w:rsidR="001264C1" w:rsidRPr="003530D7" w:rsidRDefault="001264C1" w:rsidP="001264C1">
            <w:pPr>
              <w:spacing w:after="0" w:line="240" w:lineRule="auto"/>
              <w:jc w:val="center"/>
              <w:rPr>
                <w:rFonts w:ascii="Times New Roman" w:eastAsia="Times New Roman" w:hAnsi="Times New Roman" w:cs="Times New Roman"/>
                <w:b/>
                <w:bCs/>
                <w:i/>
                <w:iCs/>
                <w:sz w:val="15"/>
                <w:szCs w:val="15"/>
                <w:lang w:eastAsia="ru-RU"/>
              </w:rPr>
            </w:pPr>
            <w:r w:rsidRPr="003530D7">
              <w:rPr>
                <w:rFonts w:ascii="Times New Roman" w:eastAsia="Times New Roman" w:hAnsi="Times New Roman" w:cs="Times New Roman"/>
                <w:b/>
                <w:bCs/>
                <w:i/>
                <w:iCs/>
                <w:sz w:val="15"/>
                <w:szCs w:val="15"/>
                <w:lang w:eastAsia="ru-RU"/>
              </w:rPr>
              <w:t>1</w:t>
            </w:r>
            <w:r>
              <w:rPr>
                <w:rFonts w:ascii="Times New Roman" w:eastAsia="Times New Roman" w:hAnsi="Times New Roman" w:cs="Times New Roman"/>
                <w:b/>
                <w:bCs/>
                <w:i/>
                <w:iCs/>
                <w:sz w:val="15"/>
                <w:szCs w:val="15"/>
                <w:lang w:eastAsia="ru-RU"/>
              </w:rPr>
              <w:t>17,4</w:t>
            </w:r>
          </w:p>
        </w:tc>
        <w:tc>
          <w:tcPr>
            <w:tcW w:w="851" w:type="dxa"/>
            <w:tcBorders>
              <w:top w:val="single" w:sz="4" w:space="0" w:color="auto"/>
              <w:left w:val="nil"/>
              <w:bottom w:val="single" w:sz="4" w:space="0" w:color="auto"/>
              <w:right w:val="single" w:sz="4" w:space="0" w:color="auto"/>
            </w:tcBorders>
          </w:tcPr>
          <w:p w:rsidR="001264C1" w:rsidRPr="003530D7" w:rsidRDefault="001264C1" w:rsidP="001264C1">
            <w:pPr>
              <w:spacing w:after="0" w:line="240" w:lineRule="auto"/>
              <w:jc w:val="center"/>
              <w:rPr>
                <w:rFonts w:ascii="Times New Roman" w:eastAsia="Times New Roman" w:hAnsi="Times New Roman" w:cs="Times New Roman"/>
                <w:b/>
                <w:bCs/>
                <w:i/>
                <w:iCs/>
                <w:sz w:val="15"/>
                <w:szCs w:val="15"/>
                <w:lang w:eastAsia="ru-RU"/>
              </w:rPr>
            </w:pPr>
            <w:r>
              <w:rPr>
                <w:rFonts w:ascii="Times New Roman" w:eastAsia="Times New Roman" w:hAnsi="Times New Roman" w:cs="Times New Roman"/>
                <w:b/>
                <w:bCs/>
                <w:i/>
                <w:iCs/>
                <w:sz w:val="15"/>
                <w:szCs w:val="15"/>
                <w:lang w:eastAsia="ru-RU"/>
              </w:rPr>
              <w:t>20,1</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1264C1" w:rsidRPr="003530D7" w:rsidRDefault="001264C1" w:rsidP="001264C1">
            <w:pPr>
              <w:spacing w:after="0" w:line="240" w:lineRule="auto"/>
              <w:jc w:val="center"/>
              <w:rPr>
                <w:rFonts w:ascii="Times New Roman" w:eastAsia="Times New Roman" w:hAnsi="Times New Roman" w:cs="Times New Roman"/>
                <w:b/>
                <w:bCs/>
                <w:i/>
                <w:iCs/>
                <w:sz w:val="15"/>
                <w:szCs w:val="15"/>
                <w:lang w:eastAsia="ru-RU"/>
              </w:rPr>
            </w:pPr>
            <w:r>
              <w:rPr>
                <w:rFonts w:ascii="Times New Roman" w:eastAsia="Times New Roman" w:hAnsi="Times New Roman" w:cs="Times New Roman"/>
                <w:b/>
                <w:bCs/>
                <w:i/>
                <w:iCs/>
                <w:sz w:val="15"/>
                <w:szCs w:val="15"/>
                <w:lang w:eastAsia="ru-RU"/>
              </w:rPr>
              <w:t>+1,3</w:t>
            </w:r>
            <w:r w:rsidRPr="003530D7">
              <w:rPr>
                <w:rFonts w:ascii="Times New Roman" w:eastAsia="Times New Roman" w:hAnsi="Times New Roman" w:cs="Times New Roman"/>
                <w:b/>
                <w:bCs/>
                <w:i/>
                <w:iCs/>
                <w:sz w:val="15"/>
                <w:szCs w:val="15"/>
                <w:lang w:eastAsia="ru-RU"/>
              </w:rPr>
              <w:t>%</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3530D7" w:rsidRDefault="001264C1" w:rsidP="001264C1">
            <w:pPr>
              <w:spacing w:after="0" w:line="240" w:lineRule="auto"/>
              <w:jc w:val="center"/>
              <w:rPr>
                <w:rFonts w:ascii="Times New Roman" w:eastAsia="Times New Roman" w:hAnsi="Times New Roman" w:cs="Times New Roman"/>
                <w:b/>
                <w:bCs/>
                <w:i/>
                <w:iCs/>
                <w:sz w:val="15"/>
                <w:szCs w:val="15"/>
                <w:lang w:eastAsia="ru-RU"/>
              </w:rPr>
            </w:pPr>
            <w:r w:rsidRPr="003530D7">
              <w:rPr>
                <w:rFonts w:ascii="Times New Roman" w:eastAsia="Times New Roman" w:hAnsi="Times New Roman" w:cs="Times New Roman"/>
                <w:b/>
                <w:bCs/>
                <w:i/>
                <w:iCs/>
                <w:sz w:val="15"/>
                <w:szCs w:val="15"/>
                <w:lang w:eastAsia="ru-RU"/>
              </w:rPr>
              <w:t>х</w:t>
            </w:r>
          </w:p>
        </w:tc>
      </w:tr>
      <w:tr w:rsidR="001264C1" w:rsidRPr="00944A85" w:rsidTr="001264C1">
        <w:trPr>
          <w:trHeight w:val="58"/>
        </w:trPr>
        <w:tc>
          <w:tcPr>
            <w:tcW w:w="1981" w:type="dxa"/>
            <w:gridSpan w:val="2"/>
            <w:vMerge/>
            <w:tcBorders>
              <w:top w:val="single" w:sz="4" w:space="0" w:color="auto"/>
              <w:left w:val="single" w:sz="4" w:space="0" w:color="auto"/>
              <w:bottom w:val="single" w:sz="4" w:space="0" w:color="auto"/>
              <w:right w:val="single" w:sz="4" w:space="0" w:color="auto"/>
            </w:tcBorders>
            <w:vAlign w:val="center"/>
            <w:hideMark/>
          </w:tcPr>
          <w:p w:rsidR="001264C1" w:rsidRPr="009A193C" w:rsidRDefault="001264C1" w:rsidP="001264C1">
            <w:pPr>
              <w:spacing w:after="0" w:line="240" w:lineRule="auto"/>
              <w:rPr>
                <w:rFonts w:ascii="Times New Roman" w:eastAsia="Times New Roman" w:hAnsi="Times New Roman" w:cs="Times New Roman"/>
                <w:b/>
                <w:bCs/>
                <w:i/>
                <w:iCs/>
                <w:sz w:val="15"/>
                <w:szCs w:val="15"/>
                <w:lang w:eastAsia="ru-RU"/>
              </w:rPr>
            </w:pP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1264C1" w:rsidRPr="009A193C" w:rsidRDefault="001264C1" w:rsidP="001264C1">
            <w:pPr>
              <w:spacing w:after="0" w:line="240" w:lineRule="auto"/>
              <w:jc w:val="center"/>
              <w:rPr>
                <w:rFonts w:ascii="Times New Roman" w:eastAsia="Times New Roman" w:hAnsi="Times New Roman" w:cs="Times New Roman"/>
                <w:b/>
                <w:bCs/>
                <w:iCs/>
                <w:sz w:val="15"/>
                <w:szCs w:val="15"/>
                <w:lang w:eastAsia="ru-RU"/>
              </w:rPr>
            </w:pPr>
          </w:p>
        </w:tc>
        <w:tc>
          <w:tcPr>
            <w:tcW w:w="1821" w:type="dxa"/>
            <w:gridSpan w:val="2"/>
            <w:tcBorders>
              <w:top w:val="single" w:sz="4" w:space="0" w:color="auto"/>
              <w:left w:val="nil"/>
              <w:bottom w:val="single" w:sz="4" w:space="0" w:color="auto"/>
              <w:right w:val="single" w:sz="4" w:space="0" w:color="auto"/>
            </w:tcBorders>
            <w:shd w:val="clear" w:color="auto" w:fill="auto"/>
            <w:vAlign w:val="center"/>
            <w:hideMark/>
          </w:tcPr>
          <w:p w:rsidR="001264C1" w:rsidRPr="009A193C" w:rsidRDefault="001264C1" w:rsidP="001264C1">
            <w:pPr>
              <w:spacing w:after="0" w:line="240" w:lineRule="auto"/>
              <w:jc w:val="center"/>
              <w:rPr>
                <w:rFonts w:ascii="Times New Roman" w:eastAsia="Times New Roman" w:hAnsi="Times New Roman" w:cs="Times New Roman"/>
                <w:b/>
                <w:bCs/>
                <w:i/>
                <w:iCs/>
                <w:sz w:val="15"/>
                <w:szCs w:val="15"/>
                <w:lang w:eastAsia="ru-RU"/>
              </w:rPr>
            </w:pPr>
            <w:r w:rsidRPr="009A193C">
              <w:rPr>
                <w:rFonts w:ascii="Times New Roman" w:eastAsia="Times New Roman" w:hAnsi="Times New Roman" w:cs="Times New Roman"/>
                <w:b/>
                <w:sz w:val="15"/>
                <w:szCs w:val="15"/>
                <w:lang w:eastAsia="ru-RU"/>
              </w:rPr>
              <w:t>13</w:t>
            </w:r>
            <w:r>
              <w:rPr>
                <w:rFonts w:ascii="Times New Roman" w:eastAsia="Times New Roman" w:hAnsi="Times New Roman" w:cs="Times New Roman"/>
                <w:b/>
                <w:sz w:val="15"/>
                <w:szCs w:val="15"/>
                <w:lang w:eastAsia="ru-RU"/>
              </w:rPr>
              <w:t>5</w:t>
            </w:r>
            <w:r w:rsidRPr="009A193C">
              <w:rPr>
                <w:rFonts w:ascii="Times New Roman" w:eastAsia="Times New Roman" w:hAnsi="Times New Roman" w:cs="Times New Roman"/>
                <w:b/>
                <w:sz w:val="15"/>
                <w:szCs w:val="15"/>
                <w:lang w:eastAsia="ru-RU"/>
              </w:rPr>
              <w:t>,7</w:t>
            </w:r>
          </w:p>
        </w:tc>
        <w:tc>
          <w:tcPr>
            <w:tcW w:w="1839" w:type="dxa"/>
            <w:gridSpan w:val="2"/>
            <w:tcBorders>
              <w:top w:val="single" w:sz="4" w:space="0" w:color="auto"/>
              <w:left w:val="nil"/>
              <w:bottom w:val="single" w:sz="4" w:space="0" w:color="auto"/>
              <w:right w:val="single" w:sz="4" w:space="0" w:color="auto"/>
            </w:tcBorders>
          </w:tcPr>
          <w:p w:rsidR="001264C1" w:rsidRPr="00944A85" w:rsidRDefault="001264C1" w:rsidP="001264C1">
            <w:pPr>
              <w:spacing w:after="0" w:line="240" w:lineRule="auto"/>
              <w:jc w:val="center"/>
              <w:rPr>
                <w:rFonts w:ascii="Times New Roman" w:eastAsia="Times New Roman" w:hAnsi="Times New Roman" w:cs="Times New Roman"/>
                <w:b/>
                <w:color w:val="C00000"/>
                <w:sz w:val="15"/>
                <w:szCs w:val="15"/>
                <w:lang w:eastAsia="ru-RU"/>
              </w:rPr>
            </w:pPr>
            <w:r w:rsidRPr="009A193C">
              <w:rPr>
                <w:rFonts w:ascii="Times New Roman" w:eastAsia="Times New Roman" w:hAnsi="Times New Roman" w:cs="Times New Roman"/>
                <w:b/>
                <w:sz w:val="15"/>
                <w:szCs w:val="15"/>
                <w:lang w:eastAsia="ru-RU"/>
              </w:rPr>
              <w:t>1</w:t>
            </w:r>
            <w:r>
              <w:rPr>
                <w:rFonts w:ascii="Times New Roman" w:eastAsia="Times New Roman" w:hAnsi="Times New Roman" w:cs="Times New Roman"/>
                <w:b/>
                <w:sz w:val="15"/>
                <w:szCs w:val="15"/>
                <w:lang w:eastAsia="ru-RU"/>
              </w:rPr>
              <w:t>37,5</w:t>
            </w:r>
          </w:p>
        </w:tc>
        <w:tc>
          <w:tcPr>
            <w:tcW w:w="849" w:type="dxa"/>
            <w:vMerge/>
            <w:tcBorders>
              <w:top w:val="single" w:sz="4" w:space="0" w:color="auto"/>
              <w:left w:val="single" w:sz="4" w:space="0" w:color="auto"/>
              <w:bottom w:val="single" w:sz="4" w:space="0" w:color="auto"/>
              <w:right w:val="single" w:sz="4" w:space="0" w:color="auto"/>
            </w:tcBorders>
          </w:tcPr>
          <w:p w:rsidR="001264C1" w:rsidRPr="00944A85" w:rsidRDefault="001264C1" w:rsidP="001264C1">
            <w:pPr>
              <w:spacing w:after="0" w:line="240" w:lineRule="auto"/>
              <w:rPr>
                <w:rFonts w:ascii="Times New Roman" w:eastAsia="Times New Roman" w:hAnsi="Times New Roman" w:cs="Times New Roman"/>
                <w:color w:val="C00000"/>
                <w:sz w:val="15"/>
                <w:szCs w:val="15"/>
                <w:lang w:eastAsia="ru-RU"/>
              </w:rPr>
            </w:pPr>
          </w:p>
        </w:tc>
        <w:tc>
          <w:tcPr>
            <w:tcW w:w="2432" w:type="dxa"/>
            <w:tcBorders>
              <w:top w:val="single" w:sz="4" w:space="0" w:color="auto"/>
              <w:left w:val="single" w:sz="4" w:space="0" w:color="auto"/>
              <w:bottom w:val="nil"/>
              <w:right w:val="single" w:sz="4" w:space="0" w:color="auto"/>
            </w:tcBorders>
            <w:shd w:val="clear" w:color="auto" w:fill="auto"/>
            <w:vAlign w:val="center"/>
            <w:hideMark/>
          </w:tcPr>
          <w:p w:rsidR="001264C1" w:rsidRPr="00944A85" w:rsidRDefault="001264C1" w:rsidP="001264C1">
            <w:pPr>
              <w:spacing w:after="0" w:line="240" w:lineRule="auto"/>
              <w:rPr>
                <w:rFonts w:ascii="Times New Roman" w:eastAsia="Times New Roman" w:hAnsi="Times New Roman" w:cs="Times New Roman"/>
                <w:color w:val="C00000"/>
                <w:sz w:val="15"/>
                <w:szCs w:val="15"/>
                <w:lang w:eastAsia="ru-RU"/>
              </w:rPr>
            </w:pPr>
            <w:r w:rsidRPr="00944A85">
              <w:rPr>
                <w:rFonts w:ascii="Times New Roman" w:eastAsia="Times New Roman" w:hAnsi="Times New Roman" w:cs="Times New Roman"/>
                <w:color w:val="C00000"/>
                <w:sz w:val="15"/>
                <w:szCs w:val="15"/>
                <w:lang w:eastAsia="ru-RU"/>
              </w:rPr>
              <w:t> </w:t>
            </w:r>
          </w:p>
        </w:tc>
      </w:tr>
      <w:tr w:rsidR="001264C1" w:rsidRPr="00944A85" w:rsidTr="001264C1">
        <w:trPr>
          <w:trHeight w:val="58"/>
        </w:trPr>
        <w:tc>
          <w:tcPr>
            <w:tcW w:w="1981" w:type="dxa"/>
            <w:gridSpan w:val="2"/>
            <w:tcBorders>
              <w:top w:val="single" w:sz="4" w:space="0" w:color="auto"/>
              <w:left w:val="single" w:sz="4" w:space="0" w:color="auto"/>
              <w:bottom w:val="single" w:sz="4" w:space="0" w:color="auto"/>
              <w:right w:val="single" w:sz="4" w:space="0" w:color="auto"/>
            </w:tcBorders>
            <w:vAlign w:val="center"/>
          </w:tcPr>
          <w:p w:rsidR="001264C1" w:rsidRPr="003530D7" w:rsidRDefault="001264C1" w:rsidP="001264C1">
            <w:pPr>
              <w:spacing w:after="0" w:line="240" w:lineRule="auto"/>
              <w:rPr>
                <w:rFonts w:ascii="Times New Roman" w:eastAsia="Times New Roman" w:hAnsi="Times New Roman" w:cs="Times New Roman"/>
                <w:b/>
                <w:bCs/>
                <w:iCs/>
                <w:sz w:val="15"/>
                <w:szCs w:val="15"/>
                <w:lang w:eastAsia="ru-RU"/>
              </w:rPr>
            </w:pPr>
            <w:r w:rsidRPr="003530D7">
              <w:rPr>
                <w:rFonts w:ascii="Times New Roman" w:eastAsia="Times New Roman" w:hAnsi="Times New Roman" w:cs="Times New Roman"/>
                <w:b/>
                <w:bCs/>
                <w:iCs/>
                <w:sz w:val="15"/>
                <w:szCs w:val="15"/>
                <w:lang w:eastAsia="ru-RU"/>
              </w:rPr>
              <w:t>ВСЕГО задолженность по сельским поселениям</w:t>
            </w:r>
          </w:p>
        </w:tc>
        <w:tc>
          <w:tcPr>
            <w:tcW w:w="1722" w:type="dxa"/>
            <w:gridSpan w:val="2"/>
            <w:tcBorders>
              <w:top w:val="single" w:sz="4" w:space="0" w:color="auto"/>
              <w:left w:val="nil"/>
              <w:bottom w:val="single" w:sz="4" w:space="0" w:color="auto"/>
              <w:right w:val="single" w:sz="4" w:space="0" w:color="auto"/>
            </w:tcBorders>
            <w:shd w:val="clear" w:color="auto" w:fill="auto"/>
            <w:vAlign w:val="center"/>
          </w:tcPr>
          <w:p w:rsidR="001264C1" w:rsidRPr="00944A85" w:rsidRDefault="001264C1" w:rsidP="001264C1">
            <w:pPr>
              <w:spacing w:after="0" w:line="240" w:lineRule="auto"/>
              <w:jc w:val="center"/>
              <w:rPr>
                <w:rFonts w:ascii="Times New Roman" w:eastAsia="Times New Roman" w:hAnsi="Times New Roman" w:cs="Times New Roman"/>
                <w:b/>
                <w:bCs/>
                <w:iCs/>
                <w:color w:val="C00000"/>
                <w:sz w:val="15"/>
                <w:szCs w:val="15"/>
                <w:lang w:eastAsia="ru-RU"/>
              </w:rPr>
            </w:pPr>
          </w:p>
        </w:tc>
        <w:tc>
          <w:tcPr>
            <w:tcW w:w="1821" w:type="dxa"/>
            <w:gridSpan w:val="2"/>
            <w:tcBorders>
              <w:top w:val="single" w:sz="4" w:space="0" w:color="auto"/>
              <w:left w:val="nil"/>
              <w:bottom w:val="single" w:sz="4" w:space="0" w:color="auto"/>
              <w:right w:val="single" w:sz="4" w:space="0" w:color="auto"/>
            </w:tcBorders>
            <w:shd w:val="clear" w:color="auto" w:fill="auto"/>
            <w:vAlign w:val="center"/>
          </w:tcPr>
          <w:p w:rsidR="001264C1" w:rsidRPr="00944A85" w:rsidRDefault="001264C1" w:rsidP="001264C1">
            <w:pPr>
              <w:spacing w:after="0" w:line="240" w:lineRule="auto"/>
              <w:jc w:val="center"/>
              <w:rPr>
                <w:rFonts w:ascii="Times New Roman" w:eastAsia="Times New Roman" w:hAnsi="Times New Roman" w:cs="Times New Roman"/>
                <w:b/>
                <w:bCs/>
                <w:iCs/>
                <w:color w:val="C00000"/>
                <w:sz w:val="15"/>
                <w:szCs w:val="15"/>
                <w:lang w:eastAsia="ru-RU"/>
              </w:rPr>
            </w:pPr>
            <w:r>
              <w:rPr>
                <w:rFonts w:ascii="Times New Roman" w:eastAsia="Times New Roman" w:hAnsi="Times New Roman" w:cs="Times New Roman"/>
                <w:b/>
                <w:sz w:val="15"/>
                <w:szCs w:val="15"/>
                <w:lang w:eastAsia="ru-RU"/>
              </w:rPr>
              <w:t>602,6</w:t>
            </w:r>
          </w:p>
        </w:tc>
        <w:tc>
          <w:tcPr>
            <w:tcW w:w="1839" w:type="dxa"/>
            <w:gridSpan w:val="2"/>
            <w:tcBorders>
              <w:top w:val="single" w:sz="4" w:space="0" w:color="auto"/>
              <w:left w:val="nil"/>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b/>
                <w:color w:val="C00000"/>
                <w:sz w:val="15"/>
                <w:szCs w:val="15"/>
                <w:lang w:eastAsia="ru-RU"/>
              </w:rPr>
            </w:pPr>
            <w:r>
              <w:rPr>
                <w:rFonts w:ascii="Times New Roman" w:eastAsia="Times New Roman" w:hAnsi="Times New Roman" w:cs="Times New Roman"/>
                <w:b/>
                <w:sz w:val="15"/>
                <w:szCs w:val="15"/>
                <w:lang w:eastAsia="ru-RU"/>
              </w:rPr>
              <w:t>804,1</w:t>
            </w:r>
          </w:p>
        </w:tc>
        <w:tc>
          <w:tcPr>
            <w:tcW w:w="849" w:type="dxa"/>
            <w:tcBorders>
              <w:top w:val="single" w:sz="4" w:space="0" w:color="auto"/>
              <w:left w:val="single" w:sz="4" w:space="0" w:color="auto"/>
              <w:bottom w:val="single" w:sz="4" w:space="0" w:color="auto"/>
              <w:right w:val="single" w:sz="4" w:space="0" w:color="auto"/>
            </w:tcBorders>
            <w:vAlign w:val="center"/>
          </w:tcPr>
          <w:p w:rsidR="001264C1" w:rsidRPr="009A193C" w:rsidRDefault="001264C1" w:rsidP="001264C1">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+33,4</w:t>
            </w:r>
            <w:r w:rsidRPr="009A193C">
              <w:rPr>
                <w:rFonts w:ascii="Times New Roman" w:eastAsia="Times New Roman" w:hAnsi="Times New Roman" w:cs="Times New Roman"/>
                <w:b/>
                <w:sz w:val="15"/>
                <w:szCs w:val="15"/>
                <w:lang w:eastAsia="ru-RU"/>
              </w:rPr>
              <w:t>%</w:t>
            </w:r>
          </w:p>
        </w:tc>
        <w:tc>
          <w:tcPr>
            <w:tcW w:w="2432" w:type="dxa"/>
            <w:tcBorders>
              <w:top w:val="nil"/>
              <w:left w:val="single" w:sz="4" w:space="0" w:color="auto"/>
              <w:bottom w:val="single" w:sz="4" w:space="0" w:color="auto"/>
              <w:right w:val="single" w:sz="4" w:space="0" w:color="auto"/>
            </w:tcBorders>
            <w:shd w:val="clear" w:color="auto" w:fill="auto"/>
            <w:vAlign w:val="center"/>
          </w:tcPr>
          <w:p w:rsidR="001264C1" w:rsidRPr="00944A85" w:rsidRDefault="001264C1" w:rsidP="001264C1">
            <w:pPr>
              <w:spacing w:after="0" w:line="240" w:lineRule="auto"/>
              <w:rPr>
                <w:rFonts w:ascii="Times New Roman" w:eastAsia="Times New Roman" w:hAnsi="Times New Roman" w:cs="Times New Roman"/>
                <w:color w:val="C00000"/>
                <w:sz w:val="15"/>
                <w:szCs w:val="15"/>
                <w:lang w:eastAsia="ru-RU"/>
              </w:rPr>
            </w:pPr>
          </w:p>
        </w:tc>
      </w:tr>
    </w:tbl>
    <w:p w:rsidR="00B125D1" w:rsidRDefault="001264C1" w:rsidP="001264C1">
      <w:pPr>
        <w:spacing w:after="0" w:line="240" w:lineRule="auto"/>
        <w:jc w:val="both"/>
        <w:rPr>
          <w:rFonts w:ascii="Times New Roman" w:hAnsi="Times New Roman"/>
          <w:color w:val="C00000"/>
        </w:rPr>
      </w:pPr>
      <w:r>
        <w:rPr>
          <w:rFonts w:ascii="Times New Roman" w:hAnsi="Times New Roman"/>
          <w:color w:val="C00000"/>
        </w:rPr>
        <w:t xml:space="preserve">        </w:t>
      </w:r>
    </w:p>
    <w:p w:rsidR="001264C1" w:rsidRDefault="001264C1" w:rsidP="001264C1">
      <w:pPr>
        <w:widowControl w:val="0"/>
        <w:spacing w:after="0" w:line="240" w:lineRule="auto"/>
        <w:jc w:val="both"/>
        <w:rPr>
          <w:rFonts w:ascii="Times New Roman" w:eastAsia="Times New Roman" w:hAnsi="Times New Roman" w:cs="Times New Roman"/>
          <w:lang w:eastAsia="ru-RU"/>
        </w:rPr>
      </w:pPr>
      <w:r w:rsidRPr="005165AF">
        <w:rPr>
          <w:rFonts w:ascii="Times New Roman" w:eastAsia="Times New Roman" w:hAnsi="Times New Roman" w:cs="Times New Roman"/>
          <w:lang w:eastAsia="ru-RU"/>
        </w:rPr>
        <w:t xml:space="preserve">          </w:t>
      </w:r>
      <w:r w:rsidR="00B125D1">
        <w:rPr>
          <w:rFonts w:ascii="Times New Roman" w:eastAsia="Times New Roman" w:hAnsi="Times New Roman" w:cs="Times New Roman"/>
          <w:lang w:eastAsia="ru-RU"/>
        </w:rPr>
        <w:tab/>
      </w:r>
      <w:r w:rsidRPr="005165AF">
        <w:rPr>
          <w:rFonts w:ascii="Times New Roman" w:eastAsia="Times New Roman" w:hAnsi="Times New Roman" w:cs="Times New Roman"/>
          <w:lang w:eastAsia="ru-RU"/>
        </w:rPr>
        <w:t>В отличие от прошлого года активизиров</w:t>
      </w:r>
      <w:r>
        <w:rPr>
          <w:rFonts w:ascii="Times New Roman" w:eastAsia="Times New Roman" w:hAnsi="Times New Roman" w:cs="Times New Roman"/>
          <w:lang w:eastAsia="ru-RU"/>
        </w:rPr>
        <w:t>а</w:t>
      </w:r>
      <w:r w:rsidRPr="005165AF">
        <w:rPr>
          <w:rFonts w:ascii="Times New Roman" w:eastAsia="Times New Roman" w:hAnsi="Times New Roman" w:cs="Times New Roman"/>
          <w:lang w:eastAsia="ru-RU"/>
        </w:rPr>
        <w:t>лась претензионная работа</w:t>
      </w:r>
      <w:r>
        <w:rPr>
          <w:rFonts w:ascii="Times New Roman" w:eastAsia="Times New Roman" w:hAnsi="Times New Roman" w:cs="Times New Roman"/>
          <w:lang w:eastAsia="ru-RU"/>
        </w:rPr>
        <w:t xml:space="preserve"> с</w:t>
      </w:r>
      <w:r w:rsidRPr="005165AF">
        <w:rPr>
          <w:rFonts w:ascii="Times New Roman" w:eastAsia="Times New Roman" w:hAnsi="Times New Roman" w:cs="Times New Roman"/>
          <w:lang w:eastAsia="ru-RU"/>
        </w:rPr>
        <w:t xml:space="preserve"> должниками</w:t>
      </w:r>
      <w:r>
        <w:rPr>
          <w:rFonts w:ascii="Times New Roman" w:eastAsia="Times New Roman" w:hAnsi="Times New Roman" w:cs="Times New Roman"/>
          <w:lang w:eastAsia="ru-RU"/>
        </w:rPr>
        <w:t>.</w:t>
      </w:r>
    </w:p>
    <w:p w:rsidR="001264C1" w:rsidRPr="0094423C" w:rsidRDefault="001264C1" w:rsidP="001264C1">
      <w:pPr>
        <w:spacing w:after="0" w:line="240" w:lineRule="auto"/>
        <w:ind w:firstLine="708"/>
        <w:jc w:val="both"/>
        <w:rPr>
          <w:rFonts w:ascii="Times New Roman" w:eastAsia="Times New Roman" w:hAnsi="Times New Roman" w:cs="Times New Roman"/>
          <w:b/>
          <w:lang w:eastAsia="ru-RU"/>
        </w:rPr>
      </w:pPr>
      <w:r w:rsidRPr="001B71AC">
        <w:rPr>
          <w:rFonts w:ascii="Times New Roman" w:eastAsia="Times New Roman" w:hAnsi="Times New Roman" w:cs="Times New Roman"/>
          <w:b/>
          <w:lang w:eastAsia="ru-RU"/>
        </w:rPr>
        <w:t xml:space="preserve">Несмотря на проведенную претензионную работу задолженность по арендной плате </w:t>
      </w:r>
      <w:r>
        <w:rPr>
          <w:rFonts w:ascii="Times New Roman" w:eastAsia="Times New Roman" w:hAnsi="Times New Roman" w:cs="Times New Roman"/>
          <w:b/>
          <w:lang w:eastAsia="ru-RU"/>
        </w:rPr>
        <w:t xml:space="preserve">в общем по 2-м поселениям </w:t>
      </w:r>
      <w:r w:rsidRPr="001B71AC">
        <w:rPr>
          <w:rFonts w:ascii="Times New Roman" w:eastAsia="Times New Roman" w:hAnsi="Times New Roman" w:cs="Times New Roman"/>
          <w:b/>
          <w:lang w:eastAsia="ru-RU"/>
        </w:rPr>
        <w:t xml:space="preserve">выросла на </w:t>
      </w:r>
      <w:r>
        <w:rPr>
          <w:rFonts w:ascii="Times New Roman" w:eastAsia="Times New Roman" w:hAnsi="Times New Roman" w:cs="Times New Roman"/>
          <w:b/>
          <w:lang w:eastAsia="ru-RU"/>
        </w:rPr>
        <w:t>29,9</w:t>
      </w:r>
      <w:r w:rsidRPr="001B71AC">
        <w:rPr>
          <w:rFonts w:ascii="Times New Roman" w:eastAsia="Times New Roman" w:hAnsi="Times New Roman" w:cs="Times New Roman"/>
          <w:b/>
          <w:lang w:eastAsia="ru-RU"/>
        </w:rPr>
        <w:t>% по осно</w:t>
      </w:r>
      <w:r>
        <w:rPr>
          <w:rFonts w:ascii="Times New Roman" w:eastAsia="Times New Roman" w:hAnsi="Times New Roman" w:cs="Times New Roman"/>
          <w:b/>
          <w:lang w:eastAsia="ru-RU"/>
        </w:rPr>
        <w:t>вному долгу и по пени на 54,9%.</w:t>
      </w:r>
    </w:p>
    <w:p w:rsidR="001264C1" w:rsidRPr="00944A85" w:rsidRDefault="001264C1" w:rsidP="001264C1">
      <w:pPr>
        <w:spacing w:after="0" w:line="240" w:lineRule="auto"/>
        <w:jc w:val="both"/>
        <w:rPr>
          <w:rFonts w:ascii="Times New Roman" w:eastAsia="Times New Roman" w:hAnsi="Times New Roman" w:cs="Times New Roman"/>
          <w:color w:val="C00000"/>
          <w:lang w:eastAsia="ru-RU"/>
        </w:rPr>
      </w:pPr>
    </w:p>
    <w:p w:rsidR="001264C1" w:rsidRPr="00FA3103" w:rsidRDefault="001264C1" w:rsidP="00AC7B49">
      <w:pPr>
        <w:numPr>
          <w:ilvl w:val="0"/>
          <w:numId w:val="14"/>
        </w:numPr>
        <w:spacing w:after="0" w:line="240" w:lineRule="auto"/>
        <w:ind w:left="0" w:firstLine="360"/>
        <w:contextualSpacing/>
        <w:jc w:val="both"/>
        <w:rPr>
          <w:rFonts w:ascii="Times New Roman" w:eastAsia="Times New Roman" w:hAnsi="Times New Roman" w:cs="Times New Roman"/>
          <w:i/>
          <w:lang w:eastAsia="ru-RU"/>
        </w:rPr>
      </w:pPr>
      <w:r w:rsidRPr="00FA3103">
        <w:rPr>
          <w:rFonts w:ascii="Times New Roman" w:eastAsia="Times New Roman" w:hAnsi="Times New Roman" w:cs="Times New Roman"/>
          <w:b/>
          <w:lang w:eastAsia="ru-RU"/>
        </w:rPr>
        <w:t>Доходы от передачи в аренду земельных участков</w:t>
      </w:r>
      <w:r w:rsidRPr="00FA3103">
        <w:rPr>
          <w:rFonts w:ascii="Times New Roman" w:eastAsia="Times New Roman" w:hAnsi="Times New Roman" w:cs="Times New Roman"/>
          <w:lang w:eastAsia="ru-RU"/>
        </w:rPr>
        <w:t xml:space="preserve">, государственная собственность на которые не разграничена и которые расположены </w:t>
      </w:r>
      <w:r w:rsidRPr="00FA3103">
        <w:rPr>
          <w:rFonts w:ascii="Times New Roman" w:eastAsia="Times New Roman" w:hAnsi="Times New Roman" w:cs="Times New Roman"/>
          <w:b/>
          <w:lang w:eastAsia="ru-RU"/>
        </w:rPr>
        <w:t>в границах</w:t>
      </w:r>
      <w:r w:rsidRPr="00FA3103">
        <w:rPr>
          <w:rFonts w:ascii="Times New Roman" w:eastAsia="Times New Roman" w:hAnsi="Times New Roman" w:cs="Times New Roman"/>
          <w:lang w:eastAsia="ru-RU"/>
        </w:rPr>
        <w:t xml:space="preserve"> </w:t>
      </w:r>
      <w:r w:rsidRPr="00FA3103">
        <w:rPr>
          <w:rFonts w:ascii="Times New Roman" w:eastAsia="Times New Roman" w:hAnsi="Times New Roman" w:cs="Times New Roman"/>
          <w:b/>
          <w:lang w:eastAsia="ru-RU"/>
        </w:rPr>
        <w:t>городских</w:t>
      </w:r>
      <w:r w:rsidRPr="00FA3103">
        <w:rPr>
          <w:rFonts w:ascii="Times New Roman" w:eastAsia="Times New Roman" w:hAnsi="Times New Roman" w:cs="Times New Roman"/>
          <w:lang w:eastAsia="ru-RU"/>
        </w:rPr>
        <w:t xml:space="preserve"> </w:t>
      </w:r>
      <w:r w:rsidRPr="00FA3103">
        <w:rPr>
          <w:rFonts w:ascii="Times New Roman" w:eastAsia="Times New Roman" w:hAnsi="Times New Roman" w:cs="Times New Roman"/>
          <w:b/>
          <w:lang w:eastAsia="ru-RU"/>
        </w:rPr>
        <w:t>поселений</w:t>
      </w:r>
      <w:r w:rsidRPr="00FA3103">
        <w:rPr>
          <w:rFonts w:ascii="Times New Roman" w:eastAsia="Times New Roman" w:hAnsi="Times New Roman" w:cs="Times New Roman"/>
          <w:lang w:eastAsia="ru-RU"/>
        </w:rPr>
        <w:t xml:space="preserve">, а также средства от продажи права на заключение договоров аренды указанных земельных участков подлежат зачислению в бюджет района - по нормативу 50% </w:t>
      </w:r>
      <w:r w:rsidRPr="00FA3103">
        <w:rPr>
          <w:rFonts w:ascii="Times New Roman" w:eastAsia="Times New Roman" w:hAnsi="Times New Roman" w:cs="Times New Roman"/>
          <w:i/>
          <w:lang w:eastAsia="ru-RU"/>
        </w:rPr>
        <w:t xml:space="preserve">(КБК 111 05013 13 0000 120). </w:t>
      </w:r>
    </w:p>
    <w:p w:rsidR="001264C1" w:rsidRPr="00944A85" w:rsidRDefault="001264C1" w:rsidP="001264C1">
      <w:pPr>
        <w:spacing w:after="0" w:line="240" w:lineRule="auto"/>
        <w:jc w:val="both"/>
        <w:rPr>
          <w:rFonts w:ascii="Times New Roman" w:hAnsi="Times New Roman"/>
          <w:color w:val="C00000"/>
        </w:rPr>
      </w:pPr>
      <w:r w:rsidRPr="00944A85">
        <w:rPr>
          <w:rFonts w:ascii="Times New Roman" w:hAnsi="Times New Roman"/>
          <w:color w:val="C00000"/>
        </w:rPr>
        <w:t xml:space="preserve">  </w:t>
      </w:r>
      <w:r w:rsidRPr="00944A85">
        <w:rPr>
          <w:rFonts w:ascii="Times New Roman" w:hAnsi="Times New Roman"/>
          <w:color w:val="C00000"/>
        </w:rPr>
        <w:tab/>
      </w:r>
      <w:r w:rsidRPr="00FA3103">
        <w:rPr>
          <w:rFonts w:ascii="Times New Roman" w:hAnsi="Times New Roman"/>
        </w:rPr>
        <w:t xml:space="preserve">Исполнение по доходам подтверждается данными </w:t>
      </w:r>
      <w:proofErr w:type="spellStart"/>
      <w:r w:rsidRPr="00FA3103">
        <w:rPr>
          <w:rFonts w:ascii="Times New Roman" w:hAnsi="Times New Roman"/>
        </w:rPr>
        <w:t>Г</w:t>
      </w:r>
      <w:r>
        <w:rPr>
          <w:rFonts w:ascii="Times New Roman" w:hAnsi="Times New Roman"/>
        </w:rPr>
        <w:t>л</w:t>
      </w:r>
      <w:r w:rsidRPr="00FA3103">
        <w:rPr>
          <w:rFonts w:ascii="Times New Roman" w:hAnsi="Times New Roman"/>
        </w:rPr>
        <w:t>АД</w:t>
      </w:r>
      <w:proofErr w:type="spellEnd"/>
      <w:r w:rsidRPr="00FA3103">
        <w:rPr>
          <w:rFonts w:ascii="Times New Roman" w:hAnsi="Times New Roman"/>
        </w:rPr>
        <w:t xml:space="preserve"> (</w:t>
      </w:r>
      <w:r w:rsidRPr="00547451">
        <w:rPr>
          <w:rFonts w:ascii="Times New Roman" w:hAnsi="Times New Roman"/>
        </w:rPr>
        <w:t>ф. 0503127),</w:t>
      </w:r>
      <w:r w:rsidRPr="00FA3103">
        <w:rPr>
          <w:rFonts w:ascii="Times New Roman" w:hAnsi="Times New Roman"/>
          <w:b/>
        </w:rPr>
        <w:t xml:space="preserve"> </w:t>
      </w:r>
      <w:r w:rsidRPr="00FA3103">
        <w:rPr>
          <w:rFonts w:ascii="Times New Roman" w:hAnsi="Times New Roman"/>
        </w:rPr>
        <w:t xml:space="preserve">в </w:t>
      </w:r>
      <w:proofErr w:type="spellStart"/>
      <w:r w:rsidRPr="00FA3103">
        <w:rPr>
          <w:rFonts w:ascii="Times New Roman" w:hAnsi="Times New Roman"/>
        </w:rPr>
        <w:t>т.ч</w:t>
      </w:r>
      <w:proofErr w:type="spellEnd"/>
      <w:r w:rsidRPr="00FA3103">
        <w:rPr>
          <w:rFonts w:ascii="Times New Roman" w:hAnsi="Times New Roman"/>
        </w:rPr>
        <w:t xml:space="preserve">.  по поселениям: </w:t>
      </w:r>
    </w:p>
    <w:p w:rsidR="001264C1" w:rsidRPr="00DC3208" w:rsidRDefault="001264C1" w:rsidP="00AC7B49">
      <w:pPr>
        <w:numPr>
          <w:ilvl w:val="0"/>
          <w:numId w:val="16"/>
        </w:numPr>
        <w:spacing w:after="0" w:line="240" w:lineRule="auto"/>
        <w:ind w:left="0" w:firstLine="426"/>
        <w:contextualSpacing/>
        <w:jc w:val="both"/>
        <w:rPr>
          <w:rFonts w:ascii="Times New Roman" w:hAnsi="Times New Roman"/>
        </w:rPr>
      </w:pPr>
      <w:proofErr w:type="spellStart"/>
      <w:r w:rsidRPr="00BD0D61">
        <w:rPr>
          <w:rFonts w:ascii="Times New Roman" w:eastAsia="Times New Roman" w:hAnsi="Times New Roman" w:cs="Times New Roman"/>
          <w:b/>
          <w:bCs/>
          <w:lang w:eastAsia="ru-RU"/>
        </w:rPr>
        <w:t>Г</w:t>
      </w:r>
      <w:r>
        <w:rPr>
          <w:rFonts w:ascii="Times New Roman" w:eastAsia="Times New Roman" w:hAnsi="Times New Roman" w:cs="Times New Roman"/>
          <w:b/>
          <w:bCs/>
          <w:lang w:eastAsia="ru-RU"/>
        </w:rPr>
        <w:t>л</w:t>
      </w:r>
      <w:r w:rsidRPr="00BD0D61">
        <w:rPr>
          <w:rFonts w:ascii="Times New Roman" w:eastAsia="Times New Roman" w:hAnsi="Times New Roman" w:cs="Times New Roman"/>
          <w:b/>
          <w:bCs/>
          <w:lang w:eastAsia="ru-RU"/>
        </w:rPr>
        <w:t>АД</w:t>
      </w:r>
      <w:proofErr w:type="spellEnd"/>
      <w:r w:rsidRPr="00BD0D61">
        <w:rPr>
          <w:rFonts w:ascii="Times New Roman" w:eastAsia="Times New Roman" w:hAnsi="Times New Roman" w:cs="Times New Roman"/>
          <w:b/>
          <w:bCs/>
          <w:lang w:eastAsia="ru-RU"/>
        </w:rPr>
        <w:t xml:space="preserve"> - </w:t>
      </w:r>
      <w:proofErr w:type="spellStart"/>
      <w:r w:rsidRPr="00BD0D61">
        <w:rPr>
          <w:rFonts w:ascii="Times New Roman" w:eastAsia="Times New Roman" w:hAnsi="Times New Roman" w:cs="Times New Roman"/>
          <w:b/>
          <w:bCs/>
          <w:lang w:eastAsia="ru-RU"/>
        </w:rPr>
        <w:t>КИОиТП</w:t>
      </w:r>
      <w:proofErr w:type="spellEnd"/>
      <w:r w:rsidRPr="00BD0D61">
        <w:rPr>
          <w:rFonts w:ascii="Times New Roman" w:eastAsia="Times New Roman" w:hAnsi="Times New Roman" w:cs="Times New Roman"/>
          <w:b/>
          <w:bCs/>
          <w:lang w:eastAsia="ru-RU"/>
        </w:rPr>
        <w:t xml:space="preserve"> </w:t>
      </w:r>
      <w:r w:rsidRPr="00BD0D61">
        <w:rPr>
          <w:rFonts w:ascii="Times New Roman" w:eastAsia="Times New Roman" w:hAnsi="Times New Roman" w:cs="Times New Roman"/>
          <w:bCs/>
          <w:lang w:eastAsia="ru-RU"/>
        </w:rPr>
        <w:t>(вед. 005 районного бюджета)</w:t>
      </w:r>
      <w:r w:rsidRPr="00BD0D61">
        <w:rPr>
          <w:rFonts w:ascii="Times New Roman" w:eastAsia="Times New Roman" w:hAnsi="Times New Roman" w:cs="Times New Roman"/>
          <w:b/>
          <w:bCs/>
          <w:lang w:eastAsia="ru-RU"/>
        </w:rPr>
        <w:t xml:space="preserve"> по земельным участкам в границах </w:t>
      </w:r>
      <w:proofErr w:type="spellStart"/>
      <w:r w:rsidRPr="00BD0D61">
        <w:rPr>
          <w:rFonts w:ascii="Times New Roman" w:eastAsia="Times New Roman" w:hAnsi="Times New Roman" w:cs="Times New Roman"/>
          <w:b/>
          <w:bCs/>
          <w:lang w:eastAsia="ru-RU"/>
        </w:rPr>
        <w:t>г.п.Зеленоборский</w:t>
      </w:r>
      <w:proofErr w:type="spellEnd"/>
      <w:r w:rsidRPr="00BD0D61">
        <w:rPr>
          <w:rFonts w:ascii="Times New Roman" w:eastAsia="Times New Roman" w:hAnsi="Times New Roman" w:cs="Times New Roman"/>
          <w:bCs/>
          <w:lang w:eastAsia="ru-RU"/>
        </w:rPr>
        <w:t xml:space="preserve">. </w:t>
      </w:r>
      <w:r w:rsidRPr="00783213">
        <w:rPr>
          <w:rFonts w:ascii="Times New Roman" w:hAnsi="Times New Roman"/>
        </w:rPr>
        <w:t>При</w:t>
      </w:r>
      <w:r>
        <w:rPr>
          <w:rFonts w:ascii="Times New Roman" w:hAnsi="Times New Roman"/>
          <w:color w:val="C00000"/>
        </w:rPr>
        <w:t xml:space="preserve"> </w:t>
      </w:r>
      <w:r w:rsidRPr="007F11A3">
        <w:rPr>
          <w:rFonts w:ascii="Times New Roman" w:hAnsi="Times New Roman" w:cs="Times New Roman"/>
        </w:rPr>
        <w:t>увеличени</w:t>
      </w:r>
      <w:r>
        <w:rPr>
          <w:rFonts w:ascii="Times New Roman" w:hAnsi="Times New Roman" w:cs="Times New Roman"/>
        </w:rPr>
        <w:t>и</w:t>
      </w:r>
      <w:r w:rsidRPr="007F11A3">
        <w:rPr>
          <w:rFonts w:ascii="Times New Roman" w:hAnsi="Times New Roman" w:cs="Times New Roman"/>
        </w:rPr>
        <w:t xml:space="preserve"> в 2022г. количества договоров аренды на </w:t>
      </w:r>
      <w:r>
        <w:rPr>
          <w:rFonts w:ascii="Times New Roman" w:hAnsi="Times New Roman" w:cs="Times New Roman"/>
        </w:rPr>
        <w:t>13</w:t>
      </w:r>
      <w:r w:rsidRPr="007F11A3">
        <w:rPr>
          <w:rFonts w:ascii="Times New Roman" w:hAnsi="Times New Roman" w:cs="Times New Roman"/>
        </w:rPr>
        <w:t xml:space="preserve"> </w:t>
      </w:r>
      <w:r w:rsidRPr="00783213">
        <w:rPr>
          <w:rFonts w:ascii="Times New Roman" w:hAnsi="Times New Roman" w:cs="Times New Roman"/>
        </w:rPr>
        <w:t>договор</w:t>
      </w:r>
      <w:r>
        <w:rPr>
          <w:rFonts w:ascii="Times New Roman" w:hAnsi="Times New Roman" w:cs="Times New Roman"/>
        </w:rPr>
        <w:t>ов</w:t>
      </w:r>
      <w:r w:rsidRPr="00783213">
        <w:rPr>
          <w:rFonts w:ascii="Times New Roman" w:hAnsi="Times New Roman"/>
        </w:rPr>
        <w:t xml:space="preserve"> о</w:t>
      </w:r>
      <w:r w:rsidRPr="00BD0D61">
        <w:rPr>
          <w:rFonts w:ascii="Times New Roman" w:hAnsi="Times New Roman" w:cs="Times New Roman"/>
        </w:rPr>
        <w:t>бъем поступлений в</w:t>
      </w:r>
      <w:r w:rsidRPr="00BD0D61">
        <w:rPr>
          <w:rFonts w:ascii="Times New Roman" w:hAnsi="Times New Roman"/>
          <w:bCs/>
        </w:rPr>
        <w:t xml:space="preserve"> 202</w:t>
      </w:r>
      <w:r>
        <w:rPr>
          <w:rFonts w:ascii="Times New Roman" w:hAnsi="Times New Roman"/>
          <w:bCs/>
        </w:rPr>
        <w:t>2г</w:t>
      </w:r>
      <w:r w:rsidRPr="00110DE4">
        <w:rPr>
          <w:rFonts w:ascii="Times New Roman" w:hAnsi="Times New Roman"/>
          <w:bCs/>
        </w:rPr>
        <w:t>. составил 894,1 тыс. рублей или 9</w:t>
      </w:r>
      <w:r>
        <w:rPr>
          <w:rFonts w:ascii="Times New Roman" w:hAnsi="Times New Roman"/>
          <w:bCs/>
        </w:rPr>
        <w:t>6,5</w:t>
      </w:r>
      <w:r w:rsidRPr="00110DE4">
        <w:rPr>
          <w:rFonts w:ascii="Times New Roman" w:hAnsi="Times New Roman"/>
          <w:bCs/>
        </w:rPr>
        <w:t xml:space="preserve">% от </w:t>
      </w:r>
      <w:r w:rsidRPr="004670E8">
        <w:rPr>
          <w:rFonts w:ascii="Times New Roman" w:hAnsi="Times New Roman"/>
          <w:bCs/>
        </w:rPr>
        <w:t>плана 926,8 тыс. рублей</w:t>
      </w:r>
      <w:r w:rsidRPr="00E33A35">
        <w:rPr>
          <w:rFonts w:ascii="Times New Roman" w:hAnsi="Times New Roman"/>
          <w:bCs/>
        </w:rPr>
        <w:t>,</w:t>
      </w:r>
      <w:r w:rsidRPr="004670E8">
        <w:rPr>
          <w:rFonts w:ascii="Times New Roman" w:hAnsi="Times New Roman"/>
          <w:bCs/>
          <w:color w:val="C00000"/>
        </w:rPr>
        <w:t xml:space="preserve"> </w:t>
      </w:r>
      <w:r w:rsidRPr="004670E8">
        <w:rPr>
          <w:rFonts w:ascii="Times New Roman" w:hAnsi="Times New Roman"/>
          <w:bCs/>
        </w:rPr>
        <w:t>что меньше, чем в 2021г. на 109,5 тыс. рублей или «-» 10,9%</w:t>
      </w:r>
      <w:r>
        <w:rPr>
          <w:rFonts w:ascii="Times New Roman" w:hAnsi="Times New Roman"/>
          <w:bCs/>
        </w:rPr>
        <w:t>, в том числе</w:t>
      </w:r>
      <w:r w:rsidRPr="004670E8">
        <w:rPr>
          <w:rFonts w:ascii="Times New Roman" w:hAnsi="Times New Roman"/>
          <w:bCs/>
        </w:rPr>
        <w:t xml:space="preserve"> </w:t>
      </w:r>
      <w:r>
        <w:rPr>
          <w:rFonts w:ascii="Times New Roman" w:hAnsi="Times New Roman"/>
          <w:bCs/>
        </w:rPr>
        <w:t xml:space="preserve">за счет предоставления льгот </w:t>
      </w:r>
      <w:r w:rsidRPr="004670E8">
        <w:rPr>
          <w:rFonts w:ascii="Times New Roman" w:hAnsi="Times New Roman"/>
        </w:rPr>
        <w:t xml:space="preserve">(в 2018г. - 2 588,4 тыс. рублей, в 2019г.- </w:t>
      </w:r>
      <w:r w:rsidRPr="004670E8">
        <w:rPr>
          <w:rFonts w:ascii="Times New Roman" w:hAnsi="Times New Roman"/>
          <w:bCs/>
        </w:rPr>
        <w:t>«-» 1 190,3 тыс. рублей, в 2020г.  – 1 253,2 тыс. рублей, в 2021г. – 1 003,6 тыс.</w:t>
      </w:r>
      <w:r>
        <w:rPr>
          <w:rFonts w:ascii="Times New Roman" w:hAnsi="Times New Roman"/>
          <w:bCs/>
        </w:rPr>
        <w:t xml:space="preserve"> </w:t>
      </w:r>
      <w:r w:rsidRPr="004670E8">
        <w:rPr>
          <w:rFonts w:ascii="Times New Roman" w:hAnsi="Times New Roman"/>
          <w:bCs/>
        </w:rPr>
        <w:t>рублей</w:t>
      </w:r>
      <w:r w:rsidRPr="00DC3208">
        <w:rPr>
          <w:rFonts w:ascii="Times New Roman" w:hAnsi="Times New Roman"/>
        </w:rPr>
        <w:t>).</w:t>
      </w:r>
    </w:p>
    <w:p w:rsidR="001264C1" w:rsidRPr="00B125D1" w:rsidRDefault="001264C1" w:rsidP="00AC7B49">
      <w:pPr>
        <w:pStyle w:val="afd"/>
        <w:numPr>
          <w:ilvl w:val="0"/>
          <w:numId w:val="44"/>
        </w:numPr>
        <w:autoSpaceDE w:val="0"/>
        <w:autoSpaceDN w:val="0"/>
        <w:adjustRightInd w:val="0"/>
        <w:spacing w:after="0" w:line="240" w:lineRule="auto"/>
        <w:ind w:left="0" w:firstLine="426"/>
        <w:jc w:val="both"/>
        <w:rPr>
          <w:rFonts w:ascii="Times New Roman" w:hAnsi="Times New Roman"/>
          <w:i/>
          <w:color w:val="C00000"/>
        </w:rPr>
      </w:pPr>
      <w:proofErr w:type="spellStart"/>
      <w:r w:rsidRPr="00B125D1">
        <w:rPr>
          <w:rFonts w:ascii="Times New Roman" w:hAnsi="Times New Roman"/>
          <w:b/>
        </w:rPr>
        <w:t>ГлАД</w:t>
      </w:r>
      <w:proofErr w:type="spellEnd"/>
      <w:r w:rsidRPr="00B125D1">
        <w:rPr>
          <w:rFonts w:ascii="Times New Roman" w:hAnsi="Times New Roman"/>
          <w:b/>
        </w:rPr>
        <w:t xml:space="preserve"> – КИО и ТП</w:t>
      </w:r>
      <w:r w:rsidRPr="00B125D1">
        <w:rPr>
          <w:rFonts w:ascii="Times New Roman" w:hAnsi="Times New Roman"/>
        </w:rPr>
        <w:t xml:space="preserve"> (вед. 015 городского бюджета) </w:t>
      </w:r>
      <w:r w:rsidRPr="00B125D1">
        <w:rPr>
          <w:rFonts w:ascii="Times New Roman" w:hAnsi="Times New Roman"/>
          <w:b/>
        </w:rPr>
        <w:t>по земельным участкам в границах</w:t>
      </w:r>
      <w:r w:rsidRPr="00B125D1">
        <w:rPr>
          <w:rFonts w:ascii="Times New Roman" w:hAnsi="Times New Roman"/>
        </w:rPr>
        <w:t xml:space="preserve"> </w:t>
      </w:r>
      <w:proofErr w:type="spellStart"/>
      <w:r w:rsidRPr="00B125D1">
        <w:rPr>
          <w:rFonts w:ascii="Times New Roman" w:hAnsi="Times New Roman"/>
          <w:b/>
        </w:rPr>
        <w:t>г.п.Кандалакша</w:t>
      </w:r>
      <w:proofErr w:type="spellEnd"/>
      <w:r w:rsidRPr="00B125D1">
        <w:rPr>
          <w:rFonts w:ascii="Times New Roman" w:hAnsi="Times New Roman"/>
        </w:rPr>
        <w:t xml:space="preserve"> при увеличении действующих в 2022г. договоров на 82 договора поступление составило </w:t>
      </w:r>
      <w:r w:rsidRPr="00B125D1">
        <w:rPr>
          <w:rFonts w:ascii="Times New Roman" w:eastAsia="Calibri" w:hAnsi="Times New Roman"/>
          <w:color w:val="000000"/>
        </w:rPr>
        <w:t>17 306,1</w:t>
      </w:r>
      <w:r w:rsidRPr="00B125D1">
        <w:rPr>
          <w:rFonts w:eastAsia="Calibri" w:cs="Calibri"/>
          <w:color w:val="000000"/>
        </w:rPr>
        <w:t xml:space="preserve"> </w:t>
      </w:r>
      <w:r w:rsidRPr="00B125D1">
        <w:rPr>
          <w:rFonts w:ascii="Times New Roman" w:hAnsi="Times New Roman"/>
        </w:rPr>
        <w:t xml:space="preserve">тыс. рублей с исполнением на 96,2% от плана 17 993,3 тыс. рублей.    </w:t>
      </w:r>
    </w:p>
    <w:p w:rsidR="001264C1" w:rsidRPr="007F11A3" w:rsidRDefault="001264C1" w:rsidP="001264C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2363C">
        <w:rPr>
          <w:rFonts w:ascii="Times New Roman" w:eastAsia="Times New Roman" w:hAnsi="Times New Roman" w:cs="Times New Roman"/>
          <w:lang w:eastAsia="ru-RU"/>
        </w:rPr>
        <w:t>По отношению к 2021г. сокращение доходности на 2 731,9 тыс. рублей или «-» 13,6%</w:t>
      </w:r>
      <w:r>
        <w:rPr>
          <w:rFonts w:ascii="Times New Roman" w:eastAsia="Times New Roman" w:hAnsi="Times New Roman" w:cs="Times New Roman"/>
          <w:lang w:eastAsia="ru-RU"/>
        </w:rPr>
        <w:t>,</w:t>
      </w:r>
      <w:r w:rsidRPr="00F2363C">
        <w:rPr>
          <w:rFonts w:ascii="Times New Roman" w:eastAsia="Times New Roman" w:hAnsi="Times New Roman" w:cs="Times New Roman"/>
          <w:lang w:eastAsia="ru-RU"/>
        </w:rPr>
        <w:t xml:space="preserve"> в связи с расторжением 3-х договоров аренды с </w:t>
      </w:r>
      <w:r w:rsidRPr="00F2363C">
        <w:rPr>
          <w:rFonts w:ascii="Times New Roman" w:hAnsi="Times New Roman" w:cs="Times New Roman"/>
        </w:rPr>
        <w:t>УК «</w:t>
      </w:r>
      <w:proofErr w:type="spellStart"/>
      <w:r w:rsidRPr="00F2363C">
        <w:rPr>
          <w:rFonts w:ascii="Times New Roman" w:hAnsi="Times New Roman" w:cs="Times New Roman"/>
        </w:rPr>
        <w:t>Прагма</w:t>
      </w:r>
      <w:proofErr w:type="spellEnd"/>
      <w:r w:rsidRPr="00F2363C">
        <w:rPr>
          <w:rFonts w:ascii="Times New Roman" w:hAnsi="Times New Roman" w:cs="Times New Roman"/>
        </w:rPr>
        <w:t xml:space="preserve"> Капитал» (сеть магазинов «Магнит»), уменьшением площади арендуемого земельного участка по договору с ООО «УМС»</w:t>
      </w:r>
      <w:r>
        <w:rPr>
          <w:rFonts w:ascii="Times New Roman" w:hAnsi="Times New Roman" w:cs="Times New Roman"/>
        </w:rPr>
        <w:t>,</w:t>
      </w:r>
      <w:r w:rsidRPr="00E47E41">
        <w:rPr>
          <w:rFonts w:ascii="Times New Roman" w:eastAsia="Calibri" w:hAnsi="Times New Roman" w:cs="Times New Roman"/>
          <w:color w:val="000000"/>
        </w:rPr>
        <w:t xml:space="preserve"> </w:t>
      </w:r>
      <w:r w:rsidRPr="00003C08">
        <w:rPr>
          <w:rFonts w:ascii="Times New Roman" w:eastAsia="Calibri" w:hAnsi="Times New Roman" w:cs="Times New Roman"/>
          <w:color w:val="000000"/>
        </w:rPr>
        <w:t xml:space="preserve">а также расторжением договора и перерасчетом арендной платы с 10.04.2019 арендатору </w:t>
      </w:r>
      <w:r w:rsidRPr="005827FC">
        <w:rPr>
          <w:rFonts w:ascii="Times New Roman" w:eastAsia="Calibri" w:hAnsi="Times New Roman" w:cs="Times New Roman"/>
          <w:color w:val="000000"/>
        </w:rPr>
        <w:t>ФГУП «</w:t>
      </w:r>
      <w:proofErr w:type="spellStart"/>
      <w:r w:rsidRPr="005827FC">
        <w:rPr>
          <w:rFonts w:ascii="Times New Roman" w:eastAsia="Calibri" w:hAnsi="Times New Roman" w:cs="Times New Roman"/>
          <w:color w:val="000000"/>
        </w:rPr>
        <w:t>Росморпорт</w:t>
      </w:r>
      <w:proofErr w:type="spellEnd"/>
      <w:r w:rsidRPr="005827FC">
        <w:rPr>
          <w:rFonts w:ascii="Times New Roman" w:eastAsia="Calibri" w:hAnsi="Times New Roman" w:cs="Times New Roman"/>
          <w:color w:val="000000"/>
        </w:rPr>
        <w:t>» в</w:t>
      </w:r>
      <w:r w:rsidRPr="00003C08">
        <w:rPr>
          <w:rFonts w:ascii="Times New Roman" w:eastAsia="Calibri" w:hAnsi="Times New Roman" w:cs="Times New Roman"/>
          <w:color w:val="000000"/>
        </w:rPr>
        <w:t xml:space="preserve"> связи с осуществлением гос. регистрации права собственности </w:t>
      </w:r>
      <w:r>
        <w:rPr>
          <w:rFonts w:ascii="Times New Roman" w:eastAsia="Calibri" w:hAnsi="Times New Roman" w:cs="Times New Roman"/>
          <w:color w:val="000000"/>
        </w:rPr>
        <w:t xml:space="preserve">Российская Федерация </w:t>
      </w:r>
      <w:r w:rsidRPr="00F2363C">
        <w:rPr>
          <w:rFonts w:ascii="Times New Roman" w:eastAsia="Times New Roman" w:hAnsi="Times New Roman" w:cs="Times New Roman"/>
          <w:lang w:eastAsia="ru-RU"/>
        </w:rPr>
        <w:t>(в 2018г. – 25 709,7 тыс. рублей, в 2019г.  – 21 636,5 тыс. рублей, в 2020г.  – 14 440,9   тыс. рублей, в 2021г</w:t>
      </w:r>
      <w:r w:rsidRPr="007F11A3">
        <w:rPr>
          <w:rFonts w:ascii="Times New Roman" w:eastAsia="Times New Roman" w:hAnsi="Times New Roman" w:cs="Times New Roman"/>
          <w:lang w:eastAsia="ru-RU"/>
        </w:rPr>
        <w:t>.  – 20 038,1 тыс.</w:t>
      </w:r>
      <w:r>
        <w:rPr>
          <w:rFonts w:ascii="Times New Roman" w:eastAsia="Times New Roman" w:hAnsi="Times New Roman" w:cs="Times New Roman"/>
          <w:lang w:eastAsia="ru-RU"/>
        </w:rPr>
        <w:t xml:space="preserve"> </w:t>
      </w:r>
      <w:r w:rsidRPr="007F11A3">
        <w:rPr>
          <w:rFonts w:ascii="Times New Roman" w:eastAsia="Times New Roman" w:hAnsi="Times New Roman" w:cs="Times New Roman"/>
          <w:lang w:eastAsia="ru-RU"/>
        </w:rPr>
        <w:t xml:space="preserve">рублей). </w:t>
      </w:r>
    </w:p>
    <w:p w:rsidR="001264C1" w:rsidRPr="008D186C" w:rsidRDefault="001264C1" w:rsidP="00793D52">
      <w:pPr>
        <w:spacing w:after="0" w:line="240" w:lineRule="auto"/>
        <w:jc w:val="both"/>
        <w:rPr>
          <w:rFonts w:ascii="Times New Roman" w:hAnsi="Times New Roman"/>
        </w:rPr>
      </w:pPr>
      <w:r>
        <w:rPr>
          <w:rFonts w:ascii="Times New Roman" w:hAnsi="Times New Roman" w:cs="Times New Roman"/>
          <w:color w:val="C00000"/>
        </w:rPr>
        <w:t xml:space="preserve">        </w:t>
      </w:r>
      <w:r w:rsidRPr="008D186C">
        <w:rPr>
          <w:rFonts w:ascii="Times New Roman" w:hAnsi="Times New Roman" w:cs="Times New Roman"/>
        </w:rPr>
        <w:t xml:space="preserve">По данным </w:t>
      </w:r>
      <w:proofErr w:type="spellStart"/>
      <w:r w:rsidRPr="008D186C">
        <w:rPr>
          <w:rFonts w:ascii="Times New Roman" w:hAnsi="Times New Roman" w:cs="Times New Roman"/>
        </w:rPr>
        <w:t>ГлАД</w:t>
      </w:r>
      <w:proofErr w:type="spellEnd"/>
      <w:r w:rsidRPr="008D186C">
        <w:rPr>
          <w:rFonts w:ascii="Times New Roman" w:hAnsi="Times New Roman" w:cs="Times New Roman"/>
        </w:rPr>
        <w:t xml:space="preserve"> – КИО и ТП (письмо </w:t>
      </w:r>
      <w:r w:rsidRPr="008D186C">
        <w:rPr>
          <w:rFonts w:ascii="Times New Roman" w:eastAsia="Times New Roman" w:hAnsi="Times New Roman" w:cs="Times New Roman"/>
          <w:lang w:eastAsia="ru-RU"/>
        </w:rPr>
        <w:t>исх. от 13.02.2023 № 574)</w:t>
      </w:r>
      <w:r w:rsidRPr="008D186C">
        <w:rPr>
          <w:rFonts w:ascii="Times New Roman" w:hAnsi="Times New Roman" w:cs="Times New Roman"/>
        </w:rPr>
        <w:t xml:space="preserve"> </w:t>
      </w:r>
      <w:r w:rsidRPr="008D186C">
        <w:rPr>
          <w:rFonts w:ascii="Times New Roman" w:hAnsi="Times New Roman" w:cs="Times New Roman"/>
          <w:b/>
        </w:rPr>
        <w:t xml:space="preserve">дебиторская задолженность по расчетам с арендаторами </w:t>
      </w:r>
      <w:r w:rsidRPr="008D186C">
        <w:rPr>
          <w:rFonts w:ascii="Times New Roman" w:hAnsi="Times New Roman" w:cs="Times New Roman"/>
        </w:rPr>
        <w:t xml:space="preserve">на конец года сложилась в сумме </w:t>
      </w:r>
      <w:r>
        <w:rPr>
          <w:rFonts w:ascii="Times New Roman" w:hAnsi="Times New Roman" w:cs="Times New Roman"/>
        </w:rPr>
        <w:t>9 870,5</w:t>
      </w:r>
      <w:r w:rsidRPr="008D186C">
        <w:rPr>
          <w:rFonts w:ascii="Times New Roman" w:hAnsi="Times New Roman" w:cs="Times New Roman"/>
        </w:rPr>
        <w:t xml:space="preserve"> тыс. рублей</w:t>
      </w:r>
      <w:r w:rsidRPr="00683494">
        <w:rPr>
          <w:rFonts w:ascii="Times New Roman" w:hAnsi="Times New Roman"/>
        </w:rPr>
        <w:t>,</w:t>
      </w:r>
      <w:r w:rsidRPr="00944A85">
        <w:rPr>
          <w:rFonts w:ascii="Times New Roman" w:hAnsi="Times New Roman"/>
          <w:color w:val="C00000"/>
        </w:rPr>
        <w:t xml:space="preserve"> </w:t>
      </w:r>
      <w:r w:rsidRPr="008D186C">
        <w:rPr>
          <w:rFonts w:ascii="Times New Roman" w:hAnsi="Times New Roman"/>
        </w:rPr>
        <w:t xml:space="preserve">которая увеличилась </w:t>
      </w:r>
      <w:r w:rsidRPr="005C47A0">
        <w:rPr>
          <w:rFonts w:ascii="Times New Roman" w:hAnsi="Times New Roman" w:cs="Times New Roman"/>
        </w:rPr>
        <w:t>на 2</w:t>
      </w:r>
      <w:r>
        <w:rPr>
          <w:rFonts w:ascii="Times New Roman" w:hAnsi="Times New Roman" w:cs="Times New Roman"/>
        </w:rPr>
        <w:t> </w:t>
      </w:r>
      <w:r w:rsidRPr="005C47A0">
        <w:rPr>
          <w:rFonts w:ascii="Times New Roman" w:hAnsi="Times New Roman" w:cs="Times New Roman"/>
        </w:rPr>
        <w:t>2</w:t>
      </w:r>
      <w:r>
        <w:rPr>
          <w:rFonts w:ascii="Times New Roman" w:hAnsi="Times New Roman" w:cs="Times New Roman"/>
        </w:rPr>
        <w:t>07,6</w:t>
      </w:r>
      <w:r>
        <w:rPr>
          <w:b/>
          <w:sz w:val="15"/>
          <w:szCs w:val="15"/>
        </w:rPr>
        <w:t xml:space="preserve"> </w:t>
      </w:r>
      <w:r w:rsidRPr="008D186C">
        <w:rPr>
          <w:rFonts w:ascii="Times New Roman" w:hAnsi="Times New Roman"/>
        </w:rPr>
        <w:t xml:space="preserve">тыс. рублей или </w:t>
      </w:r>
      <w:r>
        <w:rPr>
          <w:rFonts w:ascii="Times New Roman" w:hAnsi="Times New Roman"/>
        </w:rPr>
        <w:t>«+» 28,8%</w:t>
      </w:r>
      <w:r w:rsidRPr="008D186C">
        <w:rPr>
          <w:rFonts w:ascii="Times New Roman" w:hAnsi="Times New Roman"/>
        </w:rPr>
        <w:t>, где задолженность:</w:t>
      </w:r>
    </w:p>
    <w:p w:rsidR="001264C1" w:rsidRPr="005C47A0" w:rsidRDefault="001264C1" w:rsidP="001264C1">
      <w:pPr>
        <w:spacing w:after="0" w:line="240" w:lineRule="auto"/>
        <w:jc w:val="both"/>
        <w:rPr>
          <w:rFonts w:ascii="Times New Roman" w:hAnsi="Times New Roman" w:cs="Times New Roman"/>
        </w:rPr>
      </w:pPr>
      <w:r w:rsidRPr="005C47A0">
        <w:rPr>
          <w:rFonts w:ascii="Times New Roman" w:hAnsi="Times New Roman" w:cs="Times New Roman"/>
        </w:rPr>
        <w:t xml:space="preserve">- по </w:t>
      </w:r>
      <w:proofErr w:type="spellStart"/>
      <w:r w:rsidRPr="005C47A0">
        <w:rPr>
          <w:rFonts w:ascii="Times New Roman" w:hAnsi="Times New Roman" w:cs="Times New Roman"/>
        </w:rPr>
        <w:t>г.п</w:t>
      </w:r>
      <w:proofErr w:type="spellEnd"/>
      <w:r w:rsidRPr="005C47A0">
        <w:rPr>
          <w:rFonts w:ascii="Times New Roman" w:hAnsi="Times New Roman" w:cs="Times New Roman"/>
        </w:rPr>
        <w:t xml:space="preserve">. Зеленоборский </w:t>
      </w:r>
      <w:r w:rsidRPr="005C47A0">
        <w:rPr>
          <w:rFonts w:ascii="Times New Roman" w:hAnsi="Times New Roman"/>
        </w:rPr>
        <w:t xml:space="preserve">увеличилась </w:t>
      </w:r>
      <w:r w:rsidRPr="005C47A0">
        <w:rPr>
          <w:rFonts w:ascii="Times New Roman" w:hAnsi="Times New Roman" w:cs="Times New Roman"/>
        </w:rPr>
        <w:t>на 12</w:t>
      </w:r>
      <w:r>
        <w:rPr>
          <w:rFonts w:ascii="Times New Roman" w:hAnsi="Times New Roman" w:cs="Times New Roman"/>
        </w:rPr>
        <w:t>2,2</w:t>
      </w:r>
      <w:r w:rsidRPr="005C47A0">
        <w:rPr>
          <w:rFonts w:ascii="Times New Roman" w:hAnsi="Times New Roman" w:cs="Times New Roman"/>
        </w:rPr>
        <w:t xml:space="preserve"> тыс. рублей или «+» 16</w:t>
      </w:r>
      <w:r>
        <w:rPr>
          <w:rFonts w:ascii="Times New Roman" w:hAnsi="Times New Roman" w:cs="Times New Roman"/>
        </w:rPr>
        <w:t>,8</w:t>
      </w:r>
      <w:r w:rsidRPr="005C47A0">
        <w:rPr>
          <w:rFonts w:ascii="Times New Roman" w:hAnsi="Times New Roman" w:cs="Times New Roman"/>
        </w:rPr>
        <w:t>%;</w:t>
      </w:r>
    </w:p>
    <w:p w:rsidR="001264C1" w:rsidRPr="005C47A0" w:rsidRDefault="001264C1" w:rsidP="001264C1">
      <w:pPr>
        <w:spacing w:after="0" w:line="240" w:lineRule="auto"/>
        <w:jc w:val="both"/>
        <w:rPr>
          <w:rFonts w:ascii="Times New Roman" w:hAnsi="Times New Roman" w:cs="Times New Roman"/>
        </w:rPr>
      </w:pPr>
      <w:r w:rsidRPr="005C47A0">
        <w:rPr>
          <w:rFonts w:ascii="Times New Roman" w:hAnsi="Times New Roman" w:cs="Times New Roman"/>
        </w:rPr>
        <w:t xml:space="preserve">- по </w:t>
      </w:r>
      <w:proofErr w:type="spellStart"/>
      <w:r w:rsidRPr="005C47A0">
        <w:rPr>
          <w:rFonts w:ascii="Times New Roman" w:hAnsi="Times New Roman" w:cs="Times New Roman"/>
        </w:rPr>
        <w:t>г.п</w:t>
      </w:r>
      <w:proofErr w:type="spellEnd"/>
      <w:r w:rsidRPr="005C47A0">
        <w:rPr>
          <w:rFonts w:ascii="Times New Roman" w:hAnsi="Times New Roman" w:cs="Times New Roman"/>
        </w:rPr>
        <w:t>.  Кандалакша увеличилась на 2 085,4 тыс. рублей или «+» 30,1%.</w:t>
      </w:r>
    </w:p>
    <w:p w:rsidR="001264C1" w:rsidRDefault="001264C1" w:rsidP="001264C1">
      <w:pPr>
        <w:spacing w:after="0" w:line="240" w:lineRule="auto"/>
        <w:jc w:val="both"/>
        <w:rPr>
          <w:rFonts w:ascii="Times New Roman" w:hAnsi="Times New Roman" w:cs="Times New Roman"/>
          <w:b/>
        </w:rPr>
      </w:pPr>
      <w:r>
        <w:rPr>
          <w:rFonts w:ascii="Times New Roman" w:hAnsi="Times New Roman" w:cs="Times New Roman"/>
          <w:b/>
        </w:rPr>
        <w:t xml:space="preserve">           </w:t>
      </w:r>
      <w:r w:rsidRPr="00146B5D">
        <w:rPr>
          <w:rFonts w:ascii="Times New Roman" w:hAnsi="Times New Roman" w:cs="Times New Roman"/>
          <w:b/>
        </w:rPr>
        <w:t xml:space="preserve"> </w:t>
      </w:r>
      <w:r w:rsidRPr="002F3BFC">
        <w:rPr>
          <w:rFonts w:ascii="Times New Roman" w:eastAsia="Times New Roman" w:hAnsi="Times New Roman" w:cs="Times New Roman"/>
          <w:lang w:eastAsia="ru-RU"/>
        </w:rPr>
        <w:t xml:space="preserve">По информации </w:t>
      </w:r>
      <w:proofErr w:type="spellStart"/>
      <w:r w:rsidRPr="002F3BFC">
        <w:rPr>
          <w:rFonts w:ascii="Times New Roman" w:eastAsia="Times New Roman" w:hAnsi="Times New Roman" w:cs="Times New Roman"/>
          <w:lang w:eastAsia="ru-RU"/>
        </w:rPr>
        <w:t>Г</w:t>
      </w:r>
      <w:r>
        <w:rPr>
          <w:rFonts w:ascii="Times New Roman" w:eastAsia="Times New Roman" w:hAnsi="Times New Roman" w:cs="Times New Roman"/>
          <w:lang w:eastAsia="ru-RU"/>
        </w:rPr>
        <w:t>л</w:t>
      </w:r>
      <w:r w:rsidRPr="002F3BFC">
        <w:rPr>
          <w:rFonts w:ascii="Times New Roman" w:eastAsia="Times New Roman" w:hAnsi="Times New Roman" w:cs="Times New Roman"/>
          <w:lang w:eastAsia="ru-RU"/>
        </w:rPr>
        <w:t>АД</w:t>
      </w:r>
      <w:proofErr w:type="spellEnd"/>
      <w:r w:rsidRPr="002F3BFC">
        <w:rPr>
          <w:rFonts w:ascii="Times New Roman" w:eastAsia="Times New Roman" w:hAnsi="Times New Roman" w:cs="Times New Roman"/>
          <w:lang w:eastAsia="ru-RU"/>
        </w:rPr>
        <w:t xml:space="preserve"> доходов - </w:t>
      </w:r>
      <w:proofErr w:type="spellStart"/>
      <w:r w:rsidRPr="002F3BFC">
        <w:rPr>
          <w:rFonts w:ascii="Times New Roman" w:hAnsi="Times New Roman"/>
        </w:rPr>
        <w:t>КИОиТП</w:t>
      </w:r>
      <w:proofErr w:type="spellEnd"/>
      <w:r w:rsidRPr="002F3BFC">
        <w:rPr>
          <w:rFonts w:ascii="Times New Roman" w:eastAsia="Times New Roman" w:hAnsi="Times New Roman" w:cs="Times New Roman"/>
          <w:b/>
          <w:lang w:eastAsia="ru-RU"/>
        </w:rPr>
        <w:t xml:space="preserve"> наибольшую задолженность</w:t>
      </w:r>
      <w:r w:rsidRPr="002F3BFC">
        <w:rPr>
          <w:rFonts w:ascii="Times New Roman" w:eastAsia="Times New Roman" w:hAnsi="Times New Roman" w:cs="Times New Roman"/>
          <w:lang w:eastAsia="ru-RU"/>
        </w:rPr>
        <w:t xml:space="preserve"> </w:t>
      </w:r>
      <w:r w:rsidRPr="00A92855">
        <w:rPr>
          <w:rFonts w:ascii="Times New Roman" w:hAnsi="Times New Roman"/>
        </w:rPr>
        <w:t>в отношении земель в границах городских поселений</w:t>
      </w:r>
      <w:r w:rsidRPr="002F3BFC">
        <w:rPr>
          <w:rFonts w:ascii="Times New Roman" w:hAnsi="Times New Roman"/>
          <w:b/>
        </w:rPr>
        <w:t xml:space="preserve"> </w:t>
      </w:r>
      <w:r w:rsidRPr="002F3BFC">
        <w:rPr>
          <w:rFonts w:ascii="Times New Roman" w:hAnsi="Times New Roman"/>
        </w:rPr>
        <w:t>(письмо</w:t>
      </w:r>
      <w:r>
        <w:rPr>
          <w:rFonts w:ascii="Times New Roman" w:hAnsi="Times New Roman"/>
        </w:rPr>
        <w:t xml:space="preserve"> от </w:t>
      </w:r>
      <w:r w:rsidRPr="002F3BFC">
        <w:rPr>
          <w:rFonts w:ascii="Times New Roman" w:hAnsi="Times New Roman"/>
        </w:rPr>
        <w:t>13</w:t>
      </w:r>
      <w:r w:rsidRPr="002F3BFC">
        <w:rPr>
          <w:rFonts w:ascii="Times New Roman" w:eastAsia="Times New Roman" w:hAnsi="Times New Roman" w:cs="Times New Roman"/>
          <w:lang w:eastAsia="ru-RU"/>
        </w:rPr>
        <w:t>.02.2023 № 574</w:t>
      </w:r>
      <w:r w:rsidRPr="002F3BFC">
        <w:rPr>
          <w:rFonts w:ascii="Times New Roman" w:hAnsi="Times New Roman"/>
        </w:rPr>
        <w:t>)</w:t>
      </w:r>
      <w:r>
        <w:rPr>
          <w:rFonts w:ascii="Times New Roman" w:hAnsi="Times New Roman"/>
        </w:rPr>
        <w:t xml:space="preserve"> </w:t>
      </w:r>
      <w:r w:rsidRPr="00A92855">
        <w:rPr>
          <w:rFonts w:ascii="Times New Roman" w:hAnsi="Times New Roman" w:cs="Times New Roman"/>
        </w:rPr>
        <w:t>(по нормативу 100,0%)</w:t>
      </w:r>
      <w:r w:rsidRPr="0094626A">
        <w:rPr>
          <w:rFonts w:ascii="Times New Roman" w:eastAsia="Times New Roman" w:hAnsi="Times New Roman" w:cs="Times New Roman"/>
          <w:lang w:eastAsia="ru-RU"/>
        </w:rPr>
        <w:t xml:space="preserve"> </w:t>
      </w:r>
      <w:r w:rsidRPr="002F3BFC">
        <w:rPr>
          <w:rFonts w:ascii="Times New Roman" w:eastAsia="Times New Roman" w:hAnsi="Times New Roman" w:cs="Times New Roman"/>
          <w:lang w:eastAsia="ru-RU"/>
        </w:rPr>
        <w:t>имеют:</w:t>
      </w:r>
      <w:r w:rsidRPr="002F3BFC">
        <w:t xml:space="preserve">    </w:t>
      </w:r>
      <w:r w:rsidRPr="00146B5D">
        <w:rPr>
          <w:rFonts w:ascii="Times New Roman" w:hAnsi="Times New Roman" w:cs="Times New Roman"/>
          <w:b/>
        </w:rPr>
        <w:t xml:space="preserve">  </w:t>
      </w:r>
    </w:p>
    <w:p w:rsidR="001264C1" w:rsidRPr="00944A85" w:rsidRDefault="001264C1" w:rsidP="001264C1">
      <w:pPr>
        <w:spacing w:after="0" w:line="240" w:lineRule="auto"/>
        <w:jc w:val="both"/>
        <w:rPr>
          <w:rFonts w:ascii="Times New Roman" w:hAnsi="Times New Roman" w:cs="Times New Roman"/>
          <w:color w:val="C00000"/>
        </w:rPr>
      </w:pPr>
    </w:p>
    <w:p w:rsidR="001264C1" w:rsidRPr="00C213DF" w:rsidRDefault="001264C1" w:rsidP="00AC7B49">
      <w:pPr>
        <w:pStyle w:val="afd"/>
        <w:numPr>
          <w:ilvl w:val="0"/>
          <w:numId w:val="19"/>
        </w:numPr>
        <w:spacing w:after="0" w:line="240" w:lineRule="auto"/>
        <w:ind w:left="0" w:firstLine="720"/>
        <w:rPr>
          <w:rFonts w:ascii="Times New Roman" w:hAnsi="Times New Roman"/>
          <w:sz w:val="18"/>
          <w:szCs w:val="18"/>
        </w:rPr>
      </w:pPr>
      <w:r w:rsidRPr="00C213DF">
        <w:rPr>
          <w:rFonts w:ascii="Times New Roman" w:hAnsi="Times New Roman"/>
          <w:b/>
        </w:rPr>
        <w:t xml:space="preserve">по земельным участкам в границах </w:t>
      </w:r>
      <w:proofErr w:type="spellStart"/>
      <w:r w:rsidRPr="00C213DF">
        <w:rPr>
          <w:rFonts w:ascii="Times New Roman" w:hAnsi="Times New Roman"/>
          <w:b/>
        </w:rPr>
        <w:t>г.п.Кандалакша</w:t>
      </w:r>
      <w:proofErr w:type="spellEnd"/>
    </w:p>
    <w:p w:rsidR="001264C1" w:rsidRPr="007105C0" w:rsidRDefault="001264C1" w:rsidP="001264C1">
      <w:pPr>
        <w:pStyle w:val="afd"/>
        <w:spacing w:after="0" w:line="240" w:lineRule="auto"/>
        <w:jc w:val="center"/>
        <w:rPr>
          <w:rFonts w:ascii="Times New Roman" w:hAnsi="Times New Roman"/>
          <w:sz w:val="18"/>
          <w:szCs w:val="18"/>
        </w:rPr>
      </w:pPr>
      <w:r w:rsidRPr="007105C0">
        <w:rPr>
          <w:rFonts w:ascii="Times New Roman" w:hAnsi="Times New Roman"/>
          <w:sz w:val="18"/>
          <w:szCs w:val="18"/>
        </w:rPr>
        <w:t xml:space="preserve">                                                                                                                                        (тыс. рублей)    </w:t>
      </w:r>
    </w:p>
    <w:tbl>
      <w:tblPr>
        <w:tblW w:w="10705" w:type="dxa"/>
        <w:tblInd w:w="-318" w:type="dxa"/>
        <w:tblLayout w:type="fixed"/>
        <w:tblLook w:val="04A0" w:firstRow="1" w:lastRow="0" w:firstColumn="1" w:lastColumn="0" w:noHBand="0" w:noVBand="1"/>
      </w:tblPr>
      <w:tblGrid>
        <w:gridCol w:w="538"/>
        <w:gridCol w:w="1844"/>
        <w:gridCol w:w="839"/>
        <w:gridCol w:w="749"/>
        <w:gridCol w:w="839"/>
        <w:gridCol w:w="698"/>
        <w:gridCol w:w="842"/>
        <w:gridCol w:w="702"/>
        <w:gridCol w:w="887"/>
        <w:gridCol w:w="2767"/>
      </w:tblGrid>
      <w:tr w:rsidR="001264C1" w:rsidRPr="00C213DF" w:rsidTr="001264C1">
        <w:trPr>
          <w:trHeight w:val="252"/>
        </w:trPr>
        <w:tc>
          <w:tcPr>
            <w:tcW w:w="538" w:type="dxa"/>
            <w:vMerge w:val="restart"/>
            <w:tcBorders>
              <w:top w:val="single" w:sz="4" w:space="0" w:color="auto"/>
              <w:left w:val="single" w:sz="4" w:space="0" w:color="auto"/>
              <w:right w:val="single" w:sz="4" w:space="0" w:color="auto"/>
            </w:tcBorders>
            <w:shd w:val="clear" w:color="auto" w:fill="auto"/>
            <w:vAlign w:val="center"/>
            <w:hideMark/>
          </w:tcPr>
          <w:p w:rsidR="001264C1" w:rsidRDefault="001264C1" w:rsidP="001264C1">
            <w:pPr>
              <w:spacing w:after="0" w:line="240" w:lineRule="auto"/>
              <w:ind w:left="420" w:hanging="420"/>
              <w:rPr>
                <w:rFonts w:ascii="Times New Roman" w:hAnsi="Times New Roman" w:cs="Times New Roman"/>
                <w:sz w:val="15"/>
                <w:szCs w:val="15"/>
              </w:rPr>
            </w:pPr>
            <w:r>
              <w:rPr>
                <w:rFonts w:ascii="Times New Roman" w:hAnsi="Times New Roman" w:cs="Times New Roman"/>
                <w:sz w:val="15"/>
                <w:szCs w:val="15"/>
              </w:rPr>
              <w:t xml:space="preserve">№ </w:t>
            </w:r>
          </w:p>
          <w:p w:rsidR="001264C1" w:rsidRPr="00C213DF" w:rsidRDefault="001264C1" w:rsidP="001264C1">
            <w:pPr>
              <w:spacing w:after="0" w:line="240" w:lineRule="auto"/>
              <w:ind w:left="420" w:hanging="420"/>
              <w:rPr>
                <w:rFonts w:ascii="Times New Roman" w:hAnsi="Times New Roman" w:cs="Times New Roman"/>
                <w:sz w:val="15"/>
                <w:szCs w:val="15"/>
              </w:rPr>
            </w:pPr>
            <w:r>
              <w:rPr>
                <w:rFonts w:ascii="Times New Roman" w:hAnsi="Times New Roman" w:cs="Times New Roman"/>
                <w:sz w:val="15"/>
                <w:szCs w:val="15"/>
              </w:rPr>
              <w:t>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Арендатор</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C213DF" w:rsidRDefault="001264C1" w:rsidP="001264C1">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На 01.01.202</w:t>
            </w:r>
            <w:r w:rsidRPr="00C213DF">
              <w:rPr>
                <w:rFonts w:ascii="Times New Roman" w:hAnsi="Times New Roman" w:cs="Times New Roman"/>
                <w:bCs/>
                <w:sz w:val="15"/>
                <w:szCs w:val="15"/>
              </w:rPr>
              <w:t>1</w:t>
            </w:r>
            <w:r>
              <w:rPr>
                <w:rFonts w:ascii="Times New Roman" w:hAnsi="Times New Roman" w:cs="Times New Roman"/>
                <w:bCs/>
                <w:sz w:val="15"/>
                <w:szCs w:val="15"/>
              </w:rPr>
              <w:t>г</w:t>
            </w:r>
            <w:r w:rsidRPr="00C213DF">
              <w:rPr>
                <w:rFonts w:ascii="Times New Roman" w:hAnsi="Times New Roman" w:cs="Times New Roman"/>
                <w:bCs/>
                <w:sz w:val="15"/>
                <w:szCs w:val="15"/>
              </w:rPr>
              <w:t>.</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bCs/>
                <w:sz w:val="15"/>
                <w:szCs w:val="15"/>
              </w:rPr>
              <w:t>На 01.01.2022г.</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bCs/>
                <w:sz w:val="15"/>
                <w:szCs w:val="15"/>
              </w:rPr>
              <w:t>На 01.01.2023г.</w:t>
            </w:r>
          </w:p>
        </w:tc>
        <w:tc>
          <w:tcPr>
            <w:tcW w:w="887" w:type="dxa"/>
            <w:vMerge w:val="restart"/>
            <w:tcBorders>
              <w:top w:val="single" w:sz="4" w:space="0" w:color="auto"/>
              <w:left w:val="single" w:sz="4" w:space="0" w:color="auto"/>
              <w:right w:val="single" w:sz="4" w:space="0" w:color="auto"/>
            </w:tcBorders>
            <w:shd w:val="clear" w:color="auto" w:fill="auto"/>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Отклонение</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Примечание</w:t>
            </w:r>
          </w:p>
        </w:tc>
      </w:tr>
      <w:tr w:rsidR="001264C1" w:rsidRPr="00944A85" w:rsidTr="001264C1">
        <w:trPr>
          <w:trHeight w:val="330"/>
        </w:trPr>
        <w:tc>
          <w:tcPr>
            <w:tcW w:w="538" w:type="dxa"/>
            <w:vMerge/>
            <w:tcBorders>
              <w:left w:val="single" w:sz="4" w:space="0" w:color="auto"/>
              <w:bottom w:val="single" w:sz="4" w:space="0" w:color="auto"/>
              <w:right w:val="single" w:sz="4" w:space="0" w:color="auto"/>
            </w:tcBorders>
            <w:shd w:val="clear" w:color="auto" w:fill="auto"/>
            <w:vAlign w:val="center"/>
            <w:hideMark/>
          </w:tcPr>
          <w:p w:rsidR="001264C1" w:rsidRPr="000C1549" w:rsidRDefault="001264C1" w:rsidP="001264C1">
            <w:pPr>
              <w:spacing w:after="0" w:line="240" w:lineRule="auto"/>
              <w:jc w:val="center"/>
              <w:rPr>
                <w:rFonts w:ascii="Times New Roman" w:hAnsi="Times New Roman" w:cs="Times New Roman"/>
                <w:sz w:val="15"/>
                <w:szCs w:val="15"/>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1264C1" w:rsidRPr="000C1549" w:rsidRDefault="001264C1" w:rsidP="001264C1">
            <w:pPr>
              <w:spacing w:after="0" w:line="240" w:lineRule="auto"/>
              <w:rPr>
                <w:rFonts w:ascii="Times New Roman" w:hAnsi="Times New Roman" w:cs="Times New Roman"/>
                <w:sz w:val="15"/>
                <w:szCs w:val="15"/>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недоимка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пени</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недоимка</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пени</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недоимка</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пени</w:t>
            </w:r>
          </w:p>
        </w:tc>
        <w:tc>
          <w:tcPr>
            <w:tcW w:w="887" w:type="dxa"/>
            <w:vMerge/>
            <w:tcBorders>
              <w:left w:val="single" w:sz="4" w:space="0" w:color="auto"/>
              <w:bottom w:val="single" w:sz="4" w:space="0" w:color="auto"/>
              <w:right w:val="single" w:sz="4" w:space="0" w:color="auto"/>
            </w:tcBorders>
            <w:shd w:val="clear" w:color="auto" w:fill="auto"/>
            <w:vAlign w:val="center"/>
          </w:tcPr>
          <w:p w:rsidR="001264C1" w:rsidRPr="00944A85" w:rsidRDefault="001264C1" w:rsidP="001264C1">
            <w:pPr>
              <w:spacing w:after="0" w:line="240" w:lineRule="auto"/>
              <w:jc w:val="center"/>
              <w:rPr>
                <w:rFonts w:ascii="Times New Roman" w:hAnsi="Times New Roman" w:cs="Times New Roman"/>
                <w:color w:val="C00000"/>
                <w:sz w:val="15"/>
                <w:szCs w:val="15"/>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1264C1" w:rsidRPr="00944A85" w:rsidRDefault="001264C1" w:rsidP="001264C1">
            <w:pPr>
              <w:spacing w:after="0" w:line="240" w:lineRule="auto"/>
              <w:rPr>
                <w:rFonts w:ascii="Times New Roman" w:hAnsi="Times New Roman" w:cs="Times New Roman"/>
                <w:color w:val="C00000"/>
                <w:sz w:val="15"/>
                <w:szCs w:val="15"/>
              </w:rPr>
            </w:pPr>
          </w:p>
        </w:tc>
      </w:tr>
      <w:tr w:rsidR="001264C1" w:rsidRPr="00944A85" w:rsidTr="001264C1">
        <w:trPr>
          <w:trHeight w:val="2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rPr>
                <w:rFonts w:ascii="Times New Roman" w:hAnsi="Times New Roman" w:cs="Times New Roman"/>
                <w:sz w:val="15"/>
                <w:szCs w:val="15"/>
              </w:rPr>
            </w:pPr>
            <w:proofErr w:type="spellStart"/>
            <w:r w:rsidRPr="000C1549">
              <w:rPr>
                <w:rFonts w:ascii="Times New Roman" w:hAnsi="Times New Roman" w:cs="Times New Roman"/>
                <w:sz w:val="15"/>
                <w:szCs w:val="15"/>
              </w:rPr>
              <w:t>Олкинян</w:t>
            </w:r>
            <w:proofErr w:type="spellEnd"/>
            <w:r w:rsidRPr="000C1549">
              <w:rPr>
                <w:rFonts w:ascii="Times New Roman" w:hAnsi="Times New Roman" w:cs="Times New Roman"/>
                <w:sz w:val="15"/>
                <w:szCs w:val="15"/>
              </w:rPr>
              <w:t xml:space="preserve"> С.Д.</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516,3</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43,1</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516,3</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43,1</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516,3</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43,1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0,0</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C213DF" w:rsidRDefault="001264C1" w:rsidP="001264C1">
            <w:pPr>
              <w:spacing w:after="0" w:line="240" w:lineRule="auto"/>
              <w:jc w:val="both"/>
              <w:rPr>
                <w:rFonts w:ascii="Times New Roman" w:hAnsi="Times New Roman" w:cs="Times New Roman"/>
                <w:sz w:val="15"/>
                <w:szCs w:val="15"/>
              </w:rPr>
            </w:pPr>
            <w:r>
              <w:rPr>
                <w:rFonts w:ascii="Times New Roman" w:hAnsi="Times New Roman" w:cs="Times New Roman"/>
                <w:sz w:val="15"/>
                <w:szCs w:val="15"/>
              </w:rPr>
              <w:t xml:space="preserve">Переход </w:t>
            </w:r>
            <w:r w:rsidRPr="00C213DF">
              <w:rPr>
                <w:rFonts w:ascii="Times New Roman" w:hAnsi="Times New Roman" w:cs="Times New Roman"/>
                <w:sz w:val="15"/>
                <w:szCs w:val="15"/>
              </w:rPr>
              <w:t>права</w:t>
            </w:r>
            <w:r>
              <w:rPr>
                <w:rFonts w:ascii="Times New Roman" w:hAnsi="Times New Roman" w:cs="Times New Roman"/>
                <w:sz w:val="15"/>
                <w:szCs w:val="15"/>
              </w:rPr>
              <w:t>, взыскание по исполнительному листу дело № 2 -1744 / 2022 от 08.09.2022</w:t>
            </w:r>
          </w:p>
        </w:tc>
      </w:tr>
      <w:tr w:rsidR="001264C1" w:rsidRPr="00944A85" w:rsidTr="001264C1">
        <w:trPr>
          <w:trHeight w:val="14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lastRenderedPageBreak/>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rPr>
                <w:rFonts w:ascii="Times New Roman" w:hAnsi="Times New Roman" w:cs="Times New Roman"/>
                <w:sz w:val="15"/>
                <w:szCs w:val="15"/>
              </w:rPr>
            </w:pPr>
            <w:r w:rsidRPr="000C1549">
              <w:rPr>
                <w:rFonts w:ascii="Times New Roman" w:hAnsi="Times New Roman" w:cs="Times New Roman"/>
                <w:sz w:val="15"/>
                <w:szCs w:val="15"/>
              </w:rPr>
              <w:t>ООО «КОМЗ»</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2 228,1</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413,0</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1 512,3</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413,0</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1 512,3</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413,0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0,0</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C213DF" w:rsidRDefault="001264C1" w:rsidP="001264C1">
            <w:pPr>
              <w:spacing w:after="0" w:line="240" w:lineRule="auto"/>
              <w:jc w:val="both"/>
              <w:rPr>
                <w:rFonts w:ascii="Times New Roman" w:hAnsi="Times New Roman" w:cs="Times New Roman"/>
                <w:sz w:val="15"/>
                <w:szCs w:val="15"/>
              </w:rPr>
            </w:pPr>
            <w:r w:rsidRPr="00C213DF">
              <w:rPr>
                <w:rFonts w:ascii="Times New Roman" w:hAnsi="Times New Roman" w:cs="Times New Roman"/>
                <w:sz w:val="15"/>
                <w:szCs w:val="15"/>
              </w:rPr>
              <w:t xml:space="preserve">Договор расторгнут, </w:t>
            </w:r>
            <w:r>
              <w:rPr>
                <w:rFonts w:ascii="Times New Roman" w:hAnsi="Times New Roman" w:cs="Times New Roman"/>
                <w:sz w:val="15"/>
                <w:szCs w:val="15"/>
              </w:rPr>
              <w:t>включение в</w:t>
            </w:r>
            <w:r w:rsidRPr="00C213DF">
              <w:rPr>
                <w:rFonts w:ascii="Times New Roman" w:hAnsi="Times New Roman" w:cs="Times New Roman"/>
                <w:sz w:val="15"/>
                <w:szCs w:val="15"/>
              </w:rPr>
              <w:t xml:space="preserve"> </w:t>
            </w:r>
            <w:proofErr w:type="gramStart"/>
            <w:r w:rsidRPr="00C213DF">
              <w:rPr>
                <w:rFonts w:ascii="Times New Roman" w:hAnsi="Times New Roman" w:cs="Times New Roman"/>
                <w:sz w:val="15"/>
                <w:szCs w:val="15"/>
              </w:rPr>
              <w:t>реестр  кредиторов</w:t>
            </w:r>
            <w:proofErr w:type="gramEnd"/>
            <w:r w:rsidRPr="00C213DF">
              <w:rPr>
                <w:rFonts w:ascii="Times New Roman" w:hAnsi="Times New Roman" w:cs="Times New Roman"/>
                <w:sz w:val="15"/>
                <w:szCs w:val="15"/>
              </w:rPr>
              <w:t>, списан</w:t>
            </w:r>
            <w:r>
              <w:rPr>
                <w:rFonts w:ascii="Times New Roman" w:hAnsi="Times New Roman" w:cs="Times New Roman"/>
                <w:sz w:val="15"/>
                <w:szCs w:val="15"/>
              </w:rPr>
              <w:t>и</w:t>
            </w:r>
            <w:r w:rsidRPr="00C213DF">
              <w:rPr>
                <w:rFonts w:ascii="Times New Roman" w:hAnsi="Times New Roman" w:cs="Times New Roman"/>
                <w:sz w:val="15"/>
                <w:szCs w:val="15"/>
              </w:rPr>
              <w:t>е</w:t>
            </w:r>
          </w:p>
        </w:tc>
      </w:tr>
      <w:tr w:rsidR="001264C1" w:rsidRPr="00944A85" w:rsidTr="001264C1">
        <w:trPr>
          <w:trHeight w:val="21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0C1549" w:rsidRDefault="001264C1" w:rsidP="001264C1">
            <w:pPr>
              <w:spacing w:after="0" w:line="240" w:lineRule="auto"/>
              <w:rPr>
                <w:rFonts w:ascii="Times New Roman" w:hAnsi="Times New Roman" w:cs="Times New Roman"/>
                <w:sz w:val="15"/>
                <w:szCs w:val="15"/>
              </w:rPr>
            </w:pPr>
            <w:r w:rsidRPr="000C1549">
              <w:rPr>
                <w:rFonts w:ascii="Times New Roman" w:hAnsi="Times New Roman" w:cs="Times New Roman"/>
                <w:sz w:val="15"/>
                <w:szCs w:val="15"/>
              </w:rPr>
              <w:t>ОАО «</w:t>
            </w:r>
            <w:proofErr w:type="spellStart"/>
            <w:r w:rsidRPr="000C1549">
              <w:rPr>
                <w:rFonts w:ascii="Times New Roman" w:hAnsi="Times New Roman" w:cs="Times New Roman"/>
                <w:sz w:val="15"/>
                <w:szCs w:val="15"/>
              </w:rPr>
              <w:t>Кандалакшаснабсбыт</w:t>
            </w:r>
            <w:proofErr w:type="spellEnd"/>
            <w:r w:rsidRPr="000C1549">
              <w:rPr>
                <w:rFonts w:ascii="Times New Roman" w:hAnsi="Times New Roman" w:cs="Times New Roman"/>
                <w:sz w:val="15"/>
                <w:szCs w:val="15"/>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8 192,0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692,9</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0,0</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0,0</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D73BA1" w:rsidRDefault="001264C1" w:rsidP="001264C1">
            <w:pPr>
              <w:spacing w:after="0" w:line="240" w:lineRule="auto"/>
              <w:jc w:val="center"/>
              <w:rPr>
                <w:rFonts w:ascii="Times New Roman" w:hAnsi="Times New Roman" w:cs="Times New Roman"/>
                <w:sz w:val="15"/>
                <w:szCs w:val="15"/>
              </w:rPr>
            </w:pPr>
            <w:r w:rsidRPr="00D73BA1">
              <w:rPr>
                <w:rFonts w:ascii="Times New Roman" w:hAnsi="Times New Roman" w:cs="Times New Roman"/>
                <w:sz w:val="15"/>
                <w:szCs w:val="15"/>
              </w:rPr>
              <w:t>0,0</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D73BA1" w:rsidRDefault="001264C1" w:rsidP="001264C1">
            <w:pPr>
              <w:spacing w:after="0" w:line="240" w:lineRule="auto"/>
              <w:jc w:val="center"/>
              <w:rPr>
                <w:rFonts w:ascii="Times New Roman" w:hAnsi="Times New Roman" w:cs="Times New Roman"/>
                <w:sz w:val="15"/>
                <w:szCs w:val="15"/>
              </w:rPr>
            </w:pPr>
            <w:r w:rsidRPr="00D73BA1">
              <w:rPr>
                <w:rFonts w:ascii="Times New Roman" w:hAnsi="Times New Roman" w:cs="Times New Roman"/>
                <w:sz w:val="15"/>
                <w:szCs w:val="15"/>
              </w:rPr>
              <w:t>0,0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D73BA1" w:rsidRDefault="001264C1" w:rsidP="001264C1">
            <w:pPr>
              <w:spacing w:after="0" w:line="240" w:lineRule="auto"/>
              <w:jc w:val="center"/>
              <w:rPr>
                <w:rFonts w:ascii="Times New Roman" w:hAnsi="Times New Roman" w:cs="Times New Roman"/>
                <w:sz w:val="15"/>
                <w:szCs w:val="15"/>
              </w:rPr>
            </w:pPr>
            <w:r w:rsidRPr="00D73BA1">
              <w:rPr>
                <w:rFonts w:ascii="Times New Roman" w:hAnsi="Times New Roman" w:cs="Times New Roman"/>
                <w:sz w:val="15"/>
                <w:szCs w:val="15"/>
              </w:rPr>
              <w:t>0,0</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D73BA1" w:rsidRDefault="001264C1" w:rsidP="001264C1">
            <w:pPr>
              <w:spacing w:after="0" w:line="240" w:lineRule="auto"/>
              <w:jc w:val="both"/>
              <w:rPr>
                <w:rFonts w:ascii="Times New Roman" w:hAnsi="Times New Roman" w:cs="Times New Roman"/>
                <w:b/>
                <w:sz w:val="15"/>
                <w:szCs w:val="15"/>
              </w:rPr>
            </w:pPr>
            <w:r w:rsidRPr="00D73BA1">
              <w:rPr>
                <w:rFonts w:ascii="Times New Roman" w:hAnsi="Times New Roman" w:cs="Times New Roman"/>
                <w:b/>
                <w:sz w:val="15"/>
                <w:szCs w:val="15"/>
              </w:rPr>
              <w:t>Списан</w:t>
            </w:r>
            <w:r>
              <w:rPr>
                <w:rFonts w:ascii="Times New Roman" w:hAnsi="Times New Roman" w:cs="Times New Roman"/>
                <w:b/>
                <w:sz w:val="15"/>
                <w:szCs w:val="15"/>
              </w:rPr>
              <w:t>а в 2021г.</w:t>
            </w:r>
          </w:p>
        </w:tc>
      </w:tr>
      <w:tr w:rsidR="001264C1" w:rsidRPr="00944A85" w:rsidTr="001264C1">
        <w:trPr>
          <w:trHeight w:val="21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0C1549"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0C1549" w:rsidRDefault="001264C1" w:rsidP="001264C1">
            <w:pPr>
              <w:spacing w:after="0" w:line="240" w:lineRule="auto"/>
              <w:rPr>
                <w:rFonts w:ascii="Times New Roman" w:hAnsi="Times New Roman" w:cs="Times New Roman"/>
                <w:sz w:val="15"/>
                <w:szCs w:val="15"/>
              </w:rPr>
            </w:pPr>
            <w:r w:rsidRPr="000C1549">
              <w:rPr>
                <w:rFonts w:ascii="Times New Roman" w:hAnsi="Times New Roman" w:cs="Times New Roman"/>
                <w:sz w:val="15"/>
                <w:szCs w:val="15"/>
              </w:rPr>
              <w:t>ЗАО «Беломорская нефтебаза»</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4 452,6</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6,4</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0,0</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0,0</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A75EAB" w:rsidRDefault="001264C1" w:rsidP="001264C1">
            <w:pPr>
              <w:spacing w:after="0" w:line="240" w:lineRule="auto"/>
              <w:jc w:val="center"/>
              <w:rPr>
                <w:rFonts w:ascii="Times New Roman" w:hAnsi="Times New Roman" w:cs="Times New Roman"/>
                <w:sz w:val="15"/>
                <w:szCs w:val="15"/>
              </w:rPr>
            </w:pPr>
            <w:r w:rsidRPr="00A75EAB">
              <w:rPr>
                <w:rFonts w:ascii="Times New Roman" w:hAnsi="Times New Roman" w:cs="Times New Roman"/>
                <w:sz w:val="15"/>
                <w:szCs w:val="15"/>
              </w:rPr>
              <w:t>0,0</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A75EAB" w:rsidRDefault="001264C1" w:rsidP="001264C1">
            <w:pPr>
              <w:spacing w:after="0" w:line="240" w:lineRule="auto"/>
              <w:jc w:val="center"/>
              <w:rPr>
                <w:rFonts w:ascii="Times New Roman" w:hAnsi="Times New Roman" w:cs="Times New Roman"/>
                <w:sz w:val="15"/>
                <w:szCs w:val="15"/>
              </w:rPr>
            </w:pPr>
            <w:r w:rsidRPr="00A75EAB">
              <w:rPr>
                <w:rFonts w:ascii="Times New Roman" w:hAnsi="Times New Roman" w:cs="Times New Roman"/>
                <w:sz w:val="15"/>
                <w:szCs w:val="15"/>
              </w:rPr>
              <w:t>0,0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A75EAB" w:rsidRDefault="001264C1" w:rsidP="001264C1">
            <w:pPr>
              <w:spacing w:after="0" w:line="240" w:lineRule="auto"/>
              <w:jc w:val="center"/>
              <w:rPr>
                <w:rFonts w:ascii="Times New Roman" w:hAnsi="Times New Roman" w:cs="Times New Roman"/>
                <w:sz w:val="15"/>
                <w:szCs w:val="15"/>
              </w:rPr>
            </w:pPr>
            <w:r w:rsidRPr="00A75EAB">
              <w:rPr>
                <w:rFonts w:ascii="Times New Roman" w:hAnsi="Times New Roman" w:cs="Times New Roman"/>
                <w:sz w:val="15"/>
                <w:szCs w:val="15"/>
              </w:rPr>
              <w:t>0,0</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A75EAB" w:rsidRDefault="001264C1" w:rsidP="001264C1">
            <w:pPr>
              <w:spacing w:after="0" w:line="240" w:lineRule="auto"/>
              <w:jc w:val="both"/>
              <w:rPr>
                <w:rFonts w:ascii="Times New Roman" w:hAnsi="Times New Roman" w:cs="Times New Roman"/>
                <w:b/>
                <w:sz w:val="15"/>
                <w:szCs w:val="15"/>
              </w:rPr>
            </w:pPr>
            <w:r w:rsidRPr="00A75EAB">
              <w:rPr>
                <w:rFonts w:ascii="Times New Roman" w:hAnsi="Times New Roman" w:cs="Times New Roman"/>
                <w:b/>
                <w:sz w:val="15"/>
                <w:szCs w:val="15"/>
              </w:rPr>
              <w:t>Списана в 2021г.</w:t>
            </w:r>
          </w:p>
        </w:tc>
      </w:tr>
      <w:tr w:rsidR="001264C1" w:rsidRPr="00944A85" w:rsidTr="001264C1">
        <w:trPr>
          <w:trHeight w:val="21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0C1549"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0C1549" w:rsidRDefault="001264C1" w:rsidP="001264C1">
            <w:pPr>
              <w:spacing w:after="0" w:line="240" w:lineRule="auto"/>
              <w:ind w:right="-72"/>
              <w:rPr>
                <w:rFonts w:ascii="Times New Roman" w:hAnsi="Times New Roman" w:cs="Times New Roman"/>
                <w:sz w:val="15"/>
                <w:szCs w:val="15"/>
              </w:rPr>
            </w:pPr>
            <w:r w:rsidRPr="000C1549">
              <w:rPr>
                <w:rFonts w:ascii="Times New Roman" w:hAnsi="Times New Roman" w:cs="Times New Roman"/>
                <w:sz w:val="15"/>
                <w:szCs w:val="15"/>
              </w:rPr>
              <w:t>ЗАО «</w:t>
            </w:r>
            <w:proofErr w:type="spellStart"/>
            <w:r w:rsidRPr="000C1549">
              <w:rPr>
                <w:rFonts w:ascii="Times New Roman" w:hAnsi="Times New Roman" w:cs="Times New Roman"/>
                <w:sz w:val="15"/>
                <w:szCs w:val="15"/>
              </w:rPr>
              <w:t>Севертрансстрой</w:t>
            </w:r>
            <w:proofErr w:type="spellEnd"/>
            <w:r w:rsidRPr="000C1549">
              <w:rPr>
                <w:rFonts w:ascii="Times New Roman" w:hAnsi="Times New Roman" w:cs="Times New Roman"/>
                <w:sz w:val="15"/>
                <w:szCs w:val="15"/>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381,9</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21,8</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381,9</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21,8</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EE376D" w:rsidRDefault="001264C1" w:rsidP="001264C1">
            <w:pPr>
              <w:spacing w:after="0" w:line="240" w:lineRule="auto"/>
              <w:jc w:val="center"/>
              <w:rPr>
                <w:rFonts w:ascii="Times New Roman" w:hAnsi="Times New Roman" w:cs="Times New Roman"/>
                <w:sz w:val="15"/>
                <w:szCs w:val="15"/>
              </w:rPr>
            </w:pPr>
            <w:r w:rsidRPr="00EE376D">
              <w:rPr>
                <w:rFonts w:ascii="Times New Roman" w:hAnsi="Times New Roman" w:cs="Times New Roman"/>
                <w:sz w:val="15"/>
                <w:szCs w:val="15"/>
              </w:rPr>
              <w:t>381,9</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EE376D" w:rsidRDefault="001264C1" w:rsidP="001264C1">
            <w:pPr>
              <w:spacing w:after="0" w:line="240" w:lineRule="auto"/>
              <w:jc w:val="center"/>
              <w:rPr>
                <w:rFonts w:ascii="Times New Roman" w:hAnsi="Times New Roman" w:cs="Times New Roman"/>
                <w:sz w:val="15"/>
                <w:szCs w:val="15"/>
              </w:rPr>
            </w:pPr>
            <w:r w:rsidRPr="00EE376D">
              <w:rPr>
                <w:rFonts w:ascii="Times New Roman" w:hAnsi="Times New Roman" w:cs="Times New Roman"/>
                <w:sz w:val="15"/>
                <w:szCs w:val="15"/>
              </w:rPr>
              <w:t>21,8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EE376D" w:rsidRDefault="001264C1" w:rsidP="001264C1">
            <w:pPr>
              <w:spacing w:after="0" w:line="240" w:lineRule="auto"/>
              <w:jc w:val="center"/>
              <w:rPr>
                <w:rFonts w:ascii="Times New Roman" w:hAnsi="Times New Roman" w:cs="Times New Roman"/>
                <w:sz w:val="15"/>
                <w:szCs w:val="15"/>
              </w:rPr>
            </w:pPr>
            <w:r w:rsidRPr="00EE376D">
              <w:rPr>
                <w:rFonts w:ascii="Times New Roman" w:hAnsi="Times New Roman" w:cs="Times New Roman"/>
                <w:sz w:val="15"/>
                <w:szCs w:val="15"/>
              </w:rPr>
              <w:t>0,0</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EE376D" w:rsidRDefault="001264C1" w:rsidP="001264C1">
            <w:pPr>
              <w:spacing w:after="0" w:line="240" w:lineRule="auto"/>
              <w:jc w:val="both"/>
              <w:rPr>
                <w:rFonts w:ascii="Times New Roman" w:hAnsi="Times New Roman" w:cs="Times New Roman"/>
                <w:sz w:val="15"/>
                <w:szCs w:val="15"/>
              </w:rPr>
            </w:pPr>
            <w:r w:rsidRPr="00EE376D">
              <w:rPr>
                <w:rFonts w:ascii="Times New Roman" w:hAnsi="Times New Roman" w:cs="Times New Roman"/>
                <w:sz w:val="15"/>
                <w:szCs w:val="15"/>
              </w:rPr>
              <w:t xml:space="preserve">На </w:t>
            </w:r>
            <w:proofErr w:type="gramStart"/>
            <w:r w:rsidRPr="00EE376D">
              <w:rPr>
                <w:rFonts w:ascii="Times New Roman" w:hAnsi="Times New Roman" w:cs="Times New Roman"/>
                <w:sz w:val="15"/>
                <w:szCs w:val="15"/>
              </w:rPr>
              <w:t>стадии  ликвидации</w:t>
            </w:r>
            <w:proofErr w:type="gramEnd"/>
            <w:r w:rsidRPr="00EE376D">
              <w:rPr>
                <w:rFonts w:ascii="Times New Roman" w:hAnsi="Times New Roman" w:cs="Times New Roman"/>
                <w:sz w:val="15"/>
                <w:szCs w:val="15"/>
              </w:rPr>
              <w:t>, списание</w:t>
            </w:r>
          </w:p>
        </w:tc>
      </w:tr>
      <w:tr w:rsidR="001264C1" w:rsidRPr="00944A85" w:rsidTr="001264C1">
        <w:trPr>
          <w:trHeight w:val="14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rPr>
                <w:rFonts w:ascii="Times New Roman" w:hAnsi="Times New Roman" w:cs="Times New Roman"/>
                <w:sz w:val="15"/>
                <w:szCs w:val="15"/>
              </w:rPr>
            </w:pPr>
            <w:r w:rsidRPr="000C1549">
              <w:rPr>
                <w:rFonts w:ascii="Times New Roman" w:hAnsi="Times New Roman" w:cs="Times New Roman"/>
                <w:sz w:val="15"/>
                <w:szCs w:val="15"/>
              </w:rPr>
              <w:t>Приходько Е.А.</w:t>
            </w:r>
          </w:p>
          <w:p w:rsidR="001264C1" w:rsidRPr="000C1549" w:rsidRDefault="001264C1" w:rsidP="001264C1">
            <w:pPr>
              <w:spacing w:after="0" w:line="240" w:lineRule="auto"/>
              <w:rPr>
                <w:rFonts w:ascii="Times New Roman" w:hAnsi="Times New Roman" w:cs="Times New Roman"/>
                <w:sz w:val="15"/>
                <w:szCs w:val="15"/>
              </w:rPr>
            </w:pPr>
            <w:r>
              <w:rPr>
                <w:rFonts w:ascii="Times New Roman" w:hAnsi="Times New Roman" w:cs="Times New Roman"/>
                <w:sz w:val="15"/>
                <w:szCs w:val="15"/>
              </w:rPr>
              <w:t>(</w:t>
            </w:r>
            <w:proofErr w:type="gramStart"/>
            <w:r>
              <w:rPr>
                <w:rFonts w:ascii="Times New Roman" w:hAnsi="Times New Roman" w:cs="Times New Roman"/>
                <w:sz w:val="15"/>
                <w:szCs w:val="15"/>
              </w:rPr>
              <w:t>2  договора</w:t>
            </w:r>
            <w:proofErr w:type="gramEnd"/>
            <w:r>
              <w:rPr>
                <w:rFonts w:ascii="Times New Roman" w:hAnsi="Times New Roman" w:cs="Times New Roman"/>
                <w:sz w:val="15"/>
                <w:szCs w:val="15"/>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168,6</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111,5</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84,6</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111,5</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F0633D" w:rsidRDefault="001264C1" w:rsidP="001264C1">
            <w:pPr>
              <w:spacing w:after="0" w:line="240" w:lineRule="auto"/>
              <w:jc w:val="center"/>
              <w:rPr>
                <w:rFonts w:ascii="Times New Roman" w:hAnsi="Times New Roman" w:cs="Times New Roman"/>
                <w:sz w:val="15"/>
                <w:szCs w:val="15"/>
              </w:rPr>
            </w:pPr>
            <w:r w:rsidRPr="00F0633D">
              <w:rPr>
                <w:rFonts w:ascii="Times New Roman" w:hAnsi="Times New Roman" w:cs="Times New Roman"/>
                <w:sz w:val="15"/>
                <w:szCs w:val="15"/>
              </w:rPr>
              <w:t>1 392,2</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F0633D" w:rsidRDefault="001264C1" w:rsidP="001264C1">
            <w:pPr>
              <w:spacing w:after="0" w:line="240" w:lineRule="auto"/>
              <w:jc w:val="center"/>
              <w:rPr>
                <w:rFonts w:ascii="Times New Roman" w:hAnsi="Times New Roman" w:cs="Times New Roman"/>
                <w:sz w:val="15"/>
                <w:szCs w:val="15"/>
              </w:rPr>
            </w:pPr>
            <w:r w:rsidRPr="00F0633D">
              <w:rPr>
                <w:rFonts w:ascii="Times New Roman" w:hAnsi="Times New Roman" w:cs="Times New Roman"/>
                <w:sz w:val="15"/>
                <w:szCs w:val="15"/>
              </w:rPr>
              <w:t>351,1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F0633D" w:rsidRDefault="001264C1" w:rsidP="001264C1">
            <w:pPr>
              <w:spacing w:after="0" w:line="240" w:lineRule="auto"/>
              <w:jc w:val="center"/>
              <w:rPr>
                <w:rFonts w:ascii="Times New Roman" w:hAnsi="Times New Roman" w:cs="Times New Roman"/>
                <w:sz w:val="15"/>
                <w:szCs w:val="15"/>
              </w:rPr>
            </w:pPr>
            <w:r w:rsidRPr="00F0633D">
              <w:rPr>
                <w:rFonts w:ascii="Times New Roman" w:hAnsi="Times New Roman" w:cs="Times New Roman"/>
                <w:sz w:val="15"/>
                <w:szCs w:val="15"/>
              </w:rPr>
              <w:t>+ 1 547,2</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44A85" w:rsidRDefault="001264C1" w:rsidP="001264C1">
            <w:pPr>
              <w:spacing w:after="0" w:line="240" w:lineRule="auto"/>
              <w:jc w:val="both"/>
              <w:rPr>
                <w:rFonts w:ascii="Times New Roman" w:hAnsi="Times New Roman" w:cs="Times New Roman"/>
                <w:color w:val="C00000"/>
                <w:sz w:val="15"/>
                <w:szCs w:val="15"/>
              </w:rPr>
            </w:pPr>
            <w:r w:rsidRPr="00F0633D">
              <w:rPr>
                <w:rFonts w:ascii="Times New Roman" w:hAnsi="Times New Roman" w:cs="Times New Roman"/>
                <w:sz w:val="15"/>
                <w:szCs w:val="15"/>
              </w:rPr>
              <w:t xml:space="preserve">Исполнительное производство, </w:t>
            </w:r>
            <w:proofErr w:type="spellStart"/>
            <w:r w:rsidRPr="00F0633D">
              <w:rPr>
                <w:rFonts w:ascii="Times New Roman" w:hAnsi="Times New Roman" w:cs="Times New Roman"/>
                <w:sz w:val="15"/>
                <w:szCs w:val="15"/>
              </w:rPr>
              <w:t>взыс</w:t>
            </w:r>
            <w:r>
              <w:rPr>
                <w:rFonts w:ascii="Times New Roman" w:hAnsi="Times New Roman" w:cs="Times New Roman"/>
                <w:sz w:val="15"/>
                <w:szCs w:val="15"/>
              </w:rPr>
              <w:t>-</w:t>
            </w:r>
            <w:r w:rsidRPr="00F0633D">
              <w:rPr>
                <w:rFonts w:ascii="Times New Roman" w:hAnsi="Times New Roman" w:cs="Times New Roman"/>
                <w:sz w:val="15"/>
                <w:szCs w:val="15"/>
              </w:rPr>
              <w:t>кание</w:t>
            </w:r>
            <w:proofErr w:type="spellEnd"/>
            <w:r w:rsidRPr="00F0633D">
              <w:rPr>
                <w:rFonts w:ascii="Times New Roman" w:hAnsi="Times New Roman" w:cs="Times New Roman"/>
                <w:sz w:val="15"/>
                <w:szCs w:val="15"/>
              </w:rPr>
              <w:t xml:space="preserve"> по исполнительному листу, </w:t>
            </w:r>
            <w:proofErr w:type="spellStart"/>
            <w:r w:rsidRPr="00F0633D">
              <w:rPr>
                <w:rFonts w:ascii="Times New Roman" w:hAnsi="Times New Roman" w:cs="Times New Roman"/>
                <w:sz w:val="15"/>
                <w:szCs w:val="15"/>
              </w:rPr>
              <w:t>выс</w:t>
            </w:r>
            <w:r>
              <w:rPr>
                <w:rFonts w:ascii="Times New Roman" w:hAnsi="Times New Roman" w:cs="Times New Roman"/>
                <w:sz w:val="15"/>
                <w:szCs w:val="15"/>
              </w:rPr>
              <w:t>-</w:t>
            </w:r>
            <w:r w:rsidRPr="00F0633D">
              <w:rPr>
                <w:rFonts w:ascii="Times New Roman" w:hAnsi="Times New Roman" w:cs="Times New Roman"/>
                <w:sz w:val="15"/>
                <w:szCs w:val="15"/>
              </w:rPr>
              <w:t>тавлена</w:t>
            </w:r>
            <w:proofErr w:type="spellEnd"/>
            <w:r w:rsidRPr="00F0633D">
              <w:rPr>
                <w:rFonts w:ascii="Times New Roman" w:hAnsi="Times New Roman" w:cs="Times New Roman"/>
                <w:sz w:val="15"/>
                <w:szCs w:val="15"/>
              </w:rPr>
              <w:t xml:space="preserve"> </w:t>
            </w:r>
            <w:proofErr w:type="gramStart"/>
            <w:r w:rsidRPr="00F0633D">
              <w:rPr>
                <w:rFonts w:ascii="Times New Roman" w:hAnsi="Times New Roman" w:cs="Times New Roman"/>
                <w:sz w:val="15"/>
                <w:szCs w:val="15"/>
              </w:rPr>
              <w:t>новая  претензия</w:t>
            </w:r>
            <w:proofErr w:type="gramEnd"/>
          </w:p>
        </w:tc>
      </w:tr>
      <w:tr w:rsidR="001264C1" w:rsidRPr="00944A85" w:rsidTr="001264C1">
        <w:trPr>
          <w:trHeight w:val="14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rPr>
                <w:rFonts w:ascii="Times New Roman" w:hAnsi="Times New Roman" w:cs="Times New Roman"/>
                <w:sz w:val="15"/>
                <w:szCs w:val="15"/>
              </w:rPr>
            </w:pPr>
            <w:r w:rsidRPr="000C1549">
              <w:rPr>
                <w:rFonts w:ascii="Times New Roman" w:hAnsi="Times New Roman" w:cs="Times New Roman"/>
                <w:sz w:val="15"/>
                <w:szCs w:val="15"/>
              </w:rPr>
              <w:t>ООО «АРКАИМ»</w:t>
            </w:r>
          </w:p>
          <w:p w:rsidR="001264C1" w:rsidRPr="000C1549" w:rsidRDefault="001264C1" w:rsidP="001264C1">
            <w:pPr>
              <w:spacing w:after="0" w:line="240" w:lineRule="auto"/>
              <w:rPr>
                <w:rFonts w:ascii="Times New Roman" w:hAnsi="Times New Roman" w:cs="Times New Roman"/>
                <w:sz w:val="15"/>
                <w:szCs w:val="15"/>
              </w:rPr>
            </w:pPr>
            <w:r>
              <w:rPr>
                <w:rFonts w:ascii="Times New Roman" w:hAnsi="Times New Roman" w:cs="Times New Roman"/>
                <w:sz w:val="15"/>
                <w:szCs w:val="15"/>
              </w:rPr>
              <w:t>(</w:t>
            </w:r>
            <w:proofErr w:type="gramStart"/>
            <w:r>
              <w:rPr>
                <w:rFonts w:ascii="Times New Roman" w:hAnsi="Times New Roman" w:cs="Times New Roman"/>
                <w:sz w:val="15"/>
                <w:szCs w:val="15"/>
              </w:rPr>
              <w:t>2  договора</w:t>
            </w:r>
            <w:proofErr w:type="gramEnd"/>
            <w:r>
              <w:rPr>
                <w:rFonts w:ascii="Times New Roman" w:hAnsi="Times New Roman" w:cs="Times New Roman"/>
                <w:sz w:val="15"/>
                <w:szCs w:val="15"/>
              </w:rPr>
              <w:t xml:space="preserve">)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2 083,2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462,2</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2 168,2</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617,2</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EE376D" w:rsidRDefault="001264C1" w:rsidP="001264C1">
            <w:pPr>
              <w:spacing w:after="0" w:line="240" w:lineRule="auto"/>
              <w:jc w:val="center"/>
              <w:rPr>
                <w:rFonts w:ascii="Times New Roman" w:hAnsi="Times New Roman" w:cs="Times New Roman"/>
                <w:sz w:val="15"/>
                <w:szCs w:val="15"/>
              </w:rPr>
            </w:pPr>
            <w:r w:rsidRPr="00EE376D">
              <w:rPr>
                <w:rFonts w:ascii="Times New Roman" w:hAnsi="Times New Roman" w:cs="Times New Roman"/>
                <w:sz w:val="15"/>
                <w:szCs w:val="15"/>
              </w:rPr>
              <w:t>2 168,2</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EE376D" w:rsidRDefault="001264C1" w:rsidP="001264C1">
            <w:pPr>
              <w:spacing w:after="0" w:line="240" w:lineRule="auto"/>
              <w:jc w:val="center"/>
              <w:rPr>
                <w:rFonts w:ascii="Times New Roman" w:hAnsi="Times New Roman" w:cs="Times New Roman"/>
                <w:sz w:val="15"/>
                <w:szCs w:val="15"/>
              </w:rPr>
            </w:pPr>
            <w:r w:rsidRPr="00EE376D">
              <w:rPr>
                <w:rFonts w:ascii="Times New Roman" w:hAnsi="Times New Roman" w:cs="Times New Roman"/>
                <w:sz w:val="15"/>
                <w:szCs w:val="15"/>
              </w:rPr>
              <w:t>617,2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EE376D" w:rsidRDefault="001264C1" w:rsidP="001264C1">
            <w:pPr>
              <w:spacing w:after="0" w:line="240" w:lineRule="auto"/>
              <w:jc w:val="center"/>
              <w:rPr>
                <w:rFonts w:ascii="Times New Roman" w:hAnsi="Times New Roman" w:cs="Times New Roman"/>
                <w:sz w:val="15"/>
                <w:szCs w:val="15"/>
              </w:rPr>
            </w:pPr>
            <w:r w:rsidRPr="00EE376D">
              <w:rPr>
                <w:rFonts w:ascii="Times New Roman" w:hAnsi="Times New Roman" w:cs="Times New Roman"/>
                <w:sz w:val="15"/>
                <w:szCs w:val="15"/>
              </w:rPr>
              <w:t>0,0</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EE376D" w:rsidRDefault="001264C1" w:rsidP="001264C1">
            <w:pPr>
              <w:spacing w:after="0" w:line="240" w:lineRule="auto"/>
              <w:jc w:val="both"/>
              <w:rPr>
                <w:rFonts w:ascii="Times New Roman" w:hAnsi="Times New Roman" w:cs="Times New Roman"/>
                <w:sz w:val="15"/>
                <w:szCs w:val="15"/>
              </w:rPr>
            </w:pPr>
            <w:r w:rsidRPr="00EE376D">
              <w:rPr>
                <w:rFonts w:ascii="Times New Roman" w:hAnsi="Times New Roman" w:cs="Times New Roman"/>
                <w:sz w:val="15"/>
                <w:szCs w:val="15"/>
              </w:rPr>
              <w:t>Исполнительное производство</w:t>
            </w:r>
          </w:p>
        </w:tc>
      </w:tr>
      <w:tr w:rsidR="001264C1" w:rsidRPr="00944A85" w:rsidTr="001264C1">
        <w:trPr>
          <w:trHeight w:val="14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rPr>
                <w:rFonts w:ascii="Times New Roman" w:hAnsi="Times New Roman" w:cs="Times New Roman"/>
                <w:sz w:val="15"/>
                <w:szCs w:val="15"/>
              </w:rPr>
            </w:pPr>
            <w:r w:rsidRPr="000C1549">
              <w:rPr>
                <w:rFonts w:ascii="Times New Roman" w:hAnsi="Times New Roman" w:cs="Times New Roman"/>
                <w:sz w:val="15"/>
                <w:szCs w:val="15"/>
              </w:rPr>
              <w:t>ООО «СПЕЦДИЗЕЛЬСТРОЙ»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375,2</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5,4</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375,2</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5,4</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EE376D" w:rsidRDefault="001264C1" w:rsidP="001264C1">
            <w:pPr>
              <w:spacing w:after="0" w:line="240" w:lineRule="auto"/>
              <w:jc w:val="center"/>
              <w:rPr>
                <w:rFonts w:ascii="Times New Roman" w:hAnsi="Times New Roman" w:cs="Times New Roman"/>
                <w:sz w:val="15"/>
                <w:szCs w:val="15"/>
              </w:rPr>
            </w:pPr>
            <w:r w:rsidRPr="00EE376D">
              <w:rPr>
                <w:rFonts w:ascii="Times New Roman" w:hAnsi="Times New Roman" w:cs="Times New Roman"/>
                <w:sz w:val="15"/>
                <w:szCs w:val="15"/>
              </w:rPr>
              <w:t>363,9</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EE376D" w:rsidRDefault="001264C1" w:rsidP="001264C1">
            <w:pPr>
              <w:spacing w:after="0" w:line="240" w:lineRule="auto"/>
              <w:jc w:val="center"/>
              <w:rPr>
                <w:rFonts w:ascii="Times New Roman" w:hAnsi="Times New Roman" w:cs="Times New Roman"/>
                <w:sz w:val="15"/>
                <w:szCs w:val="15"/>
              </w:rPr>
            </w:pPr>
            <w:r w:rsidRPr="00EE376D">
              <w:rPr>
                <w:rFonts w:ascii="Times New Roman" w:hAnsi="Times New Roman" w:cs="Times New Roman"/>
                <w:sz w:val="15"/>
                <w:szCs w:val="15"/>
              </w:rPr>
              <w:t>4,9</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44A85" w:rsidRDefault="001264C1" w:rsidP="001264C1">
            <w:pPr>
              <w:spacing w:after="0" w:line="240" w:lineRule="auto"/>
              <w:jc w:val="center"/>
              <w:rPr>
                <w:rFonts w:ascii="Times New Roman" w:hAnsi="Times New Roman" w:cs="Times New Roman"/>
                <w:color w:val="C00000"/>
                <w:sz w:val="15"/>
                <w:szCs w:val="15"/>
              </w:rPr>
            </w:pPr>
            <w:r w:rsidRPr="00A75EAB">
              <w:rPr>
                <w:rFonts w:ascii="Times New Roman" w:hAnsi="Times New Roman" w:cs="Times New Roman"/>
                <w:sz w:val="15"/>
                <w:szCs w:val="15"/>
              </w:rPr>
              <w:t>- 11,8</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44A85" w:rsidRDefault="001264C1" w:rsidP="001264C1">
            <w:pPr>
              <w:spacing w:after="0" w:line="240" w:lineRule="auto"/>
              <w:jc w:val="both"/>
              <w:rPr>
                <w:rFonts w:ascii="Times New Roman" w:hAnsi="Times New Roman" w:cs="Times New Roman"/>
                <w:color w:val="C00000"/>
                <w:sz w:val="15"/>
                <w:szCs w:val="15"/>
              </w:rPr>
            </w:pPr>
            <w:r w:rsidRPr="00EE376D">
              <w:rPr>
                <w:rFonts w:ascii="Times New Roman" w:hAnsi="Times New Roman" w:cs="Times New Roman"/>
                <w:sz w:val="15"/>
                <w:szCs w:val="15"/>
              </w:rPr>
              <w:t>Исполнительный лист, конкурсное производства, списание</w:t>
            </w:r>
          </w:p>
        </w:tc>
      </w:tr>
      <w:tr w:rsidR="001264C1" w:rsidRPr="00944A85" w:rsidTr="001264C1">
        <w:trPr>
          <w:trHeight w:val="25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222907"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rPr>
                <w:rFonts w:ascii="Times New Roman" w:hAnsi="Times New Roman" w:cs="Times New Roman"/>
                <w:sz w:val="15"/>
                <w:szCs w:val="15"/>
              </w:rPr>
            </w:pPr>
            <w:r w:rsidRPr="000C1549">
              <w:rPr>
                <w:rFonts w:ascii="Times New Roman" w:hAnsi="Times New Roman" w:cs="Times New Roman"/>
                <w:sz w:val="15"/>
                <w:szCs w:val="15"/>
              </w:rPr>
              <w:t>ОО «</w:t>
            </w:r>
            <w:proofErr w:type="spellStart"/>
            <w:proofErr w:type="gramStart"/>
            <w:r w:rsidRPr="000C1549">
              <w:rPr>
                <w:rFonts w:ascii="Times New Roman" w:hAnsi="Times New Roman" w:cs="Times New Roman"/>
                <w:sz w:val="15"/>
                <w:szCs w:val="15"/>
              </w:rPr>
              <w:t>УК»Прагма</w:t>
            </w:r>
            <w:proofErr w:type="spellEnd"/>
            <w:proofErr w:type="gramEnd"/>
            <w:r w:rsidRPr="000C1549">
              <w:rPr>
                <w:rFonts w:ascii="Times New Roman" w:hAnsi="Times New Roman" w:cs="Times New Roman"/>
                <w:sz w:val="15"/>
                <w:szCs w:val="15"/>
              </w:rPr>
              <w:t xml:space="preserve"> Капитал» Д.У.ЗПИФ комбинированный «</w:t>
            </w:r>
            <w:proofErr w:type="spellStart"/>
            <w:r w:rsidRPr="000C1549">
              <w:rPr>
                <w:rFonts w:ascii="Times New Roman" w:hAnsi="Times New Roman" w:cs="Times New Roman"/>
                <w:sz w:val="15"/>
                <w:szCs w:val="15"/>
              </w:rPr>
              <w:t>Тестуд</w:t>
            </w:r>
            <w:proofErr w:type="spellEnd"/>
            <w:r w:rsidRPr="000C1549">
              <w:rPr>
                <w:rFonts w:ascii="Times New Roman" w:hAnsi="Times New Roman" w:cs="Times New Roman"/>
                <w:sz w:val="15"/>
                <w:szCs w:val="15"/>
              </w:rPr>
              <w:t>»</w:t>
            </w:r>
            <w:r>
              <w:rPr>
                <w:rFonts w:ascii="Times New Roman" w:hAnsi="Times New Roman" w:cs="Times New Roman"/>
                <w:sz w:val="15"/>
                <w:szCs w:val="15"/>
              </w:rPr>
              <w:t xml:space="preserve"> (  4 договора)</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х</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433,8</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0,0</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531,7</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A75EAB" w:rsidRDefault="001264C1" w:rsidP="001264C1">
            <w:pPr>
              <w:spacing w:after="0" w:line="240" w:lineRule="auto"/>
              <w:jc w:val="center"/>
              <w:rPr>
                <w:rFonts w:ascii="Times New Roman" w:hAnsi="Times New Roman" w:cs="Times New Roman"/>
                <w:sz w:val="15"/>
                <w:szCs w:val="15"/>
              </w:rPr>
            </w:pPr>
            <w:r w:rsidRPr="00A75EAB">
              <w:rPr>
                <w:rFonts w:ascii="Times New Roman" w:hAnsi="Times New Roman" w:cs="Times New Roman"/>
                <w:sz w:val="15"/>
                <w:szCs w:val="15"/>
              </w:rPr>
              <w:t>0,0</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A75EAB" w:rsidRDefault="001264C1" w:rsidP="001264C1">
            <w:pPr>
              <w:spacing w:after="0" w:line="240" w:lineRule="auto"/>
              <w:jc w:val="center"/>
              <w:rPr>
                <w:rFonts w:ascii="Times New Roman" w:hAnsi="Times New Roman" w:cs="Times New Roman"/>
                <w:sz w:val="15"/>
                <w:szCs w:val="15"/>
              </w:rPr>
            </w:pPr>
            <w:r w:rsidRPr="00A75EAB">
              <w:rPr>
                <w:rFonts w:ascii="Times New Roman" w:hAnsi="Times New Roman" w:cs="Times New Roman"/>
                <w:sz w:val="15"/>
                <w:szCs w:val="15"/>
              </w:rPr>
              <w:t>531,7</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A75EAB" w:rsidRDefault="001264C1" w:rsidP="001264C1">
            <w:pPr>
              <w:spacing w:after="0" w:line="240" w:lineRule="auto"/>
              <w:jc w:val="center"/>
              <w:rPr>
                <w:rFonts w:ascii="Times New Roman" w:hAnsi="Times New Roman" w:cs="Times New Roman"/>
                <w:sz w:val="15"/>
                <w:szCs w:val="15"/>
              </w:rPr>
            </w:pPr>
            <w:r w:rsidRPr="00A75EAB">
              <w:rPr>
                <w:rFonts w:ascii="Times New Roman" w:hAnsi="Times New Roman" w:cs="Times New Roman"/>
                <w:sz w:val="15"/>
                <w:szCs w:val="15"/>
              </w:rPr>
              <w:t>0,0</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44A85" w:rsidRDefault="001264C1" w:rsidP="001264C1">
            <w:pPr>
              <w:spacing w:after="0" w:line="240" w:lineRule="auto"/>
              <w:jc w:val="both"/>
              <w:rPr>
                <w:rFonts w:ascii="Times New Roman" w:hAnsi="Times New Roman" w:cs="Times New Roman"/>
                <w:color w:val="C00000"/>
                <w:sz w:val="15"/>
                <w:szCs w:val="15"/>
              </w:rPr>
            </w:pPr>
            <w:r>
              <w:rPr>
                <w:rFonts w:ascii="Times New Roman" w:hAnsi="Times New Roman" w:cs="Times New Roman"/>
                <w:sz w:val="15"/>
                <w:szCs w:val="15"/>
              </w:rPr>
              <w:t xml:space="preserve">Выставлены </w:t>
            </w:r>
            <w:proofErr w:type="gramStart"/>
            <w:r>
              <w:rPr>
                <w:rFonts w:ascii="Times New Roman" w:hAnsi="Times New Roman" w:cs="Times New Roman"/>
                <w:sz w:val="15"/>
                <w:szCs w:val="15"/>
              </w:rPr>
              <w:t xml:space="preserve">претензии,   </w:t>
            </w:r>
            <w:proofErr w:type="gramEnd"/>
            <w:r>
              <w:rPr>
                <w:rFonts w:ascii="Times New Roman" w:hAnsi="Times New Roman" w:cs="Times New Roman"/>
                <w:sz w:val="15"/>
                <w:szCs w:val="15"/>
              </w:rPr>
              <w:t>29.11.2022  подготовлены  иски в  суд</w:t>
            </w:r>
          </w:p>
        </w:tc>
      </w:tr>
      <w:tr w:rsidR="001264C1" w:rsidRPr="00944A85" w:rsidTr="001264C1">
        <w:trPr>
          <w:trHeight w:val="6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222907"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rPr>
                <w:rFonts w:ascii="Times New Roman" w:hAnsi="Times New Roman" w:cs="Times New Roman"/>
                <w:sz w:val="15"/>
                <w:szCs w:val="15"/>
              </w:rPr>
            </w:pPr>
            <w:r w:rsidRPr="000C1549">
              <w:rPr>
                <w:rFonts w:ascii="Times New Roman" w:hAnsi="Times New Roman" w:cs="Times New Roman"/>
                <w:sz w:val="15"/>
                <w:szCs w:val="15"/>
              </w:rPr>
              <w:t xml:space="preserve">ПОУ Кандалакшская АШ ДОСААФ </w:t>
            </w:r>
            <w:proofErr w:type="gramStart"/>
            <w:r w:rsidRPr="000C1549">
              <w:rPr>
                <w:rFonts w:ascii="Times New Roman" w:hAnsi="Times New Roman" w:cs="Times New Roman"/>
                <w:sz w:val="15"/>
                <w:szCs w:val="15"/>
              </w:rPr>
              <w:t>России  (</w:t>
            </w:r>
            <w:proofErr w:type="gramEnd"/>
            <w:r w:rsidRPr="000C1549">
              <w:rPr>
                <w:rFonts w:ascii="Times New Roman" w:hAnsi="Times New Roman" w:cs="Times New Roman"/>
                <w:sz w:val="15"/>
                <w:szCs w:val="15"/>
              </w:rPr>
              <w:t>4 д оговора)</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540,0</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182,9</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1 780,2</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717,7</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3B514B" w:rsidRDefault="001264C1" w:rsidP="001264C1">
            <w:pPr>
              <w:spacing w:after="0" w:line="240" w:lineRule="auto"/>
              <w:jc w:val="center"/>
              <w:rPr>
                <w:rFonts w:ascii="Times New Roman" w:hAnsi="Times New Roman" w:cs="Times New Roman"/>
                <w:sz w:val="15"/>
                <w:szCs w:val="15"/>
              </w:rPr>
            </w:pPr>
            <w:r w:rsidRPr="003B514B">
              <w:rPr>
                <w:rFonts w:ascii="Times New Roman" w:hAnsi="Times New Roman" w:cs="Times New Roman"/>
                <w:sz w:val="15"/>
                <w:szCs w:val="15"/>
              </w:rPr>
              <w:t>2 185,5</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3B514B" w:rsidRDefault="001264C1" w:rsidP="001264C1">
            <w:pPr>
              <w:spacing w:after="0" w:line="240" w:lineRule="auto"/>
              <w:jc w:val="center"/>
              <w:rPr>
                <w:rFonts w:ascii="Times New Roman" w:hAnsi="Times New Roman" w:cs="Times New Roman"/>
                <w:sz w:val="15"/>
                <w:szCs w:val="15"/>
              </w:rPr>
            </w:pPr>
            <w:r w:rsidRPr="003B514B">
              <w:rPr>
                <w:rFonts w:ascii="Times New Roman" w:hAnsi="Times New Roman" w:cs="Times New Roman"/>
                <w:sz w:val="15"/>
                <w:szCs w:val="15"/>
              </w:rPr>
              <w:t>1 041,4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3B514B" w:rsidRDefault="001264C1" w:rsidP="001264C1">
            <w:pPr>
              <w:spacing w:after="0" w:line="240" w:lineRule="auto"/>
              <w:jc w:val="center"/>
              <w:rPr>
                <w:rFonts w:ascii="Times New Roman" w:hAnsi="Times New Roman" w:cs="Times New Roman"/>
                <w:sz w:val="15"/>
                <w:szCs w:val="15"/>
              </w:rPr>
            </w:pPr>
            <w:r w:rsidRPr="003B514B">
              <w:rPr>
                <w:rFonts w:ascii="Times New Roman" w:hAnsi="Times New Roman" w:cs="Times New Roman"/>
                <w:sz w:val="15"/>
                <w:szCs w:val="15"/>
              </w:rPr>
              <w:t>+ 729,0</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3B514B" w:rsidRDefault="001264C1" w:rsidP="001264C1">
            <w:pPr>
              <w:spacing w:after="0" w:line="240" w:lineRule="auto"/>
              <w:jc w:val="both"/>
              <w:rPr>
                <w:rFonts w:ascii="Times New Roman" w:hAnsi="Times New Roman" w:cs="Times New Roman"/>
                <w:sz w:val="15"/>
                <w:szCs w:val="15"/>
              </w:rPr>
            </w:pPr>
            <w:proofErr w:type="gramStart"/>
            <w:r w:rsidRPr="003B514B">
              <w:rPr>
                <w:rFonts w:ascii="Times New Roman" w:hAnsi="Times New Roman" w:cs="Times New Roman"/>
                <w:sz w:val="15"/>
                <w:szCs w:val="15"/>
              </w:rPr>
              <w:t>Исполнительное  производство</w:t>
            </w:r>
            <w:proofErr w:type="gramEnd"/>
            <w:r w:rsidRPr="003B514B">
              <w:rPr>
                <w:rFonts w:ascii="Times New Roman" w:hAnsi="Times New Roman" w:cs="Times New Roman"/>
                <w:sz w:val="15"/>
                <w:szCs w:val="15"/>
              </w:rPr>
              <w:t>,  пре</w:t>
            </w:r>
            <w:r>
              <w:rPr>
                <w:rFonts w:ascii="Times New Roman" w:hAnsi="Times New Roman" w:cs="Times New Roman"/>
                <w:sz w:val="15"/>
                <w:szCs w:val="15"/>
              </w:rPr>
              <w:t>-</w:t>
            </w:r>
            <w:proofErr w:type="spellStart"/>
            <w:r w:rsidRPr="003B514B">
              <w:rPr>
                <w:rFonts w:ascii="Times New Roman" w:hAnsi="Times New Roman" w:cs="Times New Roman"/>
                <w:sz w:val="15"/>
                <w:szCs w:val="15"/>
              </w:rPr>
              <w:t>тензии</w:t>
            </w:r>
            <w:proofErr w:type="spellEnd"/>
            <w:r w:rsidRPr="003B514B">
              <w:rPr>
                <w:rFonts w:ascii="Times New Roman" w:hAnsi="Times New Roman" w:cs="Times New Roman"/>
                <w:sz w:val="15"/>
                <w:szCs w:val="15"/>
              </w:rPr>
              <w:t xml:space="preserve">,  новые  иски в  суд </w:t>
            </w:r>
          </w:p>
        </w:tc>
      </w:tr>
      <w:tr w:rsidR="001264C1" w:rsidRPr="00944A85" w:rsidTr="001264C1">
        <w:trPr>
          <w:trHeight w:val="25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222907"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rPr>
                <w:rFonts w:ascii="Times New Roman" w:hAnsi="Times New Roman" w:cs="Times New Roman"/>
                <w:sz w:val="15"/>
                <w:szCs w:val="15"/>
              </w:rPr>
            </w:pPr>
            <w:r w:rsidRPr="000C1549">
              <w:rPr>
                <w:rFonts w:ascii="Times New Roman" w:hAnsi="Times New Roman" w:cs="Times New Roman"/>
                <w:sz w:val="15"/>
                <w:szCs w:val="15"/>
              </w:rPr>
              <w:t>ООО «Капелла»</w:t>
            </w:r>
          </w:p>
          <w:p w:rsidR="001264C1" w:rsidRPr="000C1549" w:rsidRDefault="001264C1" w:rsidP="001264C1">
            <w:pPr>
              <w:spacing w:after="0" w:line="240" w:lineRule="auto"/>
              <w:rPr>
                <w:rFonts w:ascii="Times New Roman" w:hAnsi="Times New Roman" w:cs="Times New Roman"/>
                <w:sz w:val="15"/>
                <w:szCs w:val="15"/>
              </w:rPr>
            </w:pPr>
            <w:proofErr w:type="gramStart"/>
            <w:r>
              <w:rPr>
                <w:rFonts w:ascii="Times New Roman" w:hAnsi="Times New Roman" w:cs="Times New Roman"/>
                <w:sz w:val="15"/>
                <w:szCs w:val="15"/>
              </w:rPr>
              <w:t>( 2</w:t>
            </w:r>
            <w:proofErr w:type="gramEnd"/>
            <w:r>
              <w:rPr>
                <w:rFonts w:ascii="Times New Roman" w:hAnsi="Times New Roman" w:cs="Times New Roman"/>
                <w:sz w:val="15"/>
                <w:szCs w:val="15"/>
              </w:rPr>
              <w:t xml:space="preserve">  договора)</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х</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х</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391,3</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110,7</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9E2D6C" w:rsidRDefault="001264C1" w:rsidP="001264C1">
            <w:pPr>
              <w:spacing w:after="0" w:line="240" w:lineRule="auto"/>
              <w:jc w:val="center"/>
              <w:rPr>
                <w:rFonts w:ascii="Times New Roman" w:hAnsi="Times New Roman" w:cs="Times New Roman"/>
                <w:sz w:val="15"/>
                <w:szCs w:val="15"/>
              </w:rPr>
            </w:pPr>
            <w:r w:rsidRPr="009E2D6C">
              <w:rPr>
                <w:rFonts w:ascii="Times New Roman" w:hAnsi="Times New Roman" w:cs="Times New Roman"/>
                <w:sz w:val="15"/>
                <w:szCs w:val="15"/>
              </w:rPr>
              <w:t>414,5</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9E2D6C" w:rsidRDefault="001264C1" w:rsidP="001264C1">
            <w:pPr>
              <w:spacing w:after="0" w:line="240" w:lineRule="auto"/>
              <w:jc w:val="center"/>
              <w:rPr>
                <w:rFonts w:ascii="Times New Roman" w:hAnsi="Times New Roman" w:cs="Times New Roman"/>
                <w:sz w:val="15"/>
                <w:szCs w:val="15"/>
              </w:rPr>
            </w:pPr>
            <w:r w:rsidRPr="009E2D6C">
              <w:rPr>
                <w:rFonts w:ascii="Times New Roman" w:hAnsi="Times New Roman" w:cs="Times New Roman"/>
                <w:sz w:val="15"/>
                <w:szCs w:val="15"/>
              </w:rPr>
              <w:t>117,8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E2D6C" w:rsidRDefault="001264C1" w:rsidP="001264C1">
            <w:pPr>
              <w:spacing w:after="0" w:line="240" w:lineRule="auto"/>
              <w:jc w:val="center"/>
              <w:rPr>
                <w:rFonts w:ascii="Times New Roman" w:hAnsi="Times New Roman" w:cs="Times New Roman"/>
                <w:sz w:val="15"/>
                <w:szCs w:val="15"/>
              </w:rPr>
            </w:pPr>
            <w:r w:rsidRPr="009E2D6C">
              <w:rPr>
                <w:rFonts w:ascii="Times New Roman" w:hAnsi="Times New Roman" w:cs="Times New Roman"/>
                <w:sz w:val="15"/>
                <w:szCs w:val="15"/>
              </w:rPr>
              <w:t>+ 30,3</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E2D6C" w:rsidRDefault="001264C1" w:rsidP="001264C1">
            <w:pPr>
              <w:spacing w:after="0" w:line="240" w:lineRule="auto"/>
              <w:jc w:val="both"/>
              <w:rPr>
                <w:rFonts w:ascii="Times New Roman" w:hAnsi="Times New Roman" w:cs="Times New Roman"/>
                <w:sz w:val="15"/>
                <w:szCs w:val="15"/>
              </w:rPr>
            </w:pPr>
            <w:proofErr w:type="gramStart"/>
            <w:r w:rsidRPr="009E2D6C">
              <w:rPr>
                <w:rFonts w:ascii="Times New Roman" w:hAnsi="Times New Roman" w:cs="Times New Roman"/>
                <w:sz w:val="15"/>
                <w:szCs w:val="15"/>
              </w:rPr>
              <w:t>Договоры  расторгнуты</w:t>
            </w:r>
            <w:proofErr w:type="gramEnd"/>
            <w:r w:rsidRPr="009E2D6C">
              <w:rPr>
                <w:rFonts w:ascii="Times New Roman" w:hAnsi="Times New Roman" w:cs="Times New Roman"/>
                <w:sz w:val="15"/>
                <w:szCs w:val="15"/>
              </w:rPr>
              <w:t>,  взыскание по исполнительному листу</w:t>
            </w:r>
          </w:p>
        </w:tc>
      </w:tr>
      <w:tr w:rsidR="001264C1" w:rsidRPr="00944A85" w:rsidTr="001264C1">
        <w:trPr>
          <w:trHeight w:val="26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222907"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rPr>
                <w:rFonts w:ascii="Times New Roman" w:hAnsi="Times New Roman" w:cs="Times New Roman"/>
                <w:sz w:val="15"/>
                <w:szCs w:val="15"/>
              </w:rPr>
            </w:pPr>
            <w:r w:rsidRPr="000C1549">
              <w:rPr>
                <w:rFonts w:ascii="Times New Roman" w:hAnsi="Times New Roman" w:cs="Times New Roman"/>
                <w:sz w:val="15"/>
                <w:szCs w:val="15"/>
              </w:rPr>
              <w:t>ООО «</w:t>
            </w:r>
            <w:proofErr w:type="spellStart"/>
            <w:r w:rsidRPr="000C1549">
              <w:rPr>
                <w:rFonts w:ascii="Times New Roman" w:hAnsi="Times New Roman" w:cs="Times New Roman"/>
                <w:sz w:val="15"/>
                <w:szCs w:val="15"/>
              </w:rPr>
              <w:t>Стройдвор</w:t>
            </w:r>
            <w:proofErr w:type="spellEnd"/>
            <w:r w:rsidRPr="000C1549">
              <w:rPr>
                <w:rFonts w:ascii="Times New Roman" w:hAnsi="Times New Roman" w:cs="Times New Roman"/>
                <w:sz w:val="15"/>
                <w:szCs w:val="15"/>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х</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sidRPr="000C1549">
              <w:rPr>
                <w:rFonts w:ascii="Times New Roman" w:hAnsi="Times New Roman" w:cs="Times New Roman"/>
                <w:sz w:val="15"/>
                <w:szCs w:val="15"/>
              </w:rPr>
              <w:t>х</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641,2</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sidRPr="00C213DF">
              <w:rPr>
                <w:rFonts w:ascii="Times New Roman" w:hAnsi="Times New Roman" w:cs="Times New Roman"/>
                <w:sz w:val="15"/>
                <w:szCs w:val="15"/>
              </w:rPr>
              <w:t>252,3</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EE376D" w:rsidRDefault="001264C1" w:rsidP="001264C1">
            <w:pPr>
              <w:spacing w:after="0" w:line="240" w:lineRule="auto"/>
              <w:jc w:val="center"/>
              <w:rPr>
                <w:rFonts w:ascii="Times New Roman" w:hAnsi="Times New Roman" w:cs="Times New Roman"/>
                <w:sz w:val="15"/>
                <w:szCs w:val="15"/>
              </w:rPr>
            </w:pPr>
            <w:r w:rsidRPr="00EE376D">
              <w:rPr>
                <w:rFonts w:ascii="Times New Roman" w:hAnsi="Times New Roman" w:cs="Times New Roman"/>
                <w:sz w:val="15"/>
                <w:szCs w:val="15"/>
              </w:rPr>
              <w:t>674,1</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EE376D" w:rsidRDefault="001264C1" w:rsidP="001264C1">
            <w:pPr>
              <w:spacing w:after="0" w:line="240" w:lineRule="auto"/>
              <w:jc w:val="center"/>
              <w:rPr>
                <w:rFonts w:ascii="Times New Roman" w:hAnsi="Times New Roman" w:cs="Times New Roman"/>
                <w:sz w:val="15"/>
                <w:szCs w:val="15"/>
              </w:rPr>
            </w:pPr>
            <w:r w:rsidRPr="00EE376D">
              <w:rPr>
                <w:rFonts w:ascii="Times New Roman" w:hAnsi="Times New Roman" w:cs="Times New Roman"/>
                <w:sz w:val="15"/>
                <w:szCs w:val="15"/>
              </w:rPr>
              <w:t>273,8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944A85" w:rsidRDefault="001264C1" w:rsidP="001264C1">
            <w:pPr>
              <w:spacing w:after="0" w:line="240" w:lineRule="auto"/>
              <w:jc w:val="center"/>
              <w:rPr>
                <w:rFonts w:ascii="Times New Roman" w:hAnsi="Times New Roman" w:cs="Times New Roman"/>
                <w:color w:val="C00000"/>
                <w:sz w:val="15"/>
                <w:szCs w:val="15"/>
              </w:rPr>
            </w:pPr>
            <w:r w:rsidRPr="003B514B">
              <w:rPr>
                <w:rFonts w:ascii="Times New Roman" w:hAnsi="Times New Roman" w:cs="Times New Roman"/>
                <w:sz w:val="15"/>
                <w:szCs w:val="15"/>
              </w:rPr>
              <w:t>+ 54,4</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EE376D" w:rsidRDefault="001264C1" w:rsidP="001264C1">
            <w:pPr>
              <w:spacing w:after="0" w:line="240" w:lineRule="auto"/>
              <w:jc w:val="both"/>
              <w:rPr>
                <w:rFonts w:ascii="Times New Roman" w:hAnsi="Times New Roman" w:cs="Times New Roman"/>
                <w:sz w:val="15"/>
                <w:szCs w:val="15"/>
              </w:rPr>
            </w:pPr>
            <w:proofErr w:type="gramStart"/>
            <w:r w:rsidRPr="00EE376D">
              <w:rPr>
                <w:rFonts w:ascii="Times New Roman" w:hAnsi="Times New Roman" w:cs="Times New Roman"/>
                <w:sz w:val="15"/>
                <w:szCs w:val="15"/>
              </w:rPr>
              <w:t>Взыскание  через</w:t>
            </w:r>
            <w:proofErr w:type="gramEnd"/>
            <w:r w:rsidRPr="00EE376D">
              <w:rPr>
                <w:rFonts w:ascii="Times New Roman" w:hAnsi="Times New Roman" w:cs="Times New Roman"/>
                <w:sz w:val="15"/>
                <w:szCs w:val="15"/>
              </w:rPr>
              <w:t xml:space="preserve"> ССП, ИП –А42-3934/2018,договор  расторгнут 10.03.20227., признаны банкротом, </w:t>
            </w:r>
            <w:proofErr w:type="spellStart"/>
            <w:r w:rsidRPr="00EE376D">
              <w:rPr>
                <w:rFonts w:ascii="Times New Roman" w:hAnsi="Times New Roman" w:cs="Times New Roman"/>
                <w:sz w:val="15"/>
                <w:szCs w:val="15"/>
              </w:rPr>
              <w:t>наз</w:t>
            </w:r>
            <w:r>
              <w:rPr>
                <w:rFonts w:ascii="Times New Roman" w:hAnsi="Times New Roman" w:cs="Times New Roman"/>
                <w:sz w:val="15"/>
                <w:szCs w:val="15"/>
              </w:rPr>
              <w:t>-</w:t>
            </w:r>
            <w:r w:rsidRPr="00EE376D">
              <w:rPr>
                <w:rFonts w:ascii="Times New Roman" w:hAnsi="Times New Roman" w:cs="Times New Roman"/>
                <w:sz w:val="15"/>
                <w:szCs w:val="15"/>
              </w:rPr>
              <w:t>начен</w:t>
            </w:r>
            <w:proofErr w:type="spellEnd"/>
            <w:r w:rsidRPr="00EE376D">
              <w:rPr>
                <w:rFonts w:ascii="Times New Roman" w:hAnsi="Times New Roman" w:cs="Times New Roman"/>
                <w:sz w:val="15"/>
                <w:szCs w:val="15"/>
              </w:rPr>
              <w:t xml:space="preserve"> конкурсный  управляющий </w:t>
            </w:r>
          </w:p>
        </w:tc>
      </w:tr>
      <w:tr w:rsidR="001264C1" w:rsidRPr="00944A85" w:rsidTr="001264C1">
        <w:trPr>
          <w:trHeight w:val="26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222907"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rPr>
                <w:rFonts w:ascii="Times New Roman" w:hAnsi="Times New Roman" w:cs="Times New Roman"/>
                <w:sz w:val="15"/>
                <w:szCs w:val="15"/>
              </w:rPr>
            </w:pPr>
            <w:r>
              <w:rPr>
                <w:rFonts w:ascii="Times New Roman" w:hAnsi="Times New Roman" w:cs="Times New Roman"/>
                <w:sz w:val="15"/>
                <w:szCs w:val="15"/>
              </w:rPr>
              <w:t>ООО «</w:t>
            </w:r>
            <w:proofErr w:type="spellStart"/>
            <w:r>
              <w:rPr>
                <w:rFonts w:ascii="Times New Roman" w:hAnsi="Times New Roman" w:cs="Times New Roman"/>
                <w:sz w:val="15"/>
                <w:szCs w:val="15"/>
              </w:rPr>
              <w:t>Мурманскпромстрой</w:t>
            </w:r>
            <w:proofErr w:type="spellEnd"/>
            <w:r>
              <w:rPr>
                <w:rFonts w:ascii="Times New Roman" w:hAnsi="Times New Roman" w:cs="Times New Roman"/>
                <w:sz w:val="15"/>
                <w:szCs w:val="15"/>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336,7</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Pr="00C213DF"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63,7</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Pr="00EE376D"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395,6</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Pr="00EE376D"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63,7</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3B514B" w:rsidRDefault="001264C1" w:rsidP="001264C1">
            <w:pPr>
              <w:spacing w:after="0" w:line="240" w:lineRule="auto"/>
              <w:jc w:val="center"/>
              <w:rPr>
                <w:rFonts w:ascii="Times New Roman" w:hAnsi="Times New Roman" w:cs="Times New Roman"/>
                <w:sz w:val="15"/>
                <w:szCs w:val="15"/>
              </w:rPr>
            </w:pPr>
            <w:r w:rsidRPr="003B514B">
              <w:rPr>
                <w:rFonts w:ascii="Times New Roman" w:hAnsi="Times New Roman" w:cs="Times New Roman"/>
                <w:sz w:val="15"/>
                <w:szCs w:val="15"/>
              </w:rPr>
              <w:t>+ 58,9</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3B514B" w:rsidRDefault="001264C1" w:rsidP="001264C1">
            <w:pPr>
              <w:spacing w:after="0" w:line="240" w:lineRule="auto"/>
              <w:jc w:val="both"/>
              <w:rPr>
                <w:rFonts w:ascii="Times New Roman" w:hAnsi="Times New Roman" w:cs="Times New Roman"/>
                <w:sz w:val="15"/>
                <w:szCs w:val="15"/>
              </w:rPr>
            </w:pPr>
            <w:proofErr w:type="gramStart"/>
            <w:r w:rsidRPr="003B514B">
              <w:rPr>
                <w:rFonts w:ascii="Times New Roman" w:hAnsi="Times New Roman" w:cs="Times New Roman"/>
                <w:sz w:val="15"/>
                <w:szCs w:val="15"/>
              </w:rPr>
              <w:t>Исполнительное  производство</w:t>
            </w:r>
            <w:proofErr w:type="gramEnd"/>
            <w:r w:rsidRPr="003B514B">
              <w:rPr>
                <w:rFonts w:ascii="Times New Roman" w:hAnsi="Times New Roman" w:cs="Times New Roman"/>
                <w:sz w:val="15"/>
                <w:szCs w:val="15"/>
              </w:rPr>
              <w:t xml:space="preserve"> А-42-3495/2022 от  2.06.2022 , взыскание  через ССП</w:t>
            </w:r>
          </w:p>
        </w:tc>
      </w:tr>
      <w:tr w:rsidR="001264C1" w:rsidRPr="00944A85" w:rsidTr="001264C1">
        <w:trPr>
          <w:trHeight w:val="26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222907"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rPr>
                <w:rFonts w:ascii="Times New Roman" w:hAnsi="Times New Roman" w:cs="Times New Roman"/>
                <w:sz w:val="15"/>
                <w:szCs w:val="15"/>
              </w:rPr>
            </w:pPr>
            <w:r>
              <w:rPr>
                <w:rFonts w:ascii="Times New Roman" w:hAnsi="Times New Roman" w:cs="Times New Roman"/>
                <w:sz w:val="15"/>
                <w:szCs w:val="15"/>
              </w:rPr>
              <w:t xml:space="preserve">ООО «Артик </w:t>
            </w:r>
            <w:proofErr w:type="gramStart"/>
            <w:r>
              <w:rPr>
                <w:rFonts w:ascii="Times New Roman" w:hAnsi="Times New Roman" w:cs="Times New Roman"/>
                <w:sz w:val="15"/>
                <w:szCs w:val="15"/>
              </w:rPr>
              <w:t>Т »</w:t>
            </w:r>
            <w:proofErr w:type="gramEnd"/>
          </w:p>
          <w:p w:rsidR="001264C1" w:rsidRDefault="00222907" w:rsidP="001264C1">
            <w:pPr>
              <w:spacing w:after="0" w:line="240" w:lineRule="auto"/>
              <w:rPr>
                <w:rFonts w:ascii="Times New Roman" w:hAnsi="Times New Roman" w:cs="Times New Roman"/>
                <w:sz w:val="15"/>
                <w:szCs w:val="15"/>
              </w:rPr>
            </w:pPr>
            <w:r>
              <w:rPr>
                <w:rFonts w:ascii="Times New Roman" w:hAnsi="Times New Roman" w:cs="Times New Roman"/>
                <w:sz w:val="15"/>
                <w:szCs w:val="15"/>
              </w:rPr>
              <w:t>(</w:t>
            </w:r>
            <w:proofErr w:type="gramStart"/>
            <w:r w:rsidR="001264C1">
              <w:rPr>
                <w:rFonts w:ascii="Times New Roman" w:hAnsi="Times New Roman" w:cs="Times New Roman"/>
                <w:sz w:val="15"/>
                <w:szCs w:val="15"/>
              </w:rPr>
              <w:t>2  договора</w:t>
            </w:r>
            <w:proofErr w:type="gramEnd"/>
            <w:r w:rsidR="001264C1">
              <w:rPr>
                <w:rFonts w:ascii="Times New Roman" w:hAnsi="Times New Roman" w:cs="Times New Roman"/>
                <w:sz w:val="15"/>
                <w:szCs w:val="15"/>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254,8</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63,8</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254,8</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63,8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3B514B"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0,0</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3B514B" w:rsidRDefault="001264C1" w:rsidP="001264C1">
            <w:pPr>
              <w:spacing w:after="0" w:line="240" w:lineRule="auto"/>
              <w:rPr>
                <w:rFonts w:ascii="Times New Roman" w:hAnsi="Times New Roman" w:cs="Times New Roman"/>
                <w:sz w:val="15"/>
                <w:szCs w:val="15"/>
              </w:rPr>
            </w:pPr>
            <w:r>
              <w:rPr>
                <w:rFonts w:ascii="Times New Roman" w:hAnsi="Times New Roman" w:cs="Times New Roman"/>
                <w:sz w:val="15"/>
                <w:szCs w:val="15"/>
              </w:rPr>
              <w:t xml:space="preserve">Договоры расторгнуты, взыскание </w:t>
            </w:r>
            <w:proofErr w:type="gramStart"/>
            <w:r>
              <w:rPr>
                <w:rFonts w:ascii="Times New Roman" w:hAnsi="Times New Roman" w:cs="Times New Roman"/>
                <w:sz w:val="15"/>
                <w:szCs w:val="15"/>
              </w:rPr>
              <w:t>по  исполнительному</w:t>
            </w:r>
            <w:proofErr w:type="gramEnd"/>
            <w:r>
              <w:rPr>
                <w:rFonts w:ascii="Times New Roman" w:hAnsi="Times New Roman" w:cs="Times New Roman"/>
                <w:sz w:val="15"/>
                <w:szCs w:val="15"/>
              </w:rPr>
              <w:t xml:space="preserve">  листу</w:t>
            </w:r>
          </w:p>
        </w:tc>
      </w:tr>
      <w:tr w:rsidR="001264C1" w:rsidRPr="00944A85" w:rsidTr="001264C1">
        <w:trPr>
          <w:trHeight w:val="26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222907"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rPr>
                <w:rFonts w:ascii="Times New Roman" w:hAnsi="Times New Roman" w:cs="Times New Roman"/>
                <w:sz w:val="15"/>
                <w:szCs w:val="15"/>
              </w:rPr>
            </w:pPr>
            <w:r>
              <w:rPr>
                <w:rFonts w:ascii="Times New Roman" w:hAnsi="Times New Roman" w:cs="Times New Roman"/>
                <w:sz w:val="15"/>
                <w:szCs w:val="15"/>
              </w:rPr>
              <w:t xml:space="preserve">ООО </w:t>
            </w:r>
            <w:proofErr w:type="spellStart"/>
            <w:r>
              <w:rPr>
                <w:rFonts w:ascii="Times New Roman" w:hAnsi="Times New Roman" w:cs="Times New Roman"/>
                <w:sz w:val="15"/>
                <w:szCs w:val="15"/>
              </w:rPr>
              <w:t>Велл-Трайд</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Тулома</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151,5</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43,1</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209,0</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74,3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3B514B"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+ 88,7</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3B514B" w:rsidRDefault="001264C1" w:rsidP="001264C1">
            <w:pPr>
              <w:spacing w:after="0" w:line="240" w:lineRule="auto"/>
              <w:jc w:val="both"/>
              <w:rPr>
                <w:rFonts w:ascii="Times New Roman" w:hAnsi="Times New Roman" w:cs="Times New Roman"/>
                <w:sz w:val="15"/>
                <w:szCs w:val="15"/>
              </w:rPr>
            </w:pPr>
            <w:proofErr w:type="gramStart"/>
            <w:r>
              <w:rPr>
                <w:rFonts w:ascii="Times New Roman" w:hAnsi="Times New Roman" w:cs="Times New Roman"/>
                <w:sz w:val="15"/>
                <w:szCs w:val="15"/>
              </w:rPr>
              <w:t>Направлено  письмо</w:t>
            </w:r>
            <w:proofErr w:type="gramEnd"/>
            <w:r>
              <w:rPr>
                <w:rFonts w:ascii="Times New Roman" w:hAnsi="Times New Roman" w:cs="Times New Roman"/>
                <w:sz w:val="15"/>
                <w:szCs w:val="15"/>
              </w:rPr>
              <w:t xml:space="preserve"> –уведомление  о  расторжении  договора  в  случае  неуплаты задолженности,  </w:t>
            </w:r>
            <w:proofErr w:type="spellStart"/>
            <w:r>
              <w:rPr>
                <w:rFonts w:ascii="Times New Roman" w:hAnsi="Times New Roman" w:cs="Times New Roman"/>
                <w:sz w:val="15"/>
                <w:szCs w:val="15"/>
              </w:rPr>
              <w:t>подготов</w:t>
            </w:r>
            <w:proofErr w:type="spellEnd"/>
            <w:r>
              <w:rPr>
                <w:rFonts w:ascii="Times New Roman" w:hAnsi="Times New Roman" w:cs="Times New Roman"/>
                <w:sz w:val="15"/>
                <w:szCs w:val="15"/>
              </w:rPr>
              <w:t xml:space="preserve">-лены  документы в ЮРО для  </w:t>
            </w:r>
            <w:proofErr w:type="spellStart"/>
            <w:r>
              <w:rPr>
                <w:rFonts w:ascii="Times New Roman" w:hAnsi="Times New Roman" w:cs="Times New Roman"/>
                <w:sz w:val="15"/>
                <w:szCs w:val="15"/>
              </w:rPr>
              <w:t>взыс-кания</w:t>
            </w:r>
            <w:proofErr w:type="spellEnd"/>
            <w:r>
              <w:rPr>
                <w:rFonts w:ascii="Times New Roman" w:hAnsi="Times New Roman" w:cs="Times New Roman"/>
                <w:sz w:val="15"/>
                <w:szCs w:val="15"/>
              </w:rPr>
              <w:t xml:space="preserve">  задолженности</w:t>
            </w:r>
          </w:p>
        </w:tc>
      </w:tr>
      <w:tr w:rsidR="001264C1" w:rsidRPr="00944A85" w:rsidTr="001264C1">
        <w:trPr>
          <w:trHeight w:val="26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0C1549" w:rsidRDefault="00222907"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rPr>
                <w:rFonts w:ascii="Times New Roman" w:hAnsi="Times New Roman" w:cs="Times New Roman"/>
                <w:sz w:val="15"/>
                <w:szCs w:val="15"/>
              </w:rPr>
            </w:pPr>
            <w:r>
              <w:rPr>
                <w:rFonts w:ascii="Times New Roman" w:hAnsi="Times New Roman" w:cs="Times New Roman"/>
                <w:sz w:val="15"/>
                <w:szCs w:val="15"/>
              </w:rPr>
              <w:t>ООО «</w:t>
            </w:r>
            <w:proofErr w:type="spellStart"/>
            <w:r>
              <w:rPr>
                <w:rFonts w:ascii="Times New Roman" w:hAnsi="Times New Roman" w:cs="Times New Roman"/>
                <w:sz w:val="15"/>
                <w:szCs w:val="15"/>
              </w:rPr>
              <w:t>Мурман</w:t>
            </w:r>
            <w:proofErr w:type="spellEnd"/>
            <w:r>
              <w:rPr>
                <w:rFonts w:ascii="Times New Roman" w:hAnsi="Times New Roman" w:cs="Times New Roman"/>
                <w:sz w:val="15"/>
                <w:szCs w:val="15"/>
              </w:rPr>
              <w:t>-авто»</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39"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698"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42"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201,8</w:t>
            </w:r>
          </w:p>
        </w:tc>
        <w:tc>
          <w:tcPr>
            <w:tcW w:w="702" w:type="dxa"/>
            <w:tcBorders>
              <w:top w:val="single" w:sz="4" w:space="0" w:color="auto"/>
              <w:left w:val="single" w:sz="4" w:space="0" w:color="auto"/>
              <w:bottom w:val="single" w:sz="4" w:space="0" w:color="auto"/>
              <w:right w:val="single" w:sz="4" w:space="0" w:color="auto"/>
            </w:tcBorders>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17,8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xml:space="preserve">+ 219,6 </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Default="001264C1" w:rsidP="001264C1">
            <w:pPr>
              <w:spacing w:after="0" w:line="240" w:lineRule="auto"/>
              <w:jc w:val="both"/>
              <w:rPr>
                <w:rFonts w:ascii="Times New Roman" w:hAnsi="Times New Roman" w:cs="Times New Roman"/>
                <w:sz w:val="15"/>
                <w:szCs w:val="15"/>
              </w:rPr>
            </w:pPr>
            <w:proofErr w:type="gramStart"/>
            <w:r>
              <w:rPr>
                <w:rFonts w:ascii="Times New Roman" w:hAnsi="Times New Roman" w:cs="Times New Roman"/>
                <w:sz w:val="15"/>
                <w:szCs w:val="15"/>
              </w:rPr>
              <w:t>Выставлена  претензия</w:t>
            </w:r>
            <w:proofErr w:type="gramEnd"/>
            <w:r>
              <w:rPr>
                <w:rFonts w:ascii="Times New Roman" w:hAnsi="Times New Roman" w:cs="Times New Roman"/>
                <w:sz w:val="15"/>
                <w:szCs w:val="15"/>
              </w:rPr>
              <w:t>,  направлены  документы в ЮРО  для  взыскания  задолженности</w:t>
            </w:r>
          </w:p>
        </w:tc>
      </w:tr>
    </w:tbl>
    <w:p w:rsidR="001264C1" w:rsidRPr="00944A85" w:rsidRDefault="001264C1" w:rsidP="001264C1">
      <w:pPr>
        <w:autoSpaceDE w:val="0"/>
        <w:autoSpaceDN w:val="0"/>
        <w:adjustRightInd w:val="0"/>
        <w:spacing w:after="0" w:line="240" w:lineRule="auto"/>
        <w:jc w:val="both"/>
        <w:rPr>
          <w:rFonts w:ascii="Times New Roman" w:hAnsi="Times New Roman" w:cs="Times New Roman"/>
          <w:color w:val="C00000"/>
        </w:rPr>
      </w:pPr>
      <w:r w:rsidRPr="00944A85">
        <w:rPr>
          <w:rFonts w:ascii="Times New Roman" w:hAnsi="Times New Roman" w:cs="Times New Roman"/>
          <w:color w:val="C00000"/>
        </w:rPr>
        <w:t xml:space="preserve">  </w:t>
      </w:r>
    </w:p>
    <w:p w:rsidR="00222907" w:rsidRDefault="001264C1" w:rsidP="001264C1">
      <w:pPr>
        <w:autoSpaceDE w:val="0"/>
        <w:autoSpaceDN w:val="0"/>
        <w:adjustRightInd w:val="0"/>
        <w:spacing w:after="0" w:line="240" w:lineRule="auto"/>
        <w:jc w:val="both"/>
        <w:rPr>
          <w:rFonts w:ascii="Times New Roman" w:hAnsi="Times New Roman" w:cs="Times New Roman"/>
          <w:b/>
        </w:rPr>
      </w:pPr>
      <w:r w:rsidRPr="00943D9E">
        <w:rPr>
          <w:rFonts w:ascii="Times New Roman" w:hAnsi="Times New Roman" w:cs="Times New Roman"/>
        </w:rPr>
        <w:t xml:space="preserve">           Во исполнение приказа КИО и ТП </w:t>
      </w:r>
      <w:r w:rsidRPr="00943D9E">
        <w:rPr>
          <w:rFonts w:ascii="Times New Roman" w:hAnsi="Times New Roman" w:cs="Times New Roman"/>
          <w:b/>
        </w:rPr>
        <w:t>от 04.05.2016 № 35</w:t>
      </w:r>
      <w:r w:rsidRPr="00943D9E">
        <w:rPr>
          <w:rFonts w:ascii="Times New Roman" w:hAnsi="Times New Roman" w:cs="Times New Roman"/>
        </w:rPr>
        <w:t xml:space="preserve"> «Положение о порядке принятия решений о признании безнадежной к взысканию задолженности по платежам в бюджет» (в ред.   от 27.09.2018 № 69, от 09.10.2020 № 94) в 2022г. по приказам КИО и ТП </w:t>
      </w:r>
      <w:r w:rsidRPr="00215FBB">
        <w:rPr>
          <w:rFonts w:ascii="Times New Roman" w:hAnsi="Times New Roman" w:cs="Times New Roman"/>
          <w:b/>
        </w:rPr>
        <w:t>списан</w:t>
      </w:r>
      <w:r>
        <w:rPr>
          <w:rFonts w:ascii="Times New Roman" w:hAnsi="Times New Roman" w:cs="Times New Roman"/>
          <w:b/>
        </w:rPr>
        <w:t>ие безнадежной</w:t>
      </w:r>
      <w:r w:rsidRPr="00215FBB">
        <w:rPr>
          <w:rFonts w:ascii="Times New Roman" w:hAnsi="Times New Roman" w:cs="Times New Roman"/>
          <w:b/>
        </w:rPr>
        <w:t xml:space="preserve"> к взысканию задолженность </w:t>
      </w:r>
      <w:r w:rsidRPr="0094626A">
        <w:rPr>
          <w:rFonts w:ascii="Times New Roman" w:hAnsi="Times New Roman" w:cs="Times New Roman"/>
          <w:b/>
        </w:rPr>
        <w:t>не производилось</w:t>
      </w:r>
      <w:r w:rsidR="00222907">
        <w:rPr>
          <w:rFonts w:ascii="Times New Roman" w:hAnsi="Times New Roman" w:cs="Times New Roman"/>
          <w:b/>
        </w:rPr>
        <w:t>.</w:t>
      </w:r>
    </w:p>
    <w:p w:rsidR="001264C1" w:rsidRPr="00DD651B" w:rsidRDefault="00222907" w:rsidP="002229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i/>
        </w:rPr>
        <w:tab/>
      </w:r>
      <w:r w:rsidR="001264C1" w:rsidRPr="00DD651B">
        <w:rPr>
          <w:rFonts w:ascii="Times New Roman" w:hAnsi="Times New Roman" w:cs="Times New Roman"/>
        </w:rPr>
        <w:t xml:space="preserve">Как и в прошлые годы, в составе должников числятся арендаторы, взыскание задолженности по которым невозможно в связи с </w:t>
      </w:r>
      <w:r w:rsidR="001264C1" w:rsidRPr="00DD651B">
        <w:rPr>
          <w:rFonts w:ascii="Times New Roman" w:hAnsi="Times New Roman" w:cs="Times New Roman"/>
          <w:b/>
        </w:rPr>
        <w:t>ликвидацией (банкротством) предприятий:</w:t>
      </w:r>
    </w:p>
    <w:p w:rsidR="001264C1" w:rsidRPr="00E0084A" w:rsidRDefault="001264C1" w:rsidP="001264C1">
      <w:pPr>
        <w:spacing w:after="0" w:line="240" w:lineRule="auto"/>
        <w:jc w:val="both"/>
        <w:rPr>
          <w:rFonts w:ascii="Times New Roman" w:hAnsi="Times New Roman" w:cs="Times New Roman"/>
        </w:rPr>
      </w:pPr>
      <w:r w:rsidRPr="00E0084A">
        <w:rPr>
          <w:rFonts w:ascii="Times New Roman" w:hAnsi="Times New Roman" w:cs="Times New Roman"/>
        </w:rPr>
        <w:t>- ООО «КОМЗ» в сумме основного долга 756,2 тыс. рублей (по нормативу 50,0%) и пени 413,0 тыс. рублей (по нормативу 100,0%) или 4,6% от общей суммы задолженности (25 615,1 тыс. рублей), которая с начала года не изменилась;</w:t>
      </w:r>
    </w:p>
    <w:p w:rsidR="001264C1" w:rsidRPr="00E0084A" w:rsidRDefault="001264C1" w:rsidP="001264C1">
      <w:pPr>
        <w:spacing w:after="0" w:line="240" w:lineRule="auto"/>
        <w:jc w:val="both"/>
        <w:rPr>
          <w:rFonts w:ascii="Times New Roman" w:hAnsi="Times New Roman" w:cs="Times New Roman"/>
        </w:rPr>
      </w:pPr>
      <w:r w:rsidRPr="00E0084A">
        <w:rPr>
          <w:rFonts w:ascii="Times New Roman" w:hAnsi="Times New Roman" w:cs="Times New Roman"/>
        </w:rPr>
        <w:t>- ЗАО «</w:t>
      </w:r>
      <w:proofErr w:type="spellStart"/>
      <w:r w:rsidRPr="00E0084A">
        <w:rPr>
          <w:rFonts w:ascii="Times New Roman" w:hAnsi="Times New Roman" w:cs="Times New Roman"/>
        </w:rPr>
        <w:t>Севертрансстрой</w:t>
      </w:r>
      <w:proofErr w:type="spellEnd"/>
      <w:r w:rsidRPr="00E0084A">
        <w:rPr>
          <w:rFonts w:ascii="Times New Roman" w:hAnsi="Times New Roman" w:cs="Times New Roman"/>
        </w:rPr>
        <w:t>» в сумме основного долга 190,9 тыс. рублей (50,0%) и пени 21,8 тыс. рублей (100,0%) или 0,8% от общей суммы задолженности, которая за год не изменилась.</w:t>
      </w:r>
    </w:p>
    <w:p w:rsidR="001264C1" w:rsidRPr="00E0084A" w:rsidRDefault="001264C1" w:rsidP="001264C1">
      <w:pPr>
        <w:spacing w:after="0" w:line="240" w:lineRule="auto"/>
        <w:ind w:firstLine="709"/>
        <w:jc w:val="both"/>
        <w:rPr>
          <w:rFonts w:ascii="Times New Roman" w:hAnsi="Times New Roman" w:cs="Times New Roman"/>
          <w:b/>
        </w:rPr>
      </w:pPr>
      <w:r w:rsidRPr="00E0084A">
        <w:rPr>
          <w:rFonts w:ascii="Times New Roman" w:hAnsi="Times New Roman" w:cs="Times New Roman"/>
        </w:rPr>
        <w:t xml:space="preserve">Поскольку предприятия находятся в стадии ликвидации (банкротства), то Администратор доходов </w:t>
      </w:r>
      <w:r w:rsidRPr="00E0084A">
        <w:rPr>
          <w:rFonts w:ascii="Times New Roman" w:hAnsi="Times New Roman" w:cs="Times New Roman"/>
          <w:b/>
        </w:rPr>
        <w:t>не просматривает положительную перспективу взыскания задолженности, что в случае ее списания составит потери бюджетов.</w:t>
      </w:r>
    </w:p>
    <w:p w:rsidR="001264C1" w:rsidRPr="00276DAA" w:rsidRDefault="001264C1" w:rsidP="001264C1">
      <w:pPr>
        <w:spacing w:after="0" w:line="240" w:lineRule="auto"/>
        <w:jc w:val="both"/>
        <w:rPr>
          <w:rFonts w:ascii="Times New Roman" w:eastAsia="Calibri" w:hAnsi="Times New Roman" w:cs="Times New Roman"/>
        </w:rPr>
      </w:pPr>
      <w:r w:rsidRPr="00276DAA">
        <w:rPr>
          <w:rFonts w:ascii="Times New Roman" w:eastAsia="Calibri" w:hAnsi="Times New Roman" w:cs="Times New Roman"/>
        </w:rPr>
        <w:t xml:space="preserve">           </w:t>
      </w:r>
    </w:p>
    <w:p w:rsidR="001264C1" w:rsidRPr="0086611F" w:rsidRDefault="001264C1" w:rsidP="001264C1">
      <w:pPr>
        <w:tabs>
          <w:tab w:val="left" w:pos="709"/>
        </w:tabs>
        <w:spacing w:after="0" w:line="240" w:lineRule="auto"/>
        <w:contextualSpacing/>
        <w:jc w:val="both"/>
        <w:rPr>
          <w:rFonts w:ascii="Times New Roman" w:eastAsia="Times New Roman" w:hAnsi="Times New Roman" w:cs="Times New Roman"/>
          <w:sz w:val="20"/>
          <w:szCs w:val="20"/>
          <w:lang w:eastAsia="ru-RU"/>
        </w:rPr>
      </w:pPr>
      <w:r w:rsidRPr="0086611F">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86611F">
        <w:rPr>
          <w:rFonts w:ascii="Times New Roman" w:eastAsia="Times New Roman" w:hAnsi="Times New Roman" w:cs="Times New Roman"/>
          <w:b/>
          <w:lang w:eastAsia="ru-RU"/>
        </w:rPr>
        <w:t>Несмотря на проведенную претензионную работу и исполнительное производство, задолженность по арендной плате выросла на 30,1% по основному долгу и по пени в 3,6 раза.</w:t>
      </w:r>
    </w:p>
    <w:p w:rsidR="001264C1" w:rsidRPr="00944A85" w:rsidRDefault="001264C1" w:rsidP="001264C1">
      <w:pPr>
        <w:autoSpaceDE w:val="0"/>
        <w:autoSpaceDN w:val="0"/>
        <w:adjustRightInd w:val="0"/>
        <w:spacing w:after="0" w:line="240" w:lineRule="auto"/>
        <w:jc w:val="both"/>
        <w:rPr>
          <w:rFonts w:ascii="Times New Roman" w:hAnsi="Times New Roman"/>
          <w:color w:val="C00000"/>
        </w:rPr>
      </w:pPr>
    </w:p>
    <w:p w:rsidR="001264C1" w:rsidRPr="00246D89" w:rsidRDefault="001264C1" w:rsidP="00AC7B49">
      <w:pPr>
        <w:pStyle w:val="afd"/>
        <w:numPr>
          <w:ilvl w:val="0"/>
          <w:numId w:val="19"/>
        </w:numPr>
        <w:spacing w:after="0" w:line="240" w:lineRule="auto"/>
        <w:jc w:val="both"/>
        <w:rPr>
          <w:rFonts w:ascii="Times New Roman" w:hAnsi="Times New Roman"/>
          <w:color w:val="000000" w:themeColor="text1"/>
          <w:sz w:val="20"/>
          <w:szCs w:val="20"/>
        </w:rPr>
      </w:pPr>
      <w:r w:rsidRPr="00246D89">
        <w:rPr>
          <w:rFonts w:ascii="Times New Roman" w:hAnsi="Times New Roman"/>
          <w:b/>
          <w:color w:val="000000" w:themeColor="text1"/>
        </w:rPr>
        <w:t xml:space="preserve">по земельным участкам в границах </w:t>
      </w:r>
      <w:proofErr w:type="spellStart"/>
      <w:r w:rsidRPr="00246D89">
        <w:rPr>
          <w:rFonts w:ascii="Times New Roman" w:hAnsi="Times New Roman"/>
          <w:b/>
          <w:color w:val="000000" w:themeColor="text1"/>
        </w:rPr>
        <w:t>г.п.Зеленоборский</w:t>
      </w:r>
      <w:proofErr w:type="spellEnd"/>
      <w:r w:rsidRPr="00246D89">
        <w:rPr>
          <w:rFonts w:ascii="Times New Roman" w:hAnsi="Times New Roman"/>
          <w:b/>
          <w:color w:val="000000" w:themeColor="text1"/>
        </w:rPr>
        <w:t xml:space="preserve"> </w:t>
      </w:r>
      <w:r w:rsidRPr="00246D89">
        <w:rPr>
          <w:rFonts w:ascii="Times New Roman" w:hAnsi="Times New Roman"/>
          <w:b/>
          <w:color w:val="000000" w:themeColor="text1"/>
        </w:rPr>
        <w:tab/>
      </w:r>
      <w:r w:rsidRPr="00246D89">
        <w:rPr>
          <w:rFonts w:ascii="Times New Roman" w:hAnsi="Times New Roman"/>
          <w:b/>
          <w:color w:val="000000" w:themeColor="text1"/>
        </w:rPr>
        <w:tab/>
      </w:r>
      <w:r w:rsidRPr="00246D89">
        <w:rPr>
          <w:rFonts w:ascii="Times New Roman" w:hAnsi="Times New Roman"/>
          <w:b/>
          <w:color w:val="000000" w:themeColor="text1"/>
        </w:rPr>
        <w:tab/>
      </w:r>
      <w:r w:rsidRPr="00246D89">
        <w:rPr>
          <w:rFonts w:ascii="Times New Roman" w:hAnsi="Times New Roman"/>
          <w:b/>
          <w:color w:val="000000" w:themeColor="text1"/>
        </w:rPr>
        <w:tab/>
      </w:r>
      <w:r w:rsidRPr="00246D89">
        <w:rPr>
          <w:rFonts w:ascii="Times New Roman" w:hAnsi="Times New Roman"/>
          <w:b/>
          <w:color w:val="000000" w:themeColor="text1"/>
        </w:rPr>
        <w:tab/>
      </w:r>
      <w:r w:rsidRPr="00246D89">
        <w:rPr>
          <w:rFonts w:ascii="Times New Roman" w:hAnsi="Times New Roman"/>
          <w:b/>
          <w:color w:val="000000" w:themeColor="text1"/>
        </w:rPr>
        <w:tab/>
      </w:r>
      <w:r w:rsidRPr="00246D89">
        <w:rPr>
          <w:rFonts w:ascii="Times New Roman" w:hAnsi="Times New Roman"/>
          <w:b/>
          <w:color w:val="000000" w:themeColor="text1"/>
        </w:rPr>
        <w:tab/>
      </w:r>
      <w:r w:rsidRPr="00246D89">
        <w:rPr>
          <w:color w:val="000000" w:themeColor="text1"/>
          <w:sz w:val="20"/>
          <w:szCs w:val="20"/>
        </w:rPr>
        <w:t xml:space="preserve">                                                                                                                         </w:t>
      </w:r>
      <w:r w:rsidR="00222907">
        <w:rPr>
          <w:color w:val="000000" w:themeColor="text1"/>
          <w:sz w:val="20"/>
          <w:szCs w:val="20"/>
        </w:rPr>
        <w:t xml:space="preserve">                                     </w:t>
      </w:r>
      <w:r w:rsidRPr="00246D89">
        <w:rPr>
          <w:color w:val="000000" w:themeColor="text1"/>
          <w:sz w:val="20"/>
          <w:szCs w:val="20"/>
        </w:rPr>
        <w:t xml:space="preserve"> </w:t>
      </w:r>
      <w:proofErr w:type="gramStart"/>
      <w:r w:rsidRPr="00246D89">
        <w:rPr>
          <w:color w:val="000000" w:themeColor="text1"/>
          <w:sz w:val="20"/>
          <w:szCs w:val="20"/>
        </w:rPr>
        <w:t xml:space="preserve">   </w:t>
      </w:r>
      <w:r w:rsidRPr="00246D89">
        <w:rPr>
          <w:rFonts w:ascii="Times New Roman" w:hAnsi="Times New Roman"/>
          <w:color w:val="000000" w:themeColor="text1"/>
          <w:sz w:val="20"/>
          <w:szCs w:val="20"/>
        </w:rPr>
        <w:t>(</w:t>
      </w:r>
      <w:proofErr w:type="gramEnd"/>
      <w:r w:rsidRPr="00246D89">
        <w:rPr>
          <w:rFonts w:ascii="Times New Roman" w:hAnsi="Times New Roman"/>
          <w:color w:val="000000" w:themeColor="text1"/>
          <w:sz w:val="20"/>
          <w:szCs w:val="20"/>
        </w:rPr>
        <w:t>в рублях)</w:t>
      </w:r>
    </w:p>
    <w:tbl>
      <w:tblPr>
        <w:tblW w:w="10632" w:type="dxa"/>
        <w:tblInd w:w="-318" w:type="dxa"/>
        <w:tblLayout w:type="fixed"/>
        <w:tblLook w:val="04A0" w:firstRow="1" w:lastRow="0" w:firstColumn="1" w:lastColumn="0" w:noHBand="0" w:noVBand="1"/>
      </w:tblPr>
      <w:tblGrid>
        <w:gridCol w:w="476"/>
        <w:gridCol w:w="1367"/>
        <w:gridCol w:w="953"/>
        <w:gridCol w:w="975"/>
        <w:gridCol w:w="16"/>
        <w:gridCol w:w="892"/>
        <w:gridCol w:w="992"/>
        <w:gridCol w:w="992"/>
        <w:gridCol w:w="992"/>
        <w:gridCol w:w="1017"/>
        <w:gridCol w:w="1960"/>
      </w:tblGrid>
      <w:tr w:rsidR="001264C1" w:rsidRPr="00246D89" w:rsidTr="001264C1">
        <w:trPr>
          <w:trHeight w:val="11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п/п/</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Должник</w:t>
            </w:r>
          </w:p>
        </w:tc>
        <w:tc>
          <w:tcPr>
            <w:tcW w:w="1944" w:type="dxa"/>
            <w:gridSpan w:val="3"/>
            <w:tcBorders>
              <w:top w:val="single" w:sz="4" w:space="0" w:color="auto"/>
              <w:left w:val="nil"/>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На 01.01.2021</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На 01.01.2022</w:t>
            </w:r>
          </w:p>
        </w:tc>
        <w:tc>
          <w:tcPr>
            <w:tcW w:w="1984" w:type="dxa"/>
            <w:gridSpan w:val="2"/>
            <w:tcBorders>
              <w:top w:val="single" w:sz="4" w:space="0" w:color="auto"/>
              <w:left w:val="single" w:sz="4" w:space="0" w:color="auto"/>
              <w:bottom w:val="single" w:sz="4" w:space="0" w:color="auto"/>
              <w:right w:val="single" w:sz="4" w:space="0" w:color="auto"/>
            </w:tcBorders>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На 01.01.2023</w:t>
            </w:r>
          </w:p>
        </w:tc>
        <w:tc>
          <w:tcPr>
            <w:tcW w:w="1017" w:type="dxa"/>
            <w:vMerge w:val="restart"/>
            <w:tcBorders>
              <w:top w:val="single" w:sz="4" w:space="0" w:color="auto"/>
              <w:left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Отклонение</w:t>
            </w:r>
          </w:p>
        </w:tc>
        <w:tc>
          <w:tcPr>
            <w:tcW w:w="1960" w:type="dxa"/>
            <w:vMerge w:val="restart"/>
            <w:tcBorders>
              <w:top w:val="single" w:sz="4" w:space="0" w:color="auto"/>
              <w:left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Меры по взысканию</w:t>
            </w:r>
          </w:p>
        </w:tc>
      </w:tr>
      <w:tr w:rsidR="001264C1" w:rsidRPr="00246D89" w:rsidTr="001264C1">
        <w:trPr>
          <w:trHeight w:val="33"/>
        </w:trPr>
        <w:tc>
          <w:tcPr>
            <w:tcW w:w="476" w:type="dxa"/>
            <w:vMerge/>
            <w:tcBorders>
              <w:top w:val="single" w:sz="4" w:space="0" w:color="auto"/>
              <w:left w:val="single" w:sz="4" w:space="0" w:color="auto"/>
              <w:bottom w:val="single" w:sz="4" w:space="0" w:color="auto"/>
              <w:right w:val="single" w:sz="4" w:space="0" w:color="auto"/>
            </w:tcBorders>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
        </w:tc>
        <w:tc>
          <w:tcPr>
            <w:tcW w:w="953" w:type="dxa"/>
            <w:tcBorders>
              <w:top w:val="nil"/>
              <w:left w:val="nil"/>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недоимка</w:t>
            </w:r>
          </w:p>
        </w:tc>
        <w:tc>
          <w:tcPr>
            <w:tcW w:w="975" w:type="dxa"/>
            <w:tcBorders>
              <w:top w:val="nil"/>
              <w:left w:val="nil"/>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пени</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недоимка</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пени</w:t>
            </w:r>
          </w:p>
        </w:tc>
        <w:tc>
          <w:tcPr>
            <w:tcW w:w="992" w:type="dxa"/>
            <w:tcBorders>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p>
        </w:tc>
        <w:tc>
          <w:tcPr>
            <w:tcW w:w="1017" w:type="dxa"/>
            <w:vMerge/>
            <w:tcBorders>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p>
        </w:tc>
        <w:tc>
          <w:tcPr>
            <w:tcW w:w="1960" w:type="dxa"/>
            <w:vMerge/>
            <w:tcBorders>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p>
        </w:tc>
      </w:tr>
      <w:tr w:rsidR="001264C1" w:rsidRPr="00246D89" w:rsidTr="001264C1">
        <w:trPr>
          <w:trHeight w:val="20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w:t>
            </w:r>
          </w:p>
        </w:tc>
        <w:tc>
          <w:tcPr>
            <w:tcW w:w="1367" w:type="dxa"/>
            <w:tcBorders>
              <w:top w:val="nil"/>
              <w:left w:val="nil"/>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roofErr w:type="spellStart"/>
            <w:r w:rsidRPr="00246D89">
              <w:rPr>
                <w:rFonts w:ascii="Times New Roman" w:eastAsia="Times New Roman" w:hAnsi="Times New Roman" w:cs="Times New Roman"/>
                <w:sz w:val="15"/>
                <w:szCs w:val="15"/>
                <w:lang w:eastAsia="ru-RU"/>
              </w:rPr>
              <w:t>Липунов</w:t>
            </w:r>
            <w:proofErr w:type="spellEnd"/>
            <w:r w:rsidRPr="00246D89">
              <w:rPr>
                <w:rFonts w:ascii="Times New Roman" w:eastAsia="Times New Roman" w:hAnsi="Times New Roman" w:cs="Times New Roman"/>
                <w:sz w:val="15"/>
                <w:szCs w:val="15"/>
                <w:lang w:eastAsia="ru-RU"/>
              </w:rPr>
              <w:t xml:space="preserve"> В.М.                (</w:t>
            </w:r>
            <w:proofErr w:type="spellStart"/>
            <w:r w:rsidRPr="00246D89">
              <w:rPr>
                <w:rFonts w:ascii="Times New Roman" w:eastAsia="Times New Roman" w:hAnsi="Times New Roman" w:cs="Times New Roman"/>
                <w:sz w:val="15"/>
                <w:szCs w:val="15"/>
                <w:lang w:eastAsia="ru-RU"/>
              </w:rPr>
              <w:t>Ляпина</w:t>
            </w:r>
            <w:proofErr w:type="spellEnd"/>
            <w:r w:rsidRPr="00246D89">
              <w:rPr>
                <w:rFonts w:ascii="Times New Roman" w:eastAsia="Times New Roman" w:hAnsi="Times New Roman" w:cs="Times New Roman"/>
                <w:sz w:val="15"/>
                <w:szCs w:val="15"/>
                <w:lang w:eastAsia="ru-RU"/>
              </w:rPr>
              <w:t xml:space="preserve"> С.М.)</w:t>
            </w:r>
          </w:p>
        </w:tc>
        <w:tc>
          <w:tcPr>
            <w:tcW w:w="953"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15 065,04</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8 239,01</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19 245,04</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11 174,15</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+7 115,14</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xml:space="preserve"> передано в ЮРО администрации поселения </w:t>
            </w:r>
          </w:p>
        </w:tc>
      </w:tr>
      <w:tr w:rsidR="001264C1" w:rsidRPr="00246D89" w:rsidTr="001264C1">
        <w:trPr>
          <w:trHeight w:val="283"/>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w:t>
            </w:r>
          </w:p>
        </w:tc>
        <w:tc>
          <w:tcPr>
            <w:tcW w:w="1367" w:type="dxa"/>
            <w:tcBorders>
              <w:top w:val="nil"/>
              <w:left w:val="nil"/>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roofErr w:type="spellStart"/>
            <w:r w:rsidRPr="00246D89">
              <w:rPr>
                <w:rFonts w:ascii="Times New Roman" w:eastAsia="Times New Roman" w:hAnsi="Times New Roman" w:cs="Times New Roman"/>
                <w:sz w:val="15"/>
                <w:szCs w:val="15"/>
                <w:lang w:eastAsia="ru-RU"/>
              </w:rPr>
              <w:t>Долбенко</w:t>
            </w:r>
            <w:proofErr w:type="spellEnd"/>
            <w:r w:rsidRPr="00246D89">
              <w:rPr>
                <w:rFonts w:ascii="Times New Roman" w:eastAsia="Times New Roman" w:hAnsi="Times New Roman" w:cs="Times New Roman"/>
                <w:sz w:val="15"/>
                <w:szCs w:val="15"/>
                <w:lang w:eastAsia="ru-RU"/>
              </w:rPr>
              <w:t xml:space="preserve"> О.М.  </w:t>
            </w:r>
            <w:proofErr w:type="spellStart"/>
            <w:r w:rsidRPr="00246D89">
              <w:rPr>
                <w:rFonts w:ascii="Times New Roman" w:eastAsia="Times New Roman" w:hAnsi="Times New Roman" w:cs="Times New Roman"/>
                <w:sz w:val="15"/>
                <w:szCs w:val="15"/>
                <w:lang w:eastAsia="ru-RU"/>
              </w:rPr>
              <w:t>Долбенко</w:t>
            </w:r>
            <w:proofErr w:type="spellEnd"/>
            <w:r w:rsidRPr="00246D89">
              <w:rPr>
                <w:rFonts w:ascii="Times New Roman" w:eastAsia="Times New Roman" w:hAnsi="Times New Roman" w:cs="Times New Roman"/>
                <w:sz w:val="15"/>
                <w:szCs w:val="15"/>
                <w:lang w:eastAsia="ru-RU"/>
              </w:rPr>
              <w:t xml:space="preserve"> С.В.</w:t>
            </w:r>
          </w:p>
        </w:tc>
        <w:tc>
          <w:tcPr>
            <w:tcW w:w="953"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6 677,86</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6 322,11</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11 072,34</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7 593,99</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+ 5 666,36</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передано в ЮРО администрации поселения для взыскания</w:t>
            </w:r>
          </w:p>
        </w:tc>
      </w:tr>
      <w:tr w:rsidR="001264C1" w:rsidRPr="00246D89" w:rsidTr="001264C1">
        <w:trPr>
          <w:trHeight w:val="153"/>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w:t>
            </w:r>
          </w:p>
        </w:tc>
        <w:tc>
          <w:tcPr>
            <w:tcW w:w="1367" w:type="dxa"/>
            <w:tcBorders>
              <w:top w:val="nil"/>
              <w:left w:val="nil"/>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ООО «Лидер-</w:t>
            </w:r>
            <w:proofErr w:type="spellStart"/>
            <w:r w:rsidRPr="00246D89">
              <w:rPr>
                <w:rFonts w:ascii="Times New Roman" w:eastAsia="Times New Roman" w:hAnsi="Times New Roman" w:cs="Times New Roman"/>
                <w:sz w:val="15"/>
                <w:szCs w:val="15"/>
                <w:lang w:eastAsia="ru-RU"/>
              </w:rPr>
              <w:t>СтройТранс</w:t>
            </w:r>
            <w:proofErr w:type="spellEnd"/>
            <w:r w:rsidRPr="00246D89">
              <w:rPr>
                <w:rFonts w:ascii="Times New Roman" w:eastAsia="Times New Roman" w:hAnsi="Times New Roman" w:cs="Times New Roman"/>
                <w:sz w:val="15"/>
                <w:szCs w:val="15"/>
                <w:lang w:eastAsia="ru-RU"/>
              </w:rPr>
              <w:t>»</w:t>
            </w:r>
          </w:p>
        </w:tc>
        <w:tc>
          <w:tcPr>
            <w:tcW w:w="953"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65 838,90</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10 817,57</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65 838,90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10 817,57</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65 838,90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10 817,57</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на стадии ликвидации, списание</w:t>
            </w:r>
          </w:p>
        </w:tc>
      </w:tr>
      <w:tr w:rsidR="001264C1" w:rsidRPr="00246D89" w:rsidTr="001264C1">
        <w:trPr>
          <w:trHeight w:val="269"/>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4</w:t>
            </w:r>
          </w:p>
        </w:tc>
        <w:tc>
          <w:tcPr>
            <w:tcW w:w="1367" w:type="dxa"/>
            <w:tcBorders>
              <w:top w:val="nil"/>
              <w:left w:val="nil"/>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Злобина Н.М.</w:t>
            </w:r>
          </w:p>
        </w:tc>
        <w:tc>
          <w:tcPr>
            <w:tcW w:w="953"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6 606,80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353,92</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15 559,36</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2 126,34</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+ 10 724,98</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претензия</w:t>
            </w:r>
          </w:p>
        </w:tc>
      </w:tr>
      <w:tr w:rsidR="001264C1" w:rsidRPr="00246D89" w:rsidTr="001264C1">
        <w:trPr>
          <w:trHeight w:val="21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5</w:t>
            </w:r>
          </w:p>
        </w:tc>
        <w:tc>
          <w:tcPr>
            <w:tcW w:w="1367" w:type="dxa"/>
            <w:tcBorders>
              <w:top w:val="nil"/>
              <w:left w:val="nil"/>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ООО ЛЕНД</w:t>
            </w:r>
          </w:p>
        </w:tc>
        <w:tc>
          <w:tcPr>
            <w:tcW w:w="953"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414 053,54</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29 027,01</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414 053,54</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29 027,01</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414 053,54</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29 027,01</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прекращение деятельности, списание</w:t>
            </w:r>
          </w:p>
        </w:tc>
      </w:tr>
      <w:tr w:rsidR="001264C1" w:rsidRPr="00246D89" w:rsidTr="001264C1">
        <w:trPr>
          <w:trHeight w:val="19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lastRenderedPageBreak/>
              <w:t>6</w:t>
            </w: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Злобина В.П.</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8 806,00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1 322,61</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17 964,24</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3 494,21</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+ 11 329,84</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претензия</w:t>
            </w:r>
          </w:p>
        </w:tc>
      </w:tr>
      <w:tr w:rsidR="001264C1" w:rsidRPr="00246D89" w:rsidTr="001264C1">
        <w:trPr>
          <w:trHeight w:val="247"/>
        </w:trPr>
        <w:tc>
          <w:tcPr>
            <w:tcW w:w="476" w:type="dxa"/>
            <w:tcBorders>
              <w:top w:val="nil"/>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7</w:t>
            </w:r>
          </w:p>
        </w:tc>
        <w:tc>
          <w:tcPr>
            <w:tcW w:w="1367"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roofErr w:type="spellStart"/>
            <w:r w:rsidRPr="00246D89">
              <w:rPr>
                <w:rFonts w:ascii="Times New Roman" w:eastAsia="Times New Roman" w:hAnsi="Times New Roman" w:cs="Times New Roman"/>
                <w:sz w:val="15"/>
                <w:szCs w:val="15"/>
                <w:lang w:eastAsia="ru-RU"/>
              </w:rPr>
              <w:t>Малащук</w:t>
            </w:r>
            <w:proofErr w:type="spellEnd"/>
            <w:r w:rsidRPr="00246D89">
              <w:rPr>
                <w:rFonts w:ascii="Times New Roman" w:eastAsia="Times New Roman" w:hAnsi="Times New Roman" w:cs="Times New Roman"/>
                <w:sz w:val="15"/>
                <w:szCs w:val="15"/>
                <w:lang w:eastAsia="ru-RU"/>
              </w:rPr>
              <w:t xml:space="preserve"> Д.Д.</w:t>
            </w:r>
          </w:p>
        </w:tc>
        <w:tc>
          <w:tcPr>
            <w:tcW w:w="953"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183 229,17</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53 426,61</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242 985,84</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91 449,18</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302 765,38</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138 303,29</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+ 106 633,65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взыскание через ССП, претензия</w:t>
            </w:r>
          </w:p>
        </w:tc>
      </w:tr>
      <w:tr w:rsidR="001264C1" w:rsidRPr="00246D89" w:rsidTr="001264C1">
        <w:trPr>
          <w:trHeight w:val="241"/>
        </w:trPr>
        <w:tc>
          <w:tcPr>
            <w:tcW w:w="476" w:type="dxa"/>
            <w:tcBorders>
              <w:top w:val="nil"/>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8</w:t>
            </w:r>
          </w:p>
        </w:tc>
        <w:tc>
          <w:tcPr>
            <w:tcW w:w="1367"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roofErr w:type="spellStart"/>
            <w:r w:rsidRPr="00246D89">
              <w:rPr>
                <w:rFonts w:ascii="Times New Roman" w:eastAsia="Times New Roman" w:hAnsi="Times New Roman" w:cs="Times New Roman"/>
                <w:sz w:val="15"/>
                <w:szCs w:val="15"/>
                <w:lang w:eastAsia="ru-RU"/>
              </w:rPr>
              <w:t>Солотенков</w:t>
            </w:r>
            <w:proofErr w:type="spellEnd"/>
            <w:r w:rsidRPr="00246D89">
              <w:rPr>
                <w:rFonts w:ascii="Times New Roman" w:eastAsia="Times New Roman" w:hAnsi="Times New Roman" w:cs="Times New Roman"/>
                <w:sz w:val="15"/>
                <w:szCs w:val="15"/>
                <w:lang w:eastAsia="ru-RU"/>
              </w:rPr>
              <w:t xml:space="preserve"> Н.Н.</w:t>
            </w:r>
          </w:p>
        </w:tc>
        <w:tc>
          <w:tcPr>
            <w:tcW w:w="953"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5 440,09</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5 319,12</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10 207,29</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6 601,01</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+ 6 049,09</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претензия</w:t>
            </w:r>
          </w:p>
        </w:tc>
      </w:tr>
      <w:tr w:rsidR="001264C1" w:rsidRPr="00246D89" w:rsidTr="001264C1">
        <w:trPr>
          <w:trHeight w:val="167"/>
        </w:trPr>
        <w:tc>
          <w:tcPr>
            <w:tcW w:w="476" w:type="dxa"/>
            <w:tcBorders>
              <w:top w:val="nil"/>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9</w:t>
            </w:r>
          </w:p>
        </w:tc>
        <w:tc>
          <w:tcPr>
            <w:tcW w:w="1367"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roofErr w:type="spellStart"/>
            <w:r w:rsidRPr="00246D89">
              <w:rPr>
                <w:rFonts w:ascii="Times New Roman" w:eastAsia="Times New Roman" w:hAnsi="Times New Roman" w:cs="Times New Roman"/>
                <w:sz w:val="15"/>
                <w:szCs w:val="15"/>
                <w:lang w:eastAsia="ru-RU"/>
              </w:rPr>
              <w:t>Чемаров</w:t>
            </w:r>
            <w:proofErr w:type="spellEnd"/>
            <w:r w:rsidRPr="00246D89">
              <w:rPr>
                <w:rFonts w:ascii="Times New Roman" w:eastAsia="Times New Roman" w:hAnsi="Times New Roman" w:cs="Times New Roman"/>
                <w:sz w:val="15"/>
                <w:szCs w:val="15"/>
                <w:lang w:eastAsia="ru-RU"/>
              </w:rPr>
              <w:t xml:space="preserve"> В.В.</w:t>
            </w:r>
          </w:p>
        </w:tc>
        <w:tc>
          <w:tcPr>
            <w:tcW w:w="953"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12 767,87</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7 761,80</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13 100,43</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10 129,59</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32 021,96</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21 696,20</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+ 29 961,65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передано в ЮРО администрации поселения для взыскания</w:t>
            </w:r>
          </w:p>
        </w:tc>
      </w:tr>
      <w:tr w:rsidR="001264C1" w:rsidRPr="00246D89" w:rsidTr="001264C1">
        <w:trPr>
          <w:trHeight w:val="245"/>
        </w:trPr>
        <w:tc>
          <w:tcPr>
            <w:tcW w:w="476" w:type="dxa"/>
            <w:tcBorders>
              <w:top w:val="nil"/>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10</w:t>
            </w:r>
          </w:p>
        </w:tc>
        <w:tc>
          <w:tcPr>
            <w:tcW w:w="1367"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Баранов М.Ю.</w:t>
            </w:r>
          </w:p>
        </w:tc>
        <w:tc>
          <w:tcPr>
            <w:tcW w:w="953"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37 971,85</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14 968,38</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47 148,99</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22 274,47</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+16 483,23</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передано в ЮРО администрации поселения для взыскания</w:t>
            </w:r>
          </w:p>
        </w:tc>
      </w:tr>
      <w:tr w:rsidR="001264C1" w:rsidRPr="00246D89" w:rsidTr="001264C1">
        <w:trPr>
          <w:trHeight w:val="144"/>
        </w:trPr>
        <w:tc>
          <w:tcPr>
            <w:tcW w:w="476" w:type="dxa"/>
            <w:vMerge w:val="restart"/>
            <w:tcBorders>
              <w:top w:val="single" w:sz="4" w:space="0" w:color="auto"/>
              <w:left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11</w:t>
            </w:r>
          </w:p>
        </w:tc>
        <w:tc>
          <w:tcPr>
            <w:tcW w:w="1367"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ОАО «Мурманск-</w:t>
            </w:r>
            <w:proofErr w:type="spellStart"/>
            <w:r w:rsidRPr="00246D89">
              <w:rPr>
                <w:rFonts w:ascii="Times New Roman" w:eastAsia="Times New Roman" w:hAnsi="Times New Roman" w:cs="Times New Roman"/>
                <w:sz w:val="15"/>
                <w:szCs w:val="15"/>
                <w:lang w:eastAsia="ru-RU"/>
              </w:rPr>
              <w:t>промстрой</w:t>
            </w:r>
            <w:proofErr w:type="spellEnd"/>
            <w:r w:rsidRPr="00246D89">
              <w:rPr>
                <w:rFonts w:ascii="Times New Roman" w:eastAsia="Times New Roman" w:hAnsi="Times New Roman" w:cs="Times New Roman"/>
                <w:sz w:val="15"/>
                <w:szCs w:val="15"/>
                <w:lang w:eastAsia="ru-RU"/>
              </w:rPr>
              <w:t>»</w:t>
            </w:r>
          </w:p>
        </w:tc>
        <w:tc>
          <w:tcPr>
            <w:tcW w:w="953"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p>
        </w:tc>
      </w:tr>
      <w:tr w:rsidR="001264C1" w:rsidRPr="00246D89" w:rsidTr="001264C1">
        <w:trPr>
          <w:trHeight w:val="218"/>
        </w:trPr>
        <w:tc>
          <w:tcPr>
            <w:tcW w:w="476" w:type="dxa"/>
            <w:vMerge/>
            <w:tcBorders>
              <w:left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договор № 7/3б</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29 074,87</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3 943,25</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67 665,15</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12 120,27</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106 255,43</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26 653,15</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+ 53 123,16</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xml:space="preserve">взыскание через ССП, новая претензия, документы переданы в ЮРО </w:t>
            </w:r>
            <w:proofErr w:type="gramStart"/>
            <w:r w:rsidRPr="00246D89">
              <w:rPr>
                <w:rFonts w:ascii="Times New Roman" w:eastAsia="Times New Roman" w:hAnsi="Times New Roman" w:cs="Times New Roman"/>
                <w:sz w:val="15"/>
                <w:szCs w:val="15"/>
                <w:lang w:eastAsia="ru-RU"/>
              </w:rPr>
              <w:t>администрации  поселения</w:t>
            </w:r>
            <w:proofErr w:type="gramEnd"/>
          </w:p>
        </w:tc>
      </w:tr>
      <w:tr w:rsidR="001264C1" w:rsidRPr="00246D89" w:rsidTr="001264C1">
        <w:trPr>
          <w:trHeight w:val="210"/>
        </w:trPr>
        <w:tc>
          <w:tcPr>
            <w:tcW w:w="476" w:type="dxa"/>
            <w:vMerge/>
            <w:tcBorders>
              <w:left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договор № 1/3б</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70 997,79</w:t>
            </w:r>
          </w:p>
        </w:tc>
        <w:tc>
          <w:tcPr>
            <w:tcW w:w="975" w:type="dxa"/>
            <w:tcBorders>
              <w:top w:val="nil"/>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12 325,92</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113 707,48</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28 499,36</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156 417,17</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51 433,12</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+ 65 643,45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 xml:space="preserve">претензия, документы переданы в ЮРО </w:t>
            </w:r>
            <w:proofErr w:type="gramStart"/>
            <w:r w:rsidRPr="00246D89">
              <w:rPr>
                <w:rFonts w:ascii="Times New Roman" w:eastAsia="Times New Roman" w:hAnsi="Times New Roman" w:cs="Times New Roman"/>
                <w:sz w:val="15"/>
                <w:szCs w:val="15"/>
                <w:lang w:eastAsia="ru-RU"/>
              </w:rPr>
              <w:t>администрации  поселения</w:t>
            </w:r>
            <w:proofErr w:type="gramEnd"/>
          </w:p>
        </w:tc>
      </w:tr>
      <w:tr w:rsidR="001264C1" w:rsidRPr="00246D89" w:rsidTr="001264C1">
        <w:trPr>
          <w:trHeight w:val="258"/>
        </w:trPr>
        <w:tc>
          <w:tcPr>
            <w:tcW w:w="476" w:type="dxa"/>
            <w:vMerge/>
            <w:tcBorders>
              <w:left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договор № 30/3б</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27 418,34</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2 763,62</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63 843,06</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10 477,00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100 267,78</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24 189,99</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+60 137,71</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 xml:space="preserve">претензия, документы переданы в ЮРО </w:t>
            </w:r>
            <w:proofErr w:type="gramStart"/>
            <w:r w:rsidRPr="00246D89">
              <w:rPr>
                <w:rFonts w:ascii="Times New Roman" w:eastAsia="Times New Roman" w:hAnsi="Times New Roman" w:cs="Times New Roman"/>
                <w:sz w:val="15"/>
                <w:szCs w:val="15"/>
                <w:lang w:eastAsia="ru-RU"/>
              </w:rPr>
              <w:t>администрации  поселения</w:t>
            </w:r>
            <w:proofErr w:type="gramEnd"/>
          </w:p>
        </w:tc>
      </w:tr>
      <w:tr w:rsidR="001264C1" w:rsidRPr="00246D89" w:rsidTr="001264C1">
        <w:trPr>
          <w:trHeight w:val="258"/>
        </w:trPr>
        <w:tc>
          <w:tcPr>
            <w:tcW w:w="476" w:type="dxa"/>
            <w:vMerge/>
            <w:tcBorders>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договор № 16/3б</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27 120,00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3 937,09</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42 864,00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9 787,44</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+ 21 594,35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xml:space="preserve">претензия, документы переданы в ЮРО </w:t>
            </w:r>
            <w:proofErr w:type="gramStart"/>
            <w:r w:rsidRPr="00246D89">
              <w:rPr>
                <w:rFonts w:ascii="Times New Roman" w:eastAsia="Times New Roman" w:hAnsi="Times New Roman" w:cs="Times New Roman"/>
                <w:sz w:val="15"/>
                <w:szCs w:val="15"/>
                <w:lang w:eastAsia="ru-RU"/>
              </w:rPr>
              <w:t>администрации  поселения</w:t>
            </w:r>
            <w:proofErr w:type="gramEnd"/>
          </w:p>
        </w:tc>
      </w:tr>
      <w:tr w:rsidR="001264C1" w:rsidRPr="00246D89" w:rsidTr="001264C1">
        <w:trPr>
          <w:trHeight w:val="25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12</w:t>
            </w: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Болдырева И.А.</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33 217,86</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7 086,02</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50 769,66</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14 126,05</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+ 24 591,83</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xml:space="preserve">передано в ЮРО </w:t>
            </w:r>
            <w:proofErr w:type="gramStart"/>
            <w:r w:rsidRPr="00246D89">
              <w:rPr>
                <w:rFonts w:ascii="Times New Roman" w:eastAsia="Times New Roman" w:hAnsi="Times New Roman" w:cs="Times New Roman"/>
                <w:sz w:val="15"/>
                <w:szCs w:val="15"/>
                <w:lang w:eastAsia="ru-RU"/>
              </w:rPr>
              <w:t>администрации  поселения</w:t>
            </w:r>
            <w:proofErr w:type="gramEnd"/>
          </w:p>
        </w:tc>
      </w:tr>
      <w:tr w:rsidR="001264C1" w:rsidRPr="00246D89" w:rsidTr="001264C1">
        <w:trPr>
          <w:trHeight w:val="353"/>
        </w:trPr>
        <w:tc>
          <w:tcPr>
            <w:tcW w:w="476" w:type="dxa"/>
            <w:tcBorders>
              <w:top w:val="single" w:sz="4" w:space="0" w:color="auto"/>
              <w:left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13</w:t>
            </w:r>
          </w:p>
        </w:tc>
        <w:tc>
          <w:tcPr>
            <w:tcW w:w="1367" w:type="dxa"/>
            <w:tcBorders>
              <w:top w:val="single" w:sz="4" w:space="0" w:color="auto"/>
              <w:left w:val="nil"/>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Алексеев Д.А.</w:t>
            </w:r>
          </w:p>
        </w:tc>
        <w:tc>
          <w:tcPr>
            <w:tcW w:w="953" w:type="dxa"/>
            <w:tcBorders>
              <w:top w:val="single" w:sz="4" w:space="0" w:color="auto"/>
              <w:left w:val="nil"/>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28 703,78</w:t>
            </w:r>
          </w:p>
        </w:tc>
        <w:tc>
          <w:tcPr>
            <w:tcW w:w="992" w:type="dxa"/>
            <w:tcBorders>
              <w:top w:val="single" w:sz="4" w:space="0" w:color="auto"/>
              <w:left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2 756,23</w:t>
            </w:r>
          </w:p>
        </w:tc>
        <w:tc>
          <w:tcPr>
            <w:tcW w:w="992" w:type="dxa"/>
            <w:tcBorders>
              <w:top w:val="single" w:sz="4" w:space="0" w:color="auto"/>
              <w:left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58 288,06</w:t>
            </w:r>
          </w:p>
        </w:tc>
        <w:tc>
          <w:tcPr>
            <w:tcW w:w="992" w:type="dxa"/>
            <w:tcBorders>
              <w:top w:val="single" w:sz="4" w:space="0" w:color="auto"/>
              <w:left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9 832,23</w:t>
            </w:r>
          </w:p>
        </w:tc>
        <w:tc>
          <w:tcPr>
            <w:tcW w:w="1017" w:type="dxa"/>
            <w:tcBorders>
              <w:top w:val="single" w:sz="4" w:space="0" w:color="auto"/>
              <w:left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+ 36 660,28</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roofErr w:type="gramStart"/>
            <w:r w:rsidRPr="00246D89">
              <w:rPr>
                <w:rFonts w:ascii="Times New Roman" w:eastAsia="Times New Roman" w:hAnsi="Times New Roman" w:cs="Times New Roman"/>
                <w:sz w:val="15"/>
                <w:szCs w:val="15"/>
                <w:lang w:eastAsia="ru-RU"/>
              </w:rPr>
              <w:t>взыскание  по</w:t>
            </w:r>
            <w:proofErr w:type="gramEnd"/>
            <w:r w:rsidRPr="00246D89">
              <w:rPr>
                <w:rFonts w:ascii="Times New Roman" w:eastAsia="Times New Roman" w:hAnsi="Times New Roman" w:cs="Times New Roman"/>
                <w:sz w:val="15"/>
                <w:szCs w:val="15"/>
                <w:lang w:eastAsia="ru-RU"/>
              </w:rPr>
              <w:t xml:space="preserve">  исполнительному  листу,  выставлена претензия</w:t>
            </w:r>
          </w:p>
        </w:tc>
      </w:tr>
      <w:tr w:rsidR="001264C1" w:rsidRPr="00246D89" w:rsidTr="001264C1">
        <w:trPr>
          <w:trHeight w:val="258"/>
        </w:trPr>
        <w:tc>
          <w:tcPr>
            <w:tcW w:w="476" w:type="dxa"/>
            <w:vMerge w:val="restart"/>
            <w:tcBorders>
              <w:top w:val="single" w:sz="4" w:space="0" w:color="auto"/>
              <w:left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14</w:t>
            </w: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Никитин Д.Ю.</w:t>
            </w:r>
          </w:p>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(договор № 4/</w:t>
            </w:r>
            <w:proofErr w:type="spellStart"/>
            <w:r w:rsidRPr="00246D89">
              <w:rPr>
                <w:rFonts w:ascii="Times New Roman" w:eastAsia="Times New Roman" w:hAnsi="Times New Roman" w:cs="Times New Roman"/>
                <w:sz w:val="15"/>
                <w:szCs w:val="15"/>
                <w:lang w:eastAsia="ru-RU"/>
              </w:rPr>
              <w:t>Зб</w:t>
            </w:r>
            <w:proofErr w:type="spellEnd"/>
            <w:r w:rsidRPr="00246D89">
              <w:rPr>
                <w:rFonts w:ascii="Times New Roman" w:eastAsia="Times New Roman" w:hAnsi="Times New Roman" w:cs="Times New Roman"/>
                <w:sz w:val="15"/>
                <w:szCs w:val="15"/>
                <w:lang w:eastAsia="ru-RU"/>
              </w:rPr>
              <w:t>)</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16 692,01</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3 851,06</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548,59</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- 19 994,48</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r>
      <w:tr w:rsidR="001264C1" w:rsidRPr="00246D89" w:rsidTr="001264C1">
        <w:trPr>
          <w:trHeight w:val="258"/>
        </w:trPr>
        <w:tc>
          <w:tcPr>
            <w:tcW w:w="476" w:type="dxa"/>
            <w:vMerge/>
            <w:tcBorders>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Никитин Д.Ю.</w:t>
            </w:r>
          </w:p>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xml:space="preserve">(договор </w:t>
            </w:r>
            <w:proofErr w:type="gramStart"/>
            <w:r w:rsidRPr="00246D89">
              <w:rPr>
                <w:rFonts w:ascii="Times New Roman" w:eastAsia="Times New Roman" w:hAnsi="Times New Roman" w:cs="Times New Roman"/>
                <w:sz w:val="15"/>
                <w:szCs w:val="15"/>
                <w:lang w:eastAsia="ru-RU"/>
              </w:rPr>
              <w:t>№  3</w:t>
            </w:r>
            <w:proofErr w:type="gramEnd"/>
            <w:r w:rsidRPr="00246D89">
              <w:rPr>
                <w:rFonts w:ascii="Times New Roman" w:eastAsia="Times New Roman" w:hAnsi="Times New Roman" w:cs="Times New Roman"/>
                <w:sz w:val="15"/>
                <w:szCs w:val="15"/>
                <w:lang w:eastAsia="ru-RU"/>
              </w:rPr>
              <w:t>/</w:t>
            </w:r>
            <w:proofErr w:type="spellStart"/>
            <w:r w:rsidRPr="00246D89">
              <w:rPr>
                <w:rFonts w:ascii="Times New Roman" w:eastAsia="Times New Roman" w:hAnsi="Times New Roman" w:cs="Times New Roman"/>
                <w:sz w:val="15"/>
                <w:szCs w:val="15"/>
                <w:lang w:eastAsia="ru-RU"/>
              </w:rPr>
              <w:t>Зб</w:t>
            </w:r>
            <w:proofErr w:type="spellEnd"/>
            <w:r w:rsidRPr="00246D89">
              <w:rPr>
                <w:rFonts w:ascii="Times New Roman" w:eastAsia="Times New Roman" w:hAnsi="Times New Roman" w:cs="Times New Roman"/>
                <w:sz w:val="15"/>
                <w:szCs w:val="15"/>
                <w:lang w:eastAsia="ru-RU"/>
              </w:rPr>
              <w:t>)</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12 968,59</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2 285,94</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0,0</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- 15 254,53</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r>
      <w:tr w:rsidR="001264C1" w:rsidRPr="00246D89" w:rsidTr="001264C1">
        <w:trPr>
          <w:trHeight w:val="25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15</w:t>
            </w: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roofErr w:type="gramStart"/>
            <w:r w:rsidRPr="00246D89">
              <w:rPr>
                <w:rFonts w:ascii="Times New Roman" w:eastAsia="Times New Roman" w:hAnsi="Times New Roman" w:cs="Times New Roman"/>
                <w:sz w:val="15"/>
                <w:szCs w:val="15"/>
                <w:lang w:eastAsia="ru-RU"/>
              </w:rPr>
              <w:t>Гаврилова  О.П.</w:t>
            </w:r>
            <w:proofErr w:type="gramEnd"/>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16 806,00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10 809,35</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19 084,09</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13 134,86</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+ 4 603,6</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претензия</w:t>
            </w:r>
          </w:p>
        </w:tc>
      </w:tr>
      <w:tr w:rsidR="001264C1" w:rsidRPr="00246D89" w:rsidTr="001264C1">
        <w:trPr>
          <w:trHeight w:val="25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16</w:t>
            </w: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roofErr w:type="spellStart"/>
            <w:r w:rsidRPr="00246D89">
              <w:rPr>
                <w:rFonts w:ascii="Times New Roman" w:eastAsia="Times New Roman" w:hAnsi="Times New Roman" w:cs="Times New Roman"/>
                <w:sz w:val="15"/>
                <w:szCs w:val="15"/>
                <w:lang w:eastAsia="ru-RU"/>
              </w:rPr>
              <w:t>Загашев</w:t>
            </w:r>
            <w:proofErr w:type="spellEnd"/>
            <w:r w:rsidRPr="00246D89">
              <w:rPr>
                <w:rFonts w:ascii="Times New Roman" w:eastAsia="Times New Roman" w:hAnsi="Times New Roman" w:cs="Times New Roman"/>
                <w:sz w:val="15"/>
                <w:szCs w:val="15"/>
                <w:lang w:eastAsia="ru-RU"/>
              </w:rPr>
              <w:t xml:space="preserve"> А.Ф.</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11 065,60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3 829,59</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14 064,40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5 980,92</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+ 5 150,13</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 xml:space="preserve">передано в ЮРО </w:t>
            </w:r>
            <w:proofErr w:type="gramStart"/>
            <w:r w:rsidRPr="00246D89">
              <w:rPr>
                <w:rFonts w:ascii="Times New Roman" w:eastAsia="Times New Roman" w:hAnsi="Times New Roman" w:cs="Times New Roman"/>
                <w:sz w:val="15"/>
                <w:szCs w:val="15"/>
                <w:lang w:eastAsia="ru-RU"/>
              </w:rPr>
              <w:t>администрации  поселения</w:t>
            </w:r>
            <w:proofErr w:type="gramEnd"/>
            <w:r w:rsidRPr="00246D89">
              <w:rPr>
                <w:rFonts w:ascii="Times New Roman" w:eastAsia="Times New Roman" w:hAnsi="Times New Roman" w:cs="Times New Roman"/>
                <w:sz w:val="15"/>
                <w:szCs w:val="15"/>
                <w:lang w:eastAsia="ru-RU"/>
              </w:rPr>
              <w:t>, новая претензия</w:t>
            </w:r>
          </w:p>
        </w:tc>
      </w:tr>
      <w:tr w:rsidR="001264C1" w:rsidRPr="00246D89" w:rsidTr="001264C1">
        <w:trPr>
          <w:trHeight w:val="25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17</w:t>
            </w: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proofErr w:type="spellStart"/>
            <w:r w:rsidRPr="00246D89">
              <w:rPr>
                <w:rFonts w:ascii="Times New Roman" w:eastAsia="Times New Roman" w:hAnsi="Times New Roman" w:cs="Times New Roman"/>
                <w:sz w:val="15"/>
                <w:szCs w:val="15"/>
                <w:lang w:eastAsia="ru-RU"/>
              </w:rPr>
              <w:t>Малоземова</w:t>
            </w:r>
            <w:proofErr w:type="spellEnd"/>
            <w:r w:rsidRPr="00246D89">
              <w:rPr>
                <w:rFonts w:ascii="Times New Roman" w:eastAsia="Times New Roman" w:hAnsi="Times New Roman" w:cs="Times New Roman"/>
                <w:sz w:val="15"/>
                <w:szCs w:val="15"/>
                <w:lang w:eastAsia="ru-RU"/>
              </w:rPr>
              <w:t xml:space="preserve"> Л.А.</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10 956,28</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3 897,70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13 858,07</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6 023,35</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+ 5 027,44</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color w:val="FF0000"/>
                <w:sz w:val="15"/>
                <w:szCs w:val="15"/>
                <w:lang w:eastAsia="ru-RU"/>
              </w:rPr>
            </w:pPr>
            <w:r w:rsidRPr="00246D89">
              <w:rPr>
                <w:rFonts w:ascii="Times New Roman" w:eastAsia="Times New Roman" w:hAnsi="Times New Roman" w:cs="Times New Roman"/>
                <w:sz w:val="15"/>
                <w:szCs w:val="15"/>
                <w:lang w:eastAsia="ru-RU"/>
              </w:rPr>
              <w:t xml:space="preserve">передано в ЮРО </w:t>
            </w:r>
            <w:proofErr w:type="gramStart"/>
            <w:r w:rsidRPr="00246D89">
              <w:rPr>
                <w:rFonts w:ascii="Times New Roman" w:eastAsia="Times New Roman" w:hAnsi="Times New Roman" w:cs="Times New Roman"/>
                <w:sz w:val="15"/>
                <w:szCs w:val="15"/>
                <w:lang w:eastAsia="ru-RU"/>
              </w:rPr>
              <w:t>администрации  поселения</w:t>
            </w:r>
            <w:proofErr w:type="gramEnd"/>
          </w:p>
        </w:tc>
      </w:tr>
      <w:tr w:rsidR="001264C1" w:rsidRPr="00246D89" w:rsidTr="001264C1">
        <w:trPr>
          <w:trHeight w:val="25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18</w:t>
            </w:r>
          </w:p>
        </w:tc>
        <w:tc>
          <w:tcPr>
            <w:tcW w:w="1367"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Беззубенко Т.П.</w:t>
            </w:r>
          </w:p>
        </w:tc>
        <w:tc>
          <w:tcPr>
            <w:tcW w:w="953"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75" w:type="dxa"/>
            <w:tcBorders>
              <w:top w:val="single" w:sz="4" w:space="0" w:color="auto"/>
              <w:left w:val="nil"/>
              <w:bottom w:val="single" w:sz="4" w:space="0" w:color="auto"/>
              <w:right w:val="single" w:sz="4" w:space="0" w:color="auto"/>
            </w:tcBorders>
            <w:shd w:val="clear" w:color="auto" w:fill="auto"/>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х</w:t>
            </w:r>
          </w:p>
        </w:tc>
        <w:tc>
          <w:tcPr>
            <w:tcW w:w="908" w:type="dxa"/>
            <w:gridSpan w:val="2"/>
            <w:tcBorders>
              <w:top w:val="single" w:sz="4" w:space="0" w:color="auto"/>
              <w:left w:val="nil"/>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6 540,00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907,40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13 155,00</w:t>
            </w:r>
          </w:p>
        </w:tc>
        <w:tc>
          <w:tcPr>
            <w:tcW w:w="992"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2 508,01</w:t>
            </w:r>
          </w:p>
        </w:tc>
        <w:tc>
          <w:tcPr>
            <w:tcW w:w="1017" w:type="dxa"/>
            <w:tcBorders>
              <w:top w:val="single" w:sz="4" w:space="0" w:color="auto"/>
              <w:left w:val="single" w:sz="4" w:space="0" w:color="auto"/>
              <w:bottom w:val="single" w:sz="4" w:space="0" w:color="auto"/>
              <w:right w:val="single" w:sz="4" w:space="0" w:color="auto"/>
            </w:tcBorders>
            <w:vAlign w:val="center"/>
          </w:tcPr>
          <w:p w:rsidR="001264C1" w:rsidRPr="00246D89" w:rsidRDefault="001264C1" w:rsidP="001264C1">
            <w:pPr>
              <w:spacing w:after="0" w:line="240" w:lineRule="auto"/>
              <w:jc w:val="center"/>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+ 8 215,61</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246D89" w:rsidRDefault="001264C1" w:rsidP="001264C1">
            <w:pPr>
              <w:spacing w:after="0" w:line="240" w:lineRule="auto"/>
              <w:rPr>
                <w:rFonts w:ascii="Times New Roman" w:eastAsia="Times New Roman" w:hAnsi="Times New Roman" w:cs="Times New Roman"/>
                <w:sz w:val="15"/>
                <w:szCs w:val="15"/>
                <w:lang w:eastAsia="ru-RU"/>
              </w:rPr>
            </w:pPr>
            <w:r w:rsidRPr="00246D89">
              <w:rPr>
                <w:rFonts w:ascii="Times New Roman" w:eastAsia="Times New Roman" w:hAnsi="Times New Roman" w:cs="Times New Roman"/>
                <w:sz w:val="15"/>
                <w:szCs w:val="15"/>
                <w:lang w:eastAsia="ru-RU"/>
              </w:rPr>
              <w:t>претензия</w:t>
            </w:r>
          </w:p>
        </w:tc>
      </w:tr>
    </w:tbl>
    <w:p w:rsidR="001264C1" w:rsidRDefault="001264C1" w:rsidP="001264C1">
      <w:pPr>
        <w:spacing w:after="0" w:line="240" w:lineRule="auto"/>
        <w:ind w:firstLine="720"/>
        <w:jc w:val="both"/>
        <w:rPr>
          <w:rFonts w:ascii="Times New Roman" w:eastAsia="Times New Roman" w:hAnsi="Times New Roman" w:cs="Times New Roman"/>
          <w:color w:val="C00000"/>
          <w:lang w:eastAsia="ru-RU"/>
        </w:rPr>
      </w:pPr>
    </w:p>
    <w:p w:rsidR="001264C1" w:rsidRPr="001B71AC" w:rsidRDefault="001264C1" w:rsidP="001264C1">
      <w:pPr>
        <w:spacing w:after="0" w:line="240" w:lineRule="auto"/>
        <w:ind w:firstLine="708"/>
        <w:jc w:val="both"/>
        <w:rPr>
          <w:rFonts w:ascii="Times New Roman" w:eastAsia="Times New Roman" w:hAnsi="Times New Roman" w:cs="Times New Roman"/>
          <w:lang w:eastAsia="ru-RU"/>
        </w:rPr>
      </w:pPr>
      <w:r w:rsidRPr="001B71AC">
        <w:rPr>
          <w:rFonts w:ascii="Times New Roman" w:eastAsia="Times New Roman" w:hAnsi="Times New Roman" w:cs="Times New Roman"/>
          <w:lang w:eastAsia="ru-RU"/>
        </w:rPr>
        <w:t>Как и в прошлые годы, значительные объемы имеют арендаторы, задолженность которых за год не изменилась:</w:t>
      </w:r>
    </w:p>
    <w:p w:rsidR="001264C1" w:rsidRPr="001B71AC" w:rsidRDefault="001264C1" w:rsidP="00AC7B49">
      <w:pPr>
        <w:numPr>
          <w:ilvl w:val="0"/>
          <w:numId w:val="41"/>
        </w:numPr>
        <w:spacing w:after="0" w:line="240" w:lineRule="auto"/>
        <w:ind w:left="0" w:firstLine="284"/>
        <w:contextualSpacing/>
        <w:jc w:val="both"/>
        <w:rPr>
          <w:rFonts w:ascii="Times New Roman" w:eastAsia="Times New Roman" w:hAnsi="Times New Roman" w:cs="Times New Roman"/>
          <w:lang w:eastAsia="ru-RU"/>
        </w:rPr>
      </w:pPr>
      <w:r w:rsidRPr="001B71AC">
        <w:rPr>
          <w:rFonts w:ascii="Times New Roman" w:eastAsia="Times New Roman" w:hAnsi="Times New Roman" w:cs="Times New Roman"/>
          <w:lang w:eastAsia="ru-RU"/>
        </w:rPr>
        <w:t>ООО «ЛЕНД» в сумме основного долга 207,0 тыс. рублей (50,0%) или 25,5% от общей суммы задолженности и пени 29,0 тыс. рублей (100,0%) или 5,5% от общей суммы задолженности;</w:t>
      </w:r>
    </w:p>
    <w:p w:rsidR="001264C1" w:rsidRPr="00403915" w:rsidRDefault="001264C1" w:rsidP="00AC7B49">
      <w:pPr>
        <w:numPr>
          <w:ilvl w:val="0"/>
          <w:numId w:val="41"/>
        </w:numPr>
        <w:spacing w:after="0" w:line="240" w:lineRule="auto"/>
        <w:ind w:left="0" w:firstLine="284"/>
        <w:contextualSpacing/>
        <w:jc w:val="both"/>
        <w:rPr>
          <w:rFonts w:ascii="Times New Roman" w:eastAsia="Times New Roman" w:hAnsi="Times New Roman" w:cs="Times New Roman"/>
          <w:lang w:eastAsia="ru-RU"/>
        </w:rPr>
      </w:pPr>
      <w:r w:rsidRPr="00403915">
        <w:rPr>
          <w:rFonts w:ascii="Times New Roman" w:eastAsia="Times New Roman" w:hAnsi="Times New Roman" w:cs="Times New Roman"/>
          <w:lang w:eastAsia="ru-RU"/>
        </w:rPr>
        <w:t>ООО «</w:t>
      </w:r>
      <w:proofErr w:type="spellStart"/>
      <w:r w:rsidRPr="00403915">
        <w:rPr>
          <w:rFonts w:ascii="Times New Roman" w:eastAsia="Times New Roman" w:hAnsi="Times New Roman" w:cs="Times New Roman"/>
          <w:lang w:eastAsia="ru-RU"/>
        </w:rPr>
        <w:t>ЛидерСтройТранс</w:t>
      </w:r>
      <w:proofErr w:type="spellEnd"/>
      <w:r w:rsidRPr="00403915">
        <w:rPr>
          <w:rFonts w:ascii="Times New Roman" w:eastAsia="Times New Roman" w:hAnsi="Times New Roman" w:cs="Times New Roman"/>
          <w:lang w:eastAsia="ru-RU"/>
        </w:rPr>
        <w:t xml:space="preserve">» в сумме основного долга 32,9 тыс. рублей (50,0%) или 4,1% от общей суммы задолженности и пени 10,8 тыс. рублей (100,0%) или 2,0% от общей суммы задолженности. </w:t>
      </w:r>
    </w:p>
    <w:p w:rsidR="001264C1" w:rsidRPr="001B71AC" w:rsidRDefault="001264C1" w:rsidP="001264C1">
      <w:pPr>
        <w:spacing w:after="0" w:line="240" w:lineRule="auto"/>
        <w:ind w:firstLine="709"/>
        <w:jc w:val="both"/>
        <w:rPr>
          <w:rFonts w:ascii="Times New Roman" w:eastAsia="Times New Roman" w:hAnsi="Times New Roman" w:cs="Times New Roman"/>
          <w:lang w:eastAsia="ru-RU"/>
        </w:rPr>
      </w:pPr>
      <w:r w:rsidRPr="00403915">
        <w:rPr>
          <w:rFonts w:ascii="Times New Roman" w:eastAsia="Times New Roman" w:hAnsi="Times New Roman" w:cs="Times New Roman"/>
          <w:lang w:eastAsia="ru-RU"/>
        </w:rPr>
        <w:t>В отношении ООО «ЛЕНД» и ООО «</w:t>
      </w:r>
      <w:proofErr w:type="spellStart"/>
      <w:r w:rsidRPr="00403915">
        <w:rPr>
          <w:rFonts w:ascii="Times New Roman" w:eastAsia="Times New Roman" w:hAnsi="Times New Roman" w:cs="Times New Roman"/>
          <w:lang w:eastAsia="ru-RU"/>
        </w:rPr>
        <w:t>ЛидерСтройТранс</w:t>
      </w:r>
      <w:proofErr w:type="spellEnd"/>
      <w:r w:rsidRPr="00403915">
        <w:rPr>
          <w:rFonts w:ascii="Times New Roman" w:eastAsia="Times New Roman" w:hAnsi="Times New Roman" w:cs="Times New Roman"/>
          <w:lang w:eastAsia="ru-RU"/>
        </w:rPr>
        <w:t xml:space="preserve"> взыскание задолженности</w:t>
      </w:r>
      <w:r w:rsidRPr="001B71AC">
        <w:rPr>
          <w:rFonts w:ascii="Times New Roman" w:eastAsia="Times New Roman" w:hAnsi="Times New Roman" w:cs="Times New Roman"/>
          <w:lang w:eastAsia="ru-RU"/>
        </w:rPr>
        <w:t xml:space="preserve"> производится в порядке исполнительного производства по решениям судебных органов, однако, в   течение года в счет погашения задолженности уплата должниками не производилась.  </w:t>
      </w:r>
    </w:p>
    <w:p w:rsidR="001264C1" w:rsidRPr="00403915" w:rsidRDefault="001264C1" w:rsidP="001264C1">
      <w:pPr>
        <w:spacing w:after="0" w:line="240" w:lineRule="auto"/>
        <w:ind w:firstLine="709"/>
        <w:jc w:val="both"/>
        <w:rPr>
          <w:rFonts w:ascii="Times New Roman" w:eastAsia="Times New Roman" w:hAnsi="Times New Roman" w:cs="Times New Roman"/>
          <w:lang w:eastAsia="ru-RU"/>
        </w:rPr>
      </w:pPr>
      <w:r w:rsidRPr="001B71AC">
        <w:rPr>
          <w:rFonts w:ascii="Times New Roman" w:eastAsia="Times New Roman" w:hAnsi="Times New Roman" w:cs="Times New Roman"/>
          <w:lang w:eastAsia="ru-RU"/>
        </w:rPr>
        <w:t xml:space="preserve"> Обе организации прекратили свою деятельность. ООО «</w:t>
      </w:r>
      <w:proofErr w:type="spellStart"/>
      <w:r w:rsidRPr="001B71AC">
        <w:rPr>
          <w:rFonts w:ascii="Times New Roman" w:eastAsia="Times New Roman" w:hAnsi="Times New Roman" w:cs="Times New Roman"/>
          <w:lang w:eastAsia="ru-RU"/>
        </w:rPr>
        <w:t>ЛидерСтройТранс</w:t>
      </w:r>
      <w:proofErr w:type="spellEnd"/>
      <w:r w:rsidRPr="001B71AC">
        <w:rPr>
          <w:rFonts w:ascii="Times New Roman" w:eastAsia="Times New Roman" w:hAnsi="Times New Roman" w:cs="Times New Roman"/>
          <w:lang w:eastAsia="ru-RU"/>
        </w:rPr>
        <w:t xml:space="preserve">» находится в стадии ликвидации. </w:t>
      </w:r>
      <w:proofErr w:type="spellStart"/>
      <w:r w:rsidRPr="001B71AC">
        <w:rPr>
          <w:rFonts w:ascii="Times New Roman" w:eastAsia="Times New Roman" w:hAnsi="Times New Roman" w:cs="Times New Roman"/>
          <w:lang w:eastAsia="ru-RU"/>
        </w:rPr>
        <w:t>ГлАД</w:t>
      </w:r>
      <w:proofErr w:type="spellEnd"/>
      <w:r w:rsidRPr="001B71AC">
        <w:rPr>
          <w:rFonts w:ascii="Times New Roman" w:eastAsia="Times New Roman" w:hAnsi="Times New Roman" w:cs="Times New Roman"/>
          <w:lang w:eastAsia="ru-RU"/>
        </w:rPr>
        <w:t xml:space="preserve"> - КИО и ТП планирует списать задолженност</w:t>
      </w:r>
      <w:r>
        <w:rPr>
          <w:rFonts w:ascii="Times New Roman" w:eastAsia="Times New Roman" w:hAnsi="Times New Roman" w:cs="Times New Roman"/>
          <w:lang w:eastAsia="ru-RU"/>
        </w:rPr>
        <w:t>ь, что составит потери бюджета.</w:t>
      </w:r>
    </w:p>
    <w:p w:rsidR="001264C1" w:rsidRDefault="001264C1" w:rsidP="00222907">
      <w:pPr>
        <w:widowControl w:val="0"/>
        <w:tabs>
          <w:tab w:val="left" w:pos="567"/>
        </w:tabs>
        <w:spacing w:after="0" w:line="240" w:lineRule="auto"/>
        <w:jc w:val="both"/>
        <w:rPr>
          <w:rFonts w:ascii="Times New Roman" w:eastAsia="Times New Roman" w:hAnsi="Times New Roman" w:cs="Times New Roman"/>
          <w:lang w:eastAsia="ru-RU"/>
        </w:rPr>
      </w:pPr>
      <w:r w:rsidRPr="001B71AC">
        <w:rPr>
          <w:rFonts w:ascii="Times New Roman" w:eastAsia="Times New Roman" w:hAnsi="Times New Roman" w:cs="Times New Roman"/>
          <w:color w:val="FF0000"/>
          <w:lang w:eastAsia="ru-RU"/>
        </w:rPr>
        <w:t xml:space="preserve">         </w:t>
      </w:r>
      <w:r w:rsidR="00222907">
        <w:rPr>
          <w:rFonts w:ascii="Times New Roman" w:eastAsia="Times New Roman" w:hAnsi="Times New Roman" w:cs="Times New Roman"/>
          <w:color w:val="FF0000"/>
          <w:lang w:eastAsia="ru-RU"/>
        </w:rPr>
        <w:tab/>
      </w:r>
      <w:r w:rsidR="00222907">
        <w:rPr>
          <w:rFonts w:ascii="Times New Roman" w:eastAsia="Times New Roman" w:hAnsi="Times New Roman" w:cs="Times New Roman"/>
          <w:color w:val="FF0000"/>
          <w:lang w:eastAsia="ru-RU"/>
        </w:rPr>
        <w:tab/>
      </w:r>
      <w:r w:rsidRPr="001B71AC">
        <w:rPr>
          <w:rFonts w:ascii="Times New Roman" w:eastAsia="Times New Roman" w:hAnsi="Times New Roman" w:cs="Times New Roman"/>
          <w:lang w:eastAsia="ru-RU"/>
        </w:rPr>
        <w:t>В 2022г.  списание задолженности не проводилось.</w:t>
      </w:r>
    </w:p>
    <w:p w:rsidR="001264C1" w:rsidRPr="001B71AC" w:rsidRDefault="001264C1" w:rsidP="001264C1">
      <w:pPr>
        <w:widowControl w:val="0"/>
        <w:spacing w:after="0" w:line="240" w:lineRule="auto"/>
        <w:jc w:val="both"/>
        <w:rPr>
          <w:rFonts w:ascii="Times New Roman" w:eastAsia="Times New Roman" w:hAnsi="Times New Roman" w:cs="Times New Roman"/>
          <w:lang w:eastAsia="ru-RU"/>
        </w:rPr>
      </w:pPr>
      <w:r w:rsidRPr="001B71AC">
        <w:rPr>
          <w:rFonts w:ascii="Times New Roman" w:eastAsia="Times New Roman" w:hAnsi="Times New Roman" w:cs="Times New Roman"/>
          <w:lang w:eastAsia="ru-RU"/>
        </w:rPr>
        <w:t xml:space="preserve">           </w:t>
      </w:r>
      <w:r w:rsidR="00222907">
        <w:rPr>
          <w:rFonts w:ascii="Times New Roman" w:eastAsia="Times New Roman" w:hAnsi="Times New Roman" w:cs="Times New Roman"/>
          <w:lang w:eastAsia="ru-RU"/>
        </w:rPr>
        <w:tab/>
      </w:r>
      <w:r w:rsidRPr="001B71AC">
        <w:rPr>
          <w:rFonts w:ascii="Times New Roman" w:eastAsia="Times New Roman" w:hAnsi="Times New Roman" w:cs="Times New Roman"/>
          <w:lang w:eastAsia="ru-RU"/>
        </w:rPr>
        <w:t xml:space="preserve">Работа с должниками по взысканию задолженности проводилась преимущественно </w:t>
      </w:r>
      <w:proofErr w:type="spellStart"/>
      <w:r w:rsidRPr="001B71AC">
        <w:rPr>
          <w:rFonts w:ascii="Times New Roman" w:eastAsia="Times New Roman" w:hAnsi="Times New Roman" w:cs="Times New Roman"/>
          <w:lang w:eastAsia="ru-RU"/>
        </w:rPr>
        <w:t>претензионно</w:t>
      </w:r>
      <w:proofErr w:type="spellEnd"/>
      <w:r w:rsidRPr="001B71AC">
        <w:rPr>
          <w:rFonts w:ascii="Times New Roman" w:eastAsia="Times New Roman" w:hAnsi="Times New Roman" w:cs="Times New Roman"/>
          <w:lang w:eastAsia="ru-RU"/>
        </w:rPr>
        <w:t xml:space="preserve"> с привлечение</w:t>
      </w:r>
      <w:r>
        <w:rPr>
          <w:rFonts w:ascii="Times New Roman" w:eastAsia="Times New Roman" w:hAnsi="Times New Roman" w:cs="Times New Roman"/>
          <w:lang w:eastAsia="ru-RU"/>
        </w:rPr>
        <w:t>м</w:t>
      </w:r>
      <w:r w:rsidRPr="001B71AC">
        <w:rPr>
          <w:rFonts w:ascii="Times New Roman" w:eastAsia="Times New Roman" w:hAnsi="Times New Roman" w:cs="Times New Roman"/>
          <w:lang w:eastAsia="ru-RU"/>
        </w:rPr>
        <w:t xml:space="preserve"> администрации и через Службу судебных приставов. </w:t>
      </w:r>
    </w:p>
    <w:p w:rsidR="001264C1" w:rsidRPr="00A94967" w:rsidRDefault="001264C1" w:rsidP="001264C1">
      <w:pPr>
        <w:spacing w:after="0" w:line="240" w:lineRule="auto"/>
        <w:ind w:right="96" w:firstLine="709"/>
        <w:contextualSpacing/>
        <w:jc w:val="both"/>
        <w:rPr>
          <w:rFonts w:ascii="Times New Roman" w:hAnsi="Times New Roman" w:cs="Times New Roman"/>
          <w:bCs/>
          <w:color w:val="000000" w:themeColor="text1"/>
        </w:rPr>
      </w:pPr>
      <w:r w:rsidRPr="00276DAA">
        <w:rPr>
          <w:rFonts w:ascii="Times New Roman" w:eastAsia="Calibri" w:hAnsi="Times New Roman" w:cs="Times New Roman"/>
          <w:b/>
          <w:bCs/>
        </w:rPr>
        <w:t xml:space="preserve">По результатам </w:t>
      </w:r>
      <w:proofErr w:type="spellStart"/>
      <w:r w:rsidRPr="00276DAA">
        <w:rPr>
          <w:rFonts w:ascii="Times New Roman" w:eastAsia="Calibri" w:hAnsi="Times New Roman" w:cs="Times New Roman"/>
          <w:b/>
          <w:bCs/>
        </w:rPr>
        <w:t>претензионно</w:t>
      </w:r>
      <w:proofErr w:type="spellEnd"/>
      <w:r w:rsidRPr="00276DAA">
        <w:rPr>
          <w:rFonts w:ascii="Times New Roman" w:eastAsia="Calibri" w:hAnsi="Times New Roman" w:cs="Times New Roman"/>
          <w:b/>
          <w:bCs/>
        </w:rPr>
        <w:t>-исковой работы,</w:t>
      </w:r>
      <w:r w:rsidRPr="00276DAA">
        <w:rPr>
          <w:rFonts w:ascii="Times New Roman" w:eastAsia="Calibri" w:hAnsi="Times New Roman" w:cs="Times New Roman"/>
          <w:bCs/>
        </w:rPr>
        <w:t xml:space="preserve"> проводимой главным администратором доходов, </w:t>
      </w:r>
      <w:r w:rsidRPr="00276DAA">
        <w:rPr>
          <w:rFonts w:ascii="Times New Roman" w:eastAsia="Calibri" w:hAnsi="Times New Roman" w:cs="Times New Roman"/>
        </w:rPr>
        <w:t xml:space="preserve">в </w:t>
      </w:r>
      <w:r>
        <w:rPr>
          <w:rFonts w:ascii="Times New Roman" w:eastAsia="Calibri" w:hAnsi="Times New Roman" w:cs="Times New Roman"/>
        </w:rPr>
        <w:t>районный</w:t>
      </w:r>
      <w:r w:rsidRPr="00276DAA">
        <w:rPr>
          <w:rFonts w:ascii="Times New Roman" w:eastAsia="Calibri" w:hAnsi="Times New Roman" w:cs="Times New Roman"/>
        </w:rPr>
        <w:t xml:space="preserve"> б</w:t>
      </w:r>
      <w:r w:rsidRPr="00276DAA">
        <w:rPr>
          <w:rFonts w:ascii="Times New Roman" w:eastAsia="Calibri" w:hAnsi="Times New Roman" w:cs="Times New Roman"/>
          <w:bCs/>
        </w:rPr>
        <w:t xml:space="preserve">юджет дополнительно поступило арендной платы </w:t>
      </w:r>
      <w:r>
        <w:rPr>
          <w:rFonts w:ascii="Times New Roman" w:eastAsia="Calibri" w:hAnsi="Times New Roman" w:cs="Times New Roman"/>
          <w:bCs/>
        </w:rPr>
        <w:t>по основному долгу</w:t>
      </w:r>
      <w:r w:rsidRPr="00276DAA">
        <w:rPr>
          <w:rFonts w:ascii="Times New Roman" w:eastAsia="Calibri" w:hAnsi="Times New Roman" w:cs="Times New Roman"/>
          <w:bCs/>
        </w:rPr>
        <w:t xml:space="preserve"> </w:t>
      </w:r>
      <w:r>
        <w:rPr>
          <w:rFonts w:ascii="Times New Roman" w:eastAsia="Calibri" w:hAnsi="Times New Roman" w:cs="Times New Roman"/>
          <w:bCs/>
        </w:rPr>
        <w:t>в</w:t>
      </w:r>
      <w:r w:rsidRPr="00276DAA">
        <w:rPr>
          <w:rFonts w:ascii="Times New Roman" w:eastAsia="Calibri" w:hAnsi="Times New Roman" w:cs="Times New Roman"/>
          <w:bCs/>
        </w:rPr>
        <w:t xml:space="preserve"> сумм</w:t>
      </w:r>
      <w:r>
        <w:rPr>
          <w:rFonts w:ascii="Times New Roman" w:eastAsia="Calibri" w:hAnsi="Times New Roman" w:cs="Times New Roman"/>
          <w:bCs/>
        </w:rPr>
        <w:t>е</w:t>
      </w:r>
      <w:r w:rsidRPr="00276DAA">
        <w:rPr>
          <w:rFonts w:ascii="Times New Roman" w:eastAsia="Calibri" w:hAnsi="Times New Roman" w:cs="Times New Roman"/>
          <w:bCs/>
        </w:rPr>
        <w:t xml:space="preserve"> </w:t>
      </w:r>
      <w:r>
        <w:rPr>
          <w:rFonts w:ascii="Times New Roman" w:eastAsia="Calibri" w:hAnsi="Times New Roman" w:cs="Times New Roman"/>
          <w:bCs/>
        </w:rPr>
        <w:t>537,0</w:t>
      </w:r>
      <w:r w:rsidRPr="00276DAA">
        <w:rPr>
          <w:rFonts w:ascii="Times New Roman" w:eastAsia="Calibri" w:hAnsi="Times New Roman" w:cs="Times New Roman"/>
          <w:bCs/>
        </w:rPr>
        <w:t xml:space="preserve"> тыс. рублей (</w:t>
      </w:r>
      <w:r w:rsidRPr="00276DAA">
        <w:rPr>
          <w:rFonts w:ascii="Times New Roman" w:eastAsia="Times New Roman" w:hAnsi="Times New Roman" w:cs="Times New Roman"/>
          <w:bCs/>
          <w:lang w:eastAsia="ru-RU"/>
        </w:rPr>
        <w:t>по нормативу 50,0%</w:t>
      </w:r>
      <w:r w:rsidRPr="00276DAA">
        <w:rPr>
          <w:rFonts w:ascii="Times New Roman" w:eastAsia="Calibri" w:hAnsi="Times New Roman" w:cs="Times New Roman"/>
          <w:bCs/>
        </w:rPr>
        <w:t>)</w:t>
      </w:r>
      <w:r>
        <w:rPr>
          <w:rFonts w:ascii="Times New Roman" w:eastAsia="Calibri" w:hAnsi="Times New Roman" w:cs="Times New Roman"/>
          <w:bCs/>
        </w:rPr>
        <w:t xml:space="preserve"> и по пени 18,1 тыс. рублей (по нормативу 100,0%)</w:t>
      </w:r>
      <w:r w:rsidRPr="00276DAA">
        <w:rPr>
          <w:rFonts w:ascii="Times New Roman" w:eastAsia="Calibri" w:hAnsi="Times New Roman" w:cs="Times New Roman"/>
          <w:bCs/>
        </w:rPr>
        <w:t xml:space="preserve">, что составляет </w:t>
      </w:r>
      <w:r>
        <w:rPr>
          <w:rFonts w:ascii="Times New Roman" w:eastAsia="Calibri" w:hAnsi="Times New Roman" w:cs="Times New Roman"/>
          <w:bCs/>
        </w:rPr>
        <w:t>62,1</w:t>
      </w:r>
      <w:r w:rsidRPr="00276DAA">
        <w:rPr>
          <w:rFonts w:ascii="Times New Roman" w:eastAsia="Calibri" w:hAnsi="Times New Roman" w:cs="Times New Roman"/>
          <w:bCs/>
        </w:rPr>
        <w:t xml:space="preserve">% общего объема поступивших доходов и на </w:t>
      </w:r>
      <w:r>
        <w:rPr>
          <w:rFonts w:ascii="Times New Roman" w:eastAsia="Calibri" w:hAnsi="Times New Roman" w:cs="Times New Roman"/>
          <w:bCs/>
        </w:rPr>
        <w:t>487,7</w:t>
      </w:r>
      <w:r w:rsidRPr="00276DAA">
        <w:rPr>
          <w:rFonts w:ascii="Times New Roman" w:eastAsia="Calibri" w:hAnsi="Times New Roman" w:cs="Times New Roman"/>
          <w:bCs/>
        </w:rPr>
        <w:t xml:space="preserve"> тыс. рублей </w:t>
      </w:r>
      <w:r>
        <w:rPr>
          <w:rFonts w:ascii="Times New Roman" w:eastAsia="Calibri" w:hAnsi="Times New Roman" w:cs="Times New Roman"/>
          <w:bCs/>
        </w:rPr>
        <w:t>больше</w:t>
      </w:r>
      <w:r w:rsidRPr="00276DAA">
        <w:rPr>
          <w:rFonts w:ascii="Times New Roman" w:eastAsia="Calibri" w:hAnsi="Times New Roman" w:cs="Times New Roman"/>
          <w:bCs/>
        </w:rPr>
        <w:t xml:space="preserve">, чем в 2021г. </w:t>
      </w:r>
      <w:r w:rsidRPr="00246D89">
        <w:rPr>
          <w:rFonts w:ascii="Times New Roman" w:hAnsi="Times New Roman" w:cs="Times New Roman"/>
          <w:bCs/>
          <w:color w:val="000000" w:themeColor="text1"/>
        </w:rPr>
        <w:t>(</w:t>
      </w:r>
      <w:r w:rsidRPr="00385223">
        <w:rPr>
          <w:rFonts w:ascii="Times New Roman" w:hAnsi="Times New Roman" w:cs="Times New Roman"/>
          <w:bCs/>
        </w:rPr>
        <w:t>в 2021г</w:t>
      </w:r>
      <w:r>
        <w:rPr>
          <w:rFonts w:ascii="Times New Roman" w:hAnsi="Times New Roman" w:cs="Times New Roman"/>
          <w:bCs/>
        </w:rPr>
        <w:t xml:space="preserve">.- </w:t>
      </w:r>
      <w:r>
        <w:rPr>
          <w:rFonts w:ascii="Times New Roman" w:hAnsi="Times New Roman" w:cs="Times New Roman"/>
          <w:bCs/>
          <w:color w:val="000000" w:themeColor="text1"/>
        </w:rPr>
        <w:t xml:space="preserve"> 67,4 тыс. рублей</w:t>
      </w:r>
      <w:r w:rsidRPr="00FC58C2">
        <w:rPr>
          <w:rFonts w:ascii="Times New Roman" w:hAnsi="Times New Roman" w:cs="Times New Roman"/>
          <w:bCs/>
        </w:rPr>
        <w:t xml:space="preserve"> </w:t>
      </w:r>
      <w:r w:rsidRPr="00385223">
        <w:rPr>
          <w:rFonts w:ascii="Times New Roman" w:hAnsi="Times New Roman" w:cs="Times New Roman"/>
          <w:bCs/>
        </w:rPr>
        <w:t xml:space="preserve">или </w:t>
      </w:r>
      <w:r>
        <w:rPr>
          <w:rFonts w:ascii="Times New Roman" w:hAnsi="Times New Roman" w:cs="Times New Roman"/>
          <w:bCs/>
        </w:rPr>
        <w:t>6,7</w:t>
      </w:r>
      <w:r w:rsidRPr="00385223">
        <w:rPr>
          <w:rFonts w:ascii="Times New Roman" w:hAnsi="Times New Roman" w:cs="Times New Roman"/>
          <w:bCs/>
        </w:rPr>
        <w:t>% общего объема поступивших доходов</w:t>
      </w:r>
      <w:r>
        <w:rPr>
          <w:rFonts w:ascii="Times New Roman" w:hAnsi="Times New Roman" w:cs="Times New Roman"/>
          <w:bCs/>
          <w:color w:val="000000" w:themeColor="text1"/>
        </w:rPr>
        <w:t>)</w:t>
      </w:r>
      <w:r w:rsidRPr="00246D89">
        <w:rPr>
          <w:rFonts w:ascii="Times New Roman" w:hAnsi="Times New Roman" w:cs="Times New Roman"/>
          <w:bCs/>
          <w:color w:val="000000" w:themeColor="text1"/>
        </w:rPr>
        <w:t>.</w:t>
      </w:r>
      <w:r w:rsidRPr="00276DAA">
        <w:rPr>
          <w:rFonts w:ascii="Times New Roman" w:eastAsia="Calibri" w:hAnsi="Times New Roman" w:cs="Times New Roman"/>
          <w:color w:val="5B9BD5"/>
        </w:rPr>
        <w:t xml:space="preserve"> </w:t>
      </w:r>
      <w:r>
        <w:rPr>
          <w:rFonts w:ascii="Times New Roman" w:eastAsia="Calibri" w:hAnsi="Times New Roman" w:cs="Times New Roman"/>
          <w:color w:val="5B9BD5"/>
        </w:rPr>
        <w:t xml:space="preserve"> </w:t>
      </w:r>
      <w:r w:rsidRPr="00276DAA">
        <w:rPr>
          <w:rFonts w:ascii="Times New Roman" w:eastAsia="Calibri" w:hAnsi="Times New Roman" w:cs="Times New Roman"/>
          <w:color w:val="5B9BD5"/>
        </w:rPr>
        <w:t xml:space="preserve"> </w:t>
      </w:r>
    </w:p>
    <w:p w:rsidR="001264C1" w:rsidRPr="003D7DCC" w:rsidRDefault="001264C1" w:rsidP="00222907">
      <w:pPr>
        <w:spacing w:after="0" w:line="240" w:lineRule="auto"/>
        <w:jc w:val="both"/>
        <w:rPr>
          <w:rFonts w:ascii="Times New Roman" w:eastAsia="Times New Roman" w:hAnsi="Times New Roman" w:cs="Times New Roman"/>
          <w:b/>
          <w:lang w:eastAsia="ru-RU"/>
        </w:rPr>
      </w:pPr>
      <w:r w:rsidRPr="00276DAA">
        <w:rPr>
          <w:rFonts w:ascii="Times New Roman" w:eastAsia="Calibri" w:hAnsi="Times New Roman" w:cs="Times New Roman"/>
        </w:rPr>
        <w:t xml:space="preserve">           </w:t>
      </w:r>
      <w:r w:rsidRPr="001B71AC">
        <w:rPr>
          <w:rFonts w:ascii="Times New Roman" w:eastAsia="Times New Roman" w:hAnsi="Times New Roman" w:cs="Times New Roman"/>
          <w:b/>
          <w:lang w:eastAsia="ru-RU"/>
        </w:rPr>
        <w:t>Несмотря на проведенную претензионную работу и исполнительное производство, задолженность по арендной плате выросла на 1</w:t>
      </w:r>
      <w:r>
        <w:rPr>
          <w:rFonts w:ascii="Times New Roman" w:eastAsia="Times New Roman" w:hAnsi="Times New Roman" w:cs="Times New Roman"/>
          <w:b/>
          <w:lang w:eastAsia="ru-RU"/>
        </w:rPr>
        <w:t>6,8</w:t>
      </w:r>
      <w:r w:rsidRPr="001B71AC">
        <w:rPr>
          <w:rFonts w:ascii="Times New Roman" w:eastAsia="Times New Roman" w:hAnsi="Times New Roman" w:cs="Times New Roman"/>
          <w:b/>
          <w:lang w:eastAsia="ru-RU"/>
        </w:rPr>
        <w:t>% по осно</w:t>
      </w:r>
      <w:r>
        <w:rPr>
          <w:rFonts w:ascii="Times New Roman" w:eastAsia="Times New Roman" w:hAnsi="Times New Roman" w:cs="Times New Roman"/>
          <w:b/>
          <w:lang w:eastAsia="ru-RU"/>
        </w:rPr>
        <w:t>вному долгу и по пени на 43,6%.</w:t>
      </w:r>
    </w:p>
    <w:p w:rsidR="001264C1" w:rsidRPr="00944A85" w:rsidRDefault="001264C1" w:rsidP="001264C1">
      <w:pPr>
        <w:spacing w:after="0" w:line="240" w:lineRule="auto"/>
        <w:jc w:val="both"/>
        <w:rPr>
          <w:rFonts w:ascii="Times New Roman" w:hAnsi="Times New Roman" w:cs="Times New Roman"/>
          <w:color w:val="C00000"/>
        </w:rPr>
      </w:pPr>
    </w:p>
    <w:p w:rsidR="001264C1" w:rsidRPr="004A2C2E" w:rsidRDefault="001264C1" w:rsidP="001264C1">
      <w:pPr>
        <w:spacing w:after="0" w:line="240" w:lineRule="auto"/>
        <w:ind w:firstLine="709"/>
        <w:contextualSpacing/>
        <w:jc w:val="center"/>
        <w:rPr>
          <w:rFonts w:ascii="Times New Roman" w:eastAsia="Times New Roman" w:hAnsi="Times New Roman" w:cs="Times New Roman"/>
          <w:b/>
          <w:lang w:eastAsia="ru-RU"/>
        </w:rPr>
      </w:pPr>
      <w:r w:rsidRPr="004A2C2E">
        <w:rPr>
          <w:rFonts w:ascii="Times New Roman" w:eastAsia="Times New Roman" w:hAnsi="Times New Roman" w:cs="Times New Roman"/>
          <w:b/>
          <w:lang w:eastAsia="ru-RU"/>
        </w:rPr>
        <w:t>Льготы по аренде земли</w:t>
      </w:r>
    </w:p>
    <w:p w:rsidR="001264C1" w:rsidRPr="004A2C2E" w:rsidRDefault="001264C1" w:rsidP="001264C1">
      <w:pPr>
        <w:autoSpaceDE w:val="0"/>
        <w:autoSpaceDN w:val="0"/>
        <w:adjustRightInd w:val="0"/>
        <w:spacing w:after="0" w:line="240" w:lineRule="auto"/>
        <w:jc w:val="both"/>
        <w:rPr>
          <w:rFonts w:ascii="Times New Roman" w:hAnsi="Times New Roman" w:cs="Times New Roman"/>
        </w:rPr>
      </w:pPr>
      <w:r w:rsidRPr="004A2C2E">
        <w:rPr>
          <w:rFonts w:ascii="Times New Roman" w:hAnsi="Times New Roman" w:cs="Times New Roman"/>
        </w:rPr>
        <w:t xml:space="preserve">          В соответствии с статьей 4.1 постановления Правительства Мурманской области </w:t>
      </w:r>
      <w:r w:rsidRPr="004A2C2E">
        <w:rPr>
          <w:rFonts w:ascii="Times New Roman" w:hAnsi="Times New Roman" w:cs="Times New Roman"/>
          <w:b/>
        </w:rPr>
        <w:t>от 03.04.2008 № 154-ПП/6</w:t>
      </w:r>
      <w:r w:rsidRPr="004A2C2E">
        <w:rPr>
          <w:rFonts w:ascii="Times New Roman" w:hAnsi="Times New Roman" w:cs="Times New Roman"/>
        </w:rPr>
        <w:t xml:space="preserve"> (в ред. </w:t>
      </w:r>
      <w:hyperlink r:id="rId9" w:history="1">
        <w:r w:rsidRPr="004A2C2E">
          <w:rPr>
            <w:rFonts w:ascii="Times New Roman" w:hAnsi="Times New Roman" w:cs="Times New Roman"/>
          </w:rPr>
          <w:t>постановления</w:t>
        </w:r>
      </w:hyperlink>
      <w:r w:rsidRPr="004A2C2E">
        <w:rPr>
          <w:rFonts w:ascii="Times New Roman" w:hAnsi="Times New Roman" w:cs="Times New Roman"/>
        </w:rPr>
        <w:t xml:space="preserve"> Правительства Мурманской области от 22.06.2020 № 440-ПП)</w:t>
      </w:r>
      <w:r w:rsidRPr="004A2C2E">
        <w:rPr>
          <w:rFonts w:ascii="Times New Roman" w:hAnsi="Times New Roman" w:cs="Times New Roman"/>
          <w:b/>
        </w:rPr>
        <w:t xml:space="preserve"> размер </w:t>
      </w:r>
      <w:r w:rsidRPr="004A2C2E">
        <w:rPr>
          <w:rFonts w:ascii="Times New Roman" w:hAnsi="Times New Roman" w:cs="Times New Roman"/>
          <w:b/>
        </w:rPr>
        <w:lastRenderedPageBreak/>
        <w:t>льготы в виде понижающего коэффициента к установленному размеру арендной платы определяется органами местного самоуправления.</w:t>
      </w:r>
    </w:p>
    <w:p w:rsidR="001264C1" w:rsidRPr="00115720" w:rsidRDefault="001264C1" w:rsidP="001264C1">
      <w:pPr>
        <w:spacing w:after="0" w:line="240" w:lineRule="auto"/>
        <w:jc w:val="both"/>
        <w:rPr>
          <w:rFonts w:ascii="Times New Roman" w:hAnsi="Times New Roman" w:cs="Times New Roman"/>
        </w:rPr>
      </w:pPr>
      <w:r w:rsidRPr="00944A85">
        <w:rPr>
          <w:rFonts w:ascii="Times New Roman" w:hAnsi="Times New Roman" w:cs="Times New Roman"/>
          <w:b/>
          <w:color w:val="C00000"/>
        </w:rPr>
        <w:t xml:space="preserve">             </w:t>
      </w:r>
      <w:r w:rsidRPr="00115720">
        <w:rPr>
          <w:rFonts w:ascii="Times New Roman" w:hAnsi="Times New Roman" w:cs="Times New Roman"/>
        </w:rPr>
        <w:t xml:space="preserve">Решением Совета депутатов </w:t>
      </w:r>
      <w:proofErr w:type="spellStart"/>
      <w:r w:rsidRPr="00115720">
        <w:rPr>
          <w:rFonts w:ascii="Times New Roman" w:hAnsi="Times New Roman" w:cs="Times New Roman"/>
        </w:rPr>
        <w:t>м.о.Кандалакшский</w:t>
      </w:r>
      <w:proofErr w:type="spellEnd"/>
      <w:r w:rsidRPr="00115720">
        <w:rPr>
          <w:rFonts w:ascii="Times New Roman" w:hAnsi="Times New Roman" w:cs="Times New Roman"/>
        </w:rPr>
        <w:t xml:space="preserve"> район </w:t>
      </w:r>
      <w:r w:rsidRPr="00115720">
        <w:rPr>
          <w:rFonts w:ascii="Times New Roman" w:hAnsi="Times New Roman" w:cs="Times New Roman"/>
          <w:b/>
        </w:rPr>
        <w:t xml:space="preserve">от 17.12.2015 № 199 </w:t>
      </w:r>
      <w:r w:rsidRPr="00115720">
        <w:rPr>
          <w:rFonts w:ascii="Times New Roman" w:hAnsi="Times New Roman" w:cs="Times New Roman"/>
        </w:rPr>
        <w:t>утвержден «Порядок предоставления льгот по арендной плате за пользование земельными участками, гос. собственность на которые не разграничена на территории Кандалакшского района» (с изменениями от 01.08.2019 № 479, от 28.10.2021 № 189).</w:t>
      </w:r>
    </w:p>
    <w:p w:rsidR="001264C1" w:rsidRPr="00115720" w:rsidRDefault="001264C1" w:rsidP="001264C1">
      <w:pPr>
        <w:autoSpaceDE w:val="0"/>
        <w:autoSpaceDN w:val="0"/>
        <w:adjustRightInd w:val="0"/>
        <w:spacing w:after="0" w:line="240" w:lineRule="auto"/>
        <w:jc w:val="both"/>
        <w:rPr>
          <w:rFonts w:ascii="Times New Roman" w:eastAsia="Calibri" w:hAnsi="Times New Roman" w:cs="Times New Roman"/>
          <w:bCs/>
        </w:rPr>
      </w:pPr>
      <w:r w:rsidRPr="00115720">
        <w:rPr>
          <w:rFonts w:ascii="Times New Roman" w:hAnsi="Times New Roman" w:cs="Times New Roman"/>
        </w:rPr>
        <w:t xml:space="preserve">          </w:t>
      </w:r>
      <w:r w:rsidR="00D5183A">
        <w:rPr>
          <w:rFonts w:ascii="Times New Roman" w:hAnsi="Times New Roman" w:cs="Times New Roman"/>
        </w:rPr>
        <w:tab/>
      </w:r>
      <w:r w:rsidRPr="00115720">
        <w:rPr>
          <w:rFonts w:ascii="Times New Roman" w:eastAsia="Calibri" w:hAnsi="Times New Roman" w:cs="Times New Roman"/>
        </w:rPr>
        <w:t xml:space="preserve">В соответствии с указанным Порядком факт предоставления муниципальной преференции   закреплен </w:t>
      </w:r>
      <w:r w:rsidRPr="00115720">
        <w:rPr>
          <w:rFonts w:ascii="Times New Roman" w:eastAsia="Calibri" w:hAnsi="Times New Roman" w:cs="Times New Roman"/>
          <w:b/>
        </w:rPr>
        <w:t>статьей 20 решения</w:t>
      </w:r>
      <w:r w:rsidRPr="00115720">
        <w:rPr>
          <w:rFonts w:ascii="Times New Roman" w:eastAsia="Calibri" w:hAnsi="Times New Roman" w:cs="Times New Roman"/>
        </w:rPr>
        <w:t xml:space="preserve"> о бюджете и приложением № 17 </w:t>
      </w:r>
      <w:r w:rsidRPr="00115720">
        <w:rPr>
          <w:rFonts w:ascii="Times New Roman" w:eastAsia="Calibri" w:hAnsi="Times New Roman" w:cs="Times New Roman"/>
          <w:bCs/>
        </w:rPr>
        <w:t>«Перечень муниципальных преференций на 2022 год», вследствие чего, не требуется предварительное согласов</w:t>
      </w:r>
      <w:r>
        <w:rPr>
          <w:rFonts w:ascii="Times New Roman" w:eastAsia="Calibri" w:hAnsi="Times New Roman" w:cs="Times New Roman"/>
          <w:bCs/>
        </w:rPr>
        <w:t>ание с антимонопольным органом.</w:t>
      </w:r>
    </w:p>
    <w:p w:rsidR="001264C1" w:rsidRPr="00403A88" w:rsidRDefault="001264C1" w:rsidP="001264C1">
      <w:pPr>
        <w:autoSpaceDE w:val="0"/>
        <w:autoSpaceDN w:val="0"/>
        <w:adjustRightInd w:val="0"/>
        <w:spacing w:after="0" w:line="240" w:lineRule="auto"/>
        <w:jc w:val="both"/>
        <w:rPr>
          <w:rFonts w:ascii="Times New Roman" w:eastAsia="Calibri" w:hAnsi="Times New Roman" w:cs="Times New Roman"/>
          <w:bCs/>
        </w:rPr>
      </w:pPr>
      <w:r w:rsidRPr="00115720">
        <w:rPr>
          <w:rFonts w:ascii="Times New Roman" w:eastAsia="Calibri" w:hAnsi="Times New Roman" w:cs="Times New Roman"/>
          <w:b/>
          <w:bCs/>
          <w:lang w:eastAsia="ru-RU"/>
        </w:rPr>
        <w:t xml:space="preserve">         </w:t>
      </w:r>
      <w:r w:rsidR="00D5183A">
        <w:rPr>
          <w:rFonts w:ascii="Times New Roman" w:eastAsia="Calibri" w:hAnsi="Times New Roman" w:cs="Times New Roman"/>
          <w:b/>
          <w:bCs/>
          <w:lang w:eastAsia="ru-RU"/>
        </w:rPr>
        <w:tab/>
      </w:r>
      <w:r w:rsidRPr="00115720">
        <w:rPr>
          <w:rFonts w:ascii="Times New Roman" w:eastAsia="Calibri" w:hAnsi="Times New Roman" w:cs="Times New Roman"/>
          <w:b/>
          <w:bCs/>
          <w:lang w:eastAsia="ru-RU"/>
        </w:rPr>
        <w:t xml:space="preserve">Муниципальные преференции предоставлены </w:t>
      </w:r>
      <w:r w:rsidRPr="00115720">
        <w:rPr>
          <w:rFonts w:ascii="Times New Roman" w:eastAsia="Calibri" w:hAnsi="Times New Roman" w:cs="Times New Roman"/>
          <w:bCs/>
          <w:lang w:eastAsia="ru-RU"/>
        </w:rPr>
        <w:t xml:space="preserve">решением Совета депутатов </w:t>
      </w:r>
      <w:proofErr w:type="spellStart"/>
      <w:r w:rsidRPr="00115720">
        <w:rPr>
          <w:rFonts w:ascii="Times New Roman" w:eastAsia="Calibri" w:hAnsi="Times New Roman" w:cs="Times New Roman"/>
          <w:bCs/>
          <w:lang w:eastAsia="ru-RU"/>
        </w:rPr>
        <w:t>м.о</w:t>
      </w:r>
      <w:proofErr w:type="spellEnd"/>
      <w:r w:rsidRPr="00115720">
        <w:rPr>
          <w:rFonts w:ascii="Times New Roman" w:eastAsia="Calibri" w:hAnsi="Times New Roman" w:cs="Times New Roman"/>
          <w:bCs/>
          <w:lang w:eastAsia="ru-RU"/>
        </w:rPr>
        <w:t xml:space="preserve">. Кандалакшский район </w:t>
      </w:r>
      <w:r w:rsidRPr="00115720">
        <w:rPr>
          <w:rFonts w:ascii="Times New Roman" w:eastAsia="Calibri" w:hAnsi="Times New Roman" w:cs="Times New Roman"/>
          <w:b/>
          <w:bCs/>
          <w:lang w:eastAsia="ru-RU"/>
        </w:rPr>
        <w:t xml:space="preserve">от 28.10.2021 № 183 </w:t>
      </w:r>
      <w:r w:rsidRPr="00115720">
        <w:rPr>
          <w:rFonts w:ascii="Times New Roman" w:eastAsia="Calibri" w:hAnsi="Times New Roman" w:cs="Times New Roman"/>
          <w:bCs/>
          <w:lang w:eastAsia="ru-RU"/>
        </w:rPr>
        <w:t>«О предоставлении муниципальных преференций на 2022г.».</w:t>
      </w:r>
      <w:r w:rsidRPr="00944A85">
        <w:rPr>
          <w:rFonts w:ascii="Times New Roman" w:eastAsia="Calibri" w:hAnsi="Times New Roman" w:cs="Times New Roman"/>
          <w:bCs/>
          <w:color w:val="C00000"/>
          <w:lang w:eastAsia="ru-RU"/>
        </w:rPr>
        <w:t xml:space="preserve">     </w:t>
      </w:r>
      <w:r>
        <w:rPr>
          <w:rFonts w:ascii="Times New Roman" w:eastAsia="Calibri" w:hAnsi="Times New Roman" w:cs="Times New Roman"/>
          <w:bCs/>
          <w:color w:val="C00000"/>
          <w:lang w:eastAsia="ru-RU"/>
        </w:rPr>
        <w:t xml:space="preserve">     </w:t>
      </w:r>
    </w:p>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
          <w:bCs/>
          <w:lang w:eastAsia="ru-RU"/>
        </w:rPr>
      </w:pPr>
      <w:r w:rsidRPr="00A41696">
        <w:rPr>
          <w:rFonts w:ascii="Times New Roman" w:eastAsia="Calibri" w:hAnsi="Times New Roman" w:cs="Times New Roman"/>
          <w:bCs/>
          <w:lang w:eastAsia="ru-RU"/>
        </w:rPr>
        <w:t xml:space="preserve">На 2022 год преференция предоставлена следующим </w:t>
      </w:r>
      <w:r w:rsidRPr="00A41696">
        <w:rPr>
          <w:rFonts w:ascii="Times New Roman" w:eastAsia="Calibri" w:hAnsi="Times New Roman" w:cs="Times New Roman"/>
          <w:b/>
          <w:bCs/>
          <w:lang w:eastAsia="ru-RU"/>
        </w:rPr>
        <w:t>арендаторам земельных участков</w:t>
      </w:r>
    </w:p>
    <w:p w:rsidR="001264C1" w:rsidRPr="00A41696" w:rsidRDefault="001264C1" w:rsidP="001264C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41696">
        <w:rPr>
          <w:rFonts w:ascii="Times New Roman" w:eastAsia="Calibri" w:hAnsi="Times New Roman" w:cs="Times New Roman"/>
          <w:bCs/>
          <w:lang w:eastAsia="ru-RU"/>
        </w:rPr>
        <w:t xml:space="preserve"> </w:t>
      </w:r>
      <w:r w:rsidRPr="00A41696">
        <w:rPr>
          <w:rFonts w:ascii="Times New Roman" w:eastAsia="Calibri" w:hAnsi="Times New Roman" w:cs="Times New Roman"/>
          <w:bCs/>
          <w:lang w:eastAsia="ru-RU"/>
        </w:rPr>
        <w:tab/>
      </w:r>
      <w:r w:rsidRPr="00A41696">
        <w:rPr>
          <w:rFonts w:ascii="Times New Roman" w:eastAsia="Calibri" w:hAnsi="Times New Roman" w:cs="Times New Roman"/>
          <w:bCs/>
          <w:lang w:eastAsia="ru-RU"/>
        </w:rPr>
        <w:tab/>
      </w:r>
      <w:r w:rsidRPr="00A41696">
        <w:rPr>
          <w:rFonts w:ascii="Times New Roman" w:eastAsia="Calibri" w:hAnsi="Times New Roman" w:cs="Times New Roman"/>
          <w:bCs/>
          <w:lang w:eastAsia="ru-RU"/>
        </w:rPr>
        <w:tab/>
      </w:r>
      <w:r w:rsidRPr="00A41696">
        <w:rPr>
          <w:rFonts w:ascii="Times New Roman" w:eastAsia="Calibri" w:hAnsi="Times New Roman" w:cs="Times New Roman"/>
          <w:bCs/>
          <w:lang w:eastAsia="ru-RU"/>
        </w:rPr>
        <w:tab/>
      </w:r>
      <w:r w:rsidRPr="00A41696">
        <w:rPr>
          <w:rFonts w:ascii="Times New Roman" w:eastAsia="Calibri" w:hAnsi="Times New Roman" w:cs="Times New Roman"/>
          <w:bCs/>
          <w:lang w:eastAsia="ru-RU"/>
        </w:rPr>
        <w:tab/>
      </w:r>
      <w:r w:rsidRPr="00A41696">
        <w:rPr>
          <w:rFonts w:ascii="Times New Roman" w:eastAsia="Calibri" w:hAnsi="Times New Roman" w:cs="Times New Roman"/>
          <w:bCs/>
          <w:lang w:eastAsia="ru-RU"/>
        </w:rPr>
        <w:tab/>
      </w:r>
      <w:r w:rsidRPr="00A41696">
        <w:rPr>
          <w:rFonts w:ascii="Times New Roman" w:eastAsia="Calibri" w:hAnsi="Times New Roman" w:cs="Times New Roman"/>
          <w:bCs/>
          <w:lang w:eastAsia="ru-RU"/>
        </w:rPr>
        <w:tab/>
      </w:r>
      <w:r w:rsidRPr="00A41696">
        <w:rPr>
          <w:rFonts w:ascii="Times New Roman" w:eastAsia="Calibri" w:hAnsi="Times New Roman" w:cs="Times New Roman"/>
          <w:bCs/>
          <w:lang w:eastAsia="ru-RU"/>
        </w:rPr>
        <w:tab/>
      </w:r>
      <w:r w:rsidRPr="00A41696">
        <w:rPr>
          <w:rFonts w:ascii="Times New Roman" w:eastAsia="Calibri" w:hAnsi="Times New Roman" w:cs="Times New Roman"/>
          <w:bCs/>
          <w:lang w:eastAsia="ru-RU"/>
        </w:rPr>
        <w:tab/>
      </w:r>
      <w:r w:rsidRPr="00A41696">
        <w:rPr>
          <w:rFonts w:ascii="Times New Roman" w:eastAsia="Calibri" w:hAnsi="Times New Roman" w:cs="Times New Roman"/>
          <w:bCs/>
          <w:lang w:eastAsia="ru-RU"/>
        </w:rPr>
        <w:tab/>
      </w:r>
      <w:r w:rsidRPr="00A41696">
        <w:rPr>
          <w:rFonts w:ascii="Times New Roman" w:eastAsia="Calibri" w:hAnsi="Times New Roman" w:cs="Times New Roman"/>
          <w:bCs/>
          <w:lang w:eastAsia="ru-RU"/>
        </w:rPr>
        <w:tab/>
      </w:r>
      <w:r w:rsidRPr="00A41696">
        <w:rPr>
          <w:rFonts w:ascii="Times New Roman" w:eastAsia="Calibri" w:hAnsi="Times New Roman" w:cs="Times New Roman"/>
          <w:bCs/>
          <w:sz w:val="18"/>
          <w:szCs w:val="18"/>
          <w:lang w:eastAsia="ru-RU"/>
        </w:rPr>
        <w:t>(в рублях)</w:t>
      </w: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673"/>
        <w:gridCol w:w="1139"/>
        <w:gridCol w:w="1271"/>
        <w:gridCol w:w="1339"/>
        <w:gridCol w:w="1637"/>
      </w:tblGrid>
      <w:tr w:rsidR="001264C1" w:rsidRPr="00A41696" w:rsidTr="001264C1">
        <w:trPr>
          <w:trHeight w:val="262"/>
        </w:trPr>
        <w:tc>
          <w:tcPr>
            <w:tcW w:w="2581" w:type="dxa"/>
            <w:shd w:val="clear" w:color="auto" w:fill="auto"/>
            <w:vAlign w:val="center"/>
          </w:tcPr>
          <w:p w:rsidR="001264C1" w:rsidRPr="00A41696" w:rsidRDefault="001264C1" w:rsidP="001264C1">
            <w:pPr>
              <w:autoSpaceDE w:val="0"/>
              <w:autoSpaceDN w:val="0"/>
              <w:adjustRightInd w:val="0"/>
              <w:spacing w:after="0" w:line="240" w:lineRule="auto"/>
              <w:jc w:val="both"/>
              <w:rPr>
                <w:rFonts w:ascii="Times New Roman" w:eastAsia="Calibri" w:hAnsi="Times New Roman" w:cs="Times New Roman"/>
                <w:bCs/>
                <w:sz w:val="15"/>
                <w:szCs w:val="15"/>
                <w:lang w:eastAsia="ru-RU"/>
              </w:rPr>
            </w:pPr>
            <w:r w:rsidRPr="00A41696">
              <w:rPr>
                <w:rFonts w:ascii="Times New Roman" w:eastAsia="Calibri" w:hAnsi="Times New Roman" w:cs="Times New Roman"/>
                <w:bCs/>
                <w:sz w:val="15"/>
                <w:szCs w:val="15"/>
                <w:lang w:eastAsia="ru-RU"/>
              </w:rPr>
              <w:t>Объект, которому предоставляется преференция- з</w:t>
            </w:r>
            <w:r w:rsidRPr="00A41696">
              <w:rPr>
                <w:rFonts w:ascii="Times New Roman" w:eastAsia="Times New Roman" w:hAnsi="Times New Roman" w:cs="Times New Roman"/>
                <w:sz w:val="15"/>
                <w:szCs w:val="15"/>
                <w:lang w:eastAsia="ru-RU"/>
              </w:rPr>
              <w:t>емельные участки по адресам</w:t>
            </w:r>
          </w:p>
        </w:tc>
        <w:tc>
          <w:tcPr>
            <w:tcW w:w="1673"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Calibri" w:hAnsi="Times New Roman" w:cs="Times New Roman"/>
                <w:bCs/>
                <w:sz w:val="15"/>
                <w:szCs w:val="15"/>
                <w:lang w:eastAsia="ru-RU"/>
              </w:rPr>
              <w:t xml:space="preserve">Цель  </w:t>
            </w:r>
          </w:p>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proofErr w:type="gramStart"/>
            <w:r w:rsidRPr="00A41696">
              <w:rPr>
                <w:rFonts w:ascii="Times New Roman" w:eastAsia="Calibri" w:hAnsi="Times New Roman" w:cs="Times New Roman"/>
                <w:bCs/>
                <w:sz w:val="15"/>
                <w:szCs w:val="15"/>
                <w:lang w:eastAsia="ru-RU"/>
              </w:rPr>
              <w:t>предоставления  преференции</w:t>
            </w:r>
            <w:proofErr w:type="gramEnd"/>
          </w:p>
        </w:tc>
        <w:tc>
          <w:tcPr>
            <w:tcW w:w="1139"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proofErr w:type="gramStart"/>
            <w:r w:rsidRPr="00A41696">
              <w:rPr>
                <w:rFonts w:ascii="Times New Roman" w:eastAsia="Calibri" w:hAnsi="Times New Roman" w:cs="Times New Roman"/>
                <w:bCs/>
                <w:sz w:val="15"/>
                <w:szCs w:val="15"/>
                <w:lang w:eastAsia="ru-RU"/>
              </w:rPr>
              <w:t>Площадь  земельного</w:t>
            </w:r>
            <w:proofErr w:type="gramEnd"/>
            <w:r w:rsidRPr="00A41696">
              <w:rPr>
                <w:rFonts w:ascii="Times New Roman" w:eastAsia="Calibri" w:hAnsi="Times New Roman" w:cs="Times New Roman"/>
                <w:bCs/>
                <w:sz w:val="15"/>
                <w:szCs w:val="15"/>
                <w:lang w:eastAsia="ru-RU"/>
              </w:rPr>
              <w:t xml:space="preserve"> участка</w:t>
            </w:r>
          </w:p>
        </w:tc>
        <w:tc>
          <w:tcPr>
            <w:tcW w:w="1271"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Calibri" w:hAnsi="Times New Roman" w:cs="Times New Roman"/>
                <w:bCs/>
                <w:sz w:val="15"/>
                <w:szCs w:val="15"/>
                <w:lang w:eastAsia="ru-RU"/>
              </w:rPr>
              <w:t>Размер</w:t>
            </w:r>
          </w:p>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proofErr w:type="gramStart"/>
            <w:r w:rsidRPr="00A41696">
              <w:rPr>
                <w:rFonts w:ascii="Times New Roman" w:eastAsia="Calibri" w:hAnsi="Times New Roman" w:cs="Times New Roman"/>
                <w:bCs/>
                <w:sz w:val="15"/>
                <w:szCs w:val="15"/>
                <w:lang w:eastAsia="ru-RU"/>
              </w:rPr>
              <w:t>понижающего  коэффициента</w:t>
            </w:r>
            <w:proofErr w:type="gramEnd"/>
            <w:r w:rsidRPr="00A41696">
              <w:rPr>
                <w:rFonts w:ascii="Times New Roman" w:eastAsia="Calibri" w:hAnsi="Times New Roman" w:cs="Times New Roman"/>
                <w:bCs/>
                <w:sz w:val="15"/>
                <w:szCs w:val="15"/>
                <w:lang w:eastAsia="ru-RU"/>
              </w:rPr>
              <w:t xml:space="preserve"> (К6)</w:t>
            </w:r>
          </w:p>
        </w:tc>
        <w:tc>
          <w:tcPr>
            <w:tcW w:w="1339"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Calibri" w:hAnsi="Times New Roman" w:cs="Times New Roman"/>
                <w:bCs/>
                <w:sz w:val="15"/>
                <w:szCs w:val="15"/>
                <w:lang w:eastAsia="ru-RU"/>
              </w:rPr>
              <w:t>Размер</w:t>
            </w:r>
          </w:p>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proofErr w:type="gramStart"/>
            <w:r w:rsidRPr="00A41696">
              <w:rPr>
                <w:rFonts w:ascii="Times New Roman" w:eastAsia="Calibri" w:hAnsi="Times New Roman" w:cs="Times New Roman"/>
                <w:bCs/>
                <w:sz w:val="15"/>
                <w:szCs w:val="15"/>
                <w:lang w:eastAsia="ru-RU"/>
              </w:rPr>
              <w:t>предоставленной  льготы</w:t>
            </w:r>
            <w:proofErr w:type="gramEnd"/>
            <w:r w:rsidRPr="00A41696">
              <w:rPr>
                <w:rFonts w:ascii="Times New Roman" w:eastAsia="Calibri" w:hAnsi="Times New Roman" w:cs="Times New Roman"/>
                <w:bCs/>
                <w:sz w:val="15"/>
                <w:szCs w:val="15"/>
                <w:lang w:eastAsia="ru-RU"/>
              </w:rPr>
              <w:t xml:space="preserve"> </w:t>
            </w:r>
          </w:p>
        </w:tc>
        <w:tc>
          <w:tcPr>
            <w:tcW w:w="1637"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Calibri" w:hAnsi="Times New Roman" w:cs="Times New Roman"/>
                <w:bCs/>
                <w:sz w:val="15"/>
                <w:szCs w:val="15"/>
                <w:lang w:eastAsia="ru-RU"/>
              </w:rPr>
              <w:t xml:space="preserve">Размер </w:t>
            </w:r>
            <w:proofErr w:type="gramStart"/>
            <w:r w:rsidRPr="00A41696">
              <w:rPr>
                <w:rFonts w:ascii="Times New Roman" w:eastAsia="Calibri" w:hAnsi="Times New Roman" w:cs="Times New Roman"/>
                <w:bCs/>
                <w:sz w:val="15"/>
                <w:szCs w:val="15"/>
                <w:lang w:eastAsia="ru-RU"/>
              </w:rPr>
              <w:t>выпадающих  доходов</w:t>
            </w:r>
            <w:proofErr w:type="gramEnd"/>
            <w:r w:rsidRPr="00A41696">
              <w:rPr>
                <w:rFonts w:ascii="Times New Roman" w:eastAsia="Calibri" w:hAnsi="Times New Roman" w:cs="Times New Roman"/>
                <w:bCs/>
                <w:sz w:val="15"/>
                <w:szCs w:val="15"/>
                <w:lang w:eastAsia="ru-RU"/>
              </w:rPr>
              <w:t xml:space="preserve"> районного  бюджета (норматив  50,0%)</w:t>
            </w:r>
          </w:p>
        </w:tc>
      </w:tr>
      <w:tr w:rsidR="001264C1" w:rsidRPr="00A41696" w:rsidTr="001264C1">
        <w:trPr>
          <w:trHeight w:val="262"/>
        </w:trPr>
        <w:tc>
          <w:tcPr>
            <w:tcW w:w="2581" w:type="dxa"/>
            <w:shd w:val="clear" w:color="auto" w:fill="auto"/>
            <w:vAlign w:val="center"/>
          </w:tcPr>
          <w:p w:rsidR="001264C1" w:rsidRPr="00A41696" w:rsidRDefault="001264C1" w:rsidP="001264C1">
            <w:pPr>
              <w:autoSpaceDE w:val="0"/>
              <w:autoSpaceDN w:val="0"/>
              <w:adjustRightInd w:val="0"/>
              <w:spacing w:after="0" w:line="240" w:lineRule="auto"/>
              <w:rPr>
                <w:rFonts w:ascii="Times New Roman" w:eastAsia="Times New Roman" w:hAnsi="Times New Roman" w:cs="Times New Roman"/>
                <w:b/>
                <w:sz w:val="15"/>
                <w:szCs w:val="15"/>
                <w:lang w:eastAsia="ru-RU"/>
              </w:rPr>
            </w:pPr>
            <w:r w:rsidRPr="00A41696">
              <w:rPr>
                <w:rFonts w:ascii="Times New Roman" w:eastAsia="Times New Roman" w:hAnsi="Times New Roman" w:cs="Times New Roman"/>
                <w:b/>
                <w:sz w:val="15"/>
                <w:szCs w:val="15"/>
                <w:lang w:eastAsia="ru-RU"/>
              </w:rPr>
              <w:t xml:space="preserve">ИП </w:t>
            </w:r>
            <w:proofErr w:type="spellStart"/>
            <w:r w:rsidRPr="00A41696">
              <w:rPr>
                <w:rFonts w:ascii="Times New Roman" w:eastAsia="Times New Roman" w:hAnsi="Times New Roman" w:cs="Times New Roman"/>
                <w:b/>
                <w:sz w:val="15"/>
                <w:szCs w:val="15"/>
                <w:lang w:eastAsia="ru-RU"/>
              </w:rPr>
              <w:t>Скопинов</w:t>
            </w:r>
            <w:proofErr w:type="spellEnd"/>
            <w:r w:rsidRPr="00A41696">
              <w:rPr>
                <w:rFonts w:ascii="Times New Roman" w:eastAsia="Times New Roman" w:hAnsi="Times New Roman" w:cs="Times New Roman"/>
                <w:b/>
                <w:sz w:val="15"/>
                <w:szCs w:val="15"/>
                <w:lang w:eastAsia="ru-RU"/>
              </w:rPr>
              <w:t xml:space="preserve"> А.В.</w:t>
            </w:r>
          </w:p>
          <w:p w:rsidR="001264C1" w:rsidRPr="00A41696" w:rsidRDefault="001264C1" w:rsidP="001264C1">
            <w:pPr>
              <w:autoSpaceDE w:val="0"/>
              <w:autoSpaceDN w:val="0"/>
              <w:adjustRightInd w:val="0"/>
              <w:spacing w:after="0" w:line="240" w:lineRule="auto"/>
              <w:rPr>
                <w:rFonts w:ascii="Times New Roman" w:eastAsia="Times New Roman" w:hAnsi="Times New Roman" w:cs="Times New Roman"/>
                <w:sz w:val="15"/>
                <w:szCs w:val="15"/>
                <w:lang w:eastAsia="ru-RU"/>
              </w:rPr>
            </w:pPr>
            <w:r w:rsidRPr="00A41696">
              <w:rPr>
                <w:rFonts w:ascii="Times New Roman" w:eastAsia="Times New Roman" w:hAnsi="Times New Roman" w:cs="Times New Roman"/>
                <w:sz w:val="15"/>
                <w:szCs w:val="15"/>
                <w:lang w:eastAsia="ru-RU"/>
              </w:rPr>
              <w:t>(</w:t>
            </w:r>
            <w:proofErr w:type="spellStart"/>
            <w:r w:rsidRPr="00A41696">
              <w:rPr>
                <w:rFonts w:ascii="Times New Roman" w:eastAsia="Times New Roman" w:hAnsi="Times New Roman" w:cs="Times New Roman"/>
                <w:sz w:val="15"/>
                <w:szCs w:val="15"/>
                <w:lang w:eastAsia="ru-RU"/>
              </w:rPr>
              <w:t>г.Кандалакша</w:t>
            </w:r>
            <w:proofErr w:type="spellEnd"/>
            <w:r w:rsidRPr="00A41696">
              <w:rPr>
                <w:rFonts w:ascii="Times New Roman" w:eastAsia="Times New Roman" w:hAnsi="Times New Roman" w:cs="Times New Roman"/>
                <w:sz w:val="15"/>
                <w:szCs w:val="15"/>
                <w:lang w:eastAsia="ru-RU"/>
              </w:rPr>
              <w:t>¸ ул. Речная)</w:t>
            </w:r>
          </w:p>
        </w:tc>
        <w:tc>
          <w:tcPr>
            <w:tcW w:w="1673"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Times New Roman" w:hAnsi="Times New Roman" w:cs="Times New Roman"/>
                <w:sz w:val="15"/>
                <w:szCs w:val="15"/>
                <w:lang w:eastAsia="ru-RU"/>
              </w:rPr>
            </w:pPr>
            <w:r w:rsidRPr="00A41696">
              <w:rPr>
                <w:rFonts w:ascii="Times New Roman" w:eastAsia="Times New Roman" w:hAnsi="Times New Roman" w:cs="Times New Roman"/>
                <w:sz w:val="15"/>
                <w:szCs w:val="15"/>
                <w:lang w:eastAsia="ru-RU"/>
              </w:rPr>
              <w:t xml:space="preserve">Развитие </w:t>
            </w:r>
            <w:proofErr w:type="gramStart"/>
            <w:r w:rsidRPr="00A41696">
              <w:rPr>
                <w:rFonts w:ascii="Times New Roman" w:eastAsia="Times New Roman" w:hAnsi="Times New Roman" w:cs="Times New Roman"/>
                <w:sz w:val="15"/>
                <w:szCs w:val="15"/>
                <w:lang w:eastAsia="ru-RU"/>
              </w:rPr>
              <w:t>физической  культуры</w:t>
            </w:r>
            <w:proofErr w:type="gramEnd"/>
            <w:r w:rsidRPr="00A41696">
              <w:rPr>
                <w:rFonts w:ascii="Times New Roman" w:eastAsia="Times New Roman" w:hAnsi="Times New Roman" w:cs="Times New Roman"/>
                <w:sz w:val="15"/>
                <w:szCs w:val="15"/>
                <w:lang w:eastAsia="ru-RU"/>
              </w:rPr>
              <w:t xml:space="preserve">  и  спорта</w:t>
            </w:r>
          </w:p>
        </w:tc>
        <w:tc>
          <w:tcPr>
            <w:tcW w:w="1139"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Times New Roman" w:hAnsi="Times New Roman" w:cs="Times New Roman"/>
                <w:sz w:val="15"/>
                <w:szCs w:val="15"/>
                <w:lang w:eastAsia="ru-RU"/>
              </w:rPr>
            </w:pPr>
            <w:r w:rsidRPr="00A41696">
              <w:rPr>
                <w:rFonts w:ascii="Times New Roman" w:eastAsia="Times New Roman" w:hAnsi="Times New Roman" w:cs="Times New Roman"/>
                <w:sz w:val="15"/>
                <w:szCs w:val="15"/>
                <w:lang w:eastAsia="ru-RU"/>
              </w:rPr>
              <w:t>3 807 кв. м.</w:t>
            </w:r>
          </w:p>
        </w:tc>
        <w:tc>
          <w:tcPr>
            <w:tcW w:w="1271"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Calibri" w:hAnsi="Times New Roman" w:cs="Times New Roman"/>
                <w:bCs/>
                <w:sz w:val="15"/>
                <w:szCs w:val="15"/>
                <w:lang w:eastAsia="ru-RU"/>
              </w:rPr>
              <w:t>0,1</w:t>
            </w:r>
          </w:p>
        </w:tc>
        <w:tc>
          <w:tcPr>
            <w:tcW w:w="1339" w:type="dxa"/>
            <w:shd w:val="clear" w:color="auto" w:fill="auto"/>
            <w:vAlign w:val="center"/>
          </w:tcPr>
          <w:p w:rsidR="001264C1" w:rsidRPr="00A41696" w:rsidRDefault="001264C1" w:rsidP="001264C1">
            <w:pPr>
              <w:spacing w:after="0" w:line="240" w:lineRule="auto"/>
              <w:jc w:val="center"/>
              <w:rPr>
                <w:rFonts w:ascii="Times New Roman" w:eastAsia="Times New Roman" w:hAnsi="Times New Roman" w:cs="Times New Roman"/>
                <w:sz w:val="15"/>
                <w:szCs w:val="15"/>
                <w:lang w:eastAsia="ru-RU"/>
              </w:rPr>
            </w:pPr>
            <w:r w:rsidRPr="00A41696">
              <w:rPr>
                <w:rFonts w:ascii="Times New Roman" w:eastAsia="Times New Roman" w:hAnsi="Times New Roman" w:cs="Times New Roman"/>
                <w:sz w:val="15"/>
                <w:szCs w:val="15"/>
                <w:lang w:eastAsia="ru-RU"/>
              </w:rPr>
              <w:t>57 150,68</w:t>
            </w:r>
          </w:p>
        </w:tc>
        <w:tc>
          <w:tcPr>
            <w:tcW w:w="1637"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Calibri" w:hAnsi="Times New Roman" w:cs="Times New Roman"/>
                <w:bCs/>
                <w:sz w:val="15"/>
                <w:szCs w:val="15"/>
                <w:lang w:eastAsia="ru-RU"/>
              </w:rPr>
              <w:t>28 575,34</w:t>
            </w:r>
          </w:p>
        </w:tc>
      </w:tr>
      <w:tr w:rsidR="001264C1" w:rsidRPr="00A41696" w:rsidTr="001264C1">
        <w:trPr>
          <w:trHeight w:val="175"/>
        </w:trPr>
        <w:tc>
          <w:tcPr>
            <w:tcW w:w="9640" w:type="dxa"/>
            <w:gridSpan w:val="6"/>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Times New Roman" w:hAnsi="Times New Roman" w:cs="Times New Roman"/>
                <w:b/>
                <w:sz w:val="15"/>
                <w:szCs w:val="15"/>
                <w:lang w:eastAsia="ru-RU"/>
              </w:rPr>
              <w:t xml:space="preserve">ПО «Зеленоборский </w:t>
            </w:r>
            <w:proofErr w:type="spellStart"/>
            <w:r w:rsidRPr="00A41696">
              <w:rPr>
                <w:rFonts w:ascii="Times New Roman" w:eastAsia="Times New Roman" w:hAnsi="Times New Roman" w:cs="Times New Roman"/>
                <w:b/>
                <w:sz w:val="15"/>
                <w:szCs w:val="15"/>
                <w:lang w:eastAsia="ru-RU"/>
              </w:rPr>
              <w:t>рыбкооп</w:t>
            </w:r>
            <w:proofErr w:type="spellEnd"/>
            <w:r w:rsidRPr="00A41696">
              <w:rPr>
                <w:rFonts w:ascii="Times New Roman" w:eastAsia="Times New Roman" w:hAnsi="Times New Roman" w:cs="Times New Roman"/>
                <w:b/>
                <w:sz w:val="15"/>
                <w:szCs w:val="15"/>
                <w:lang w:eastAsia="ru-RU"/>
              </w:rPr>
              <w:t>»</w:t>
            </w:r>
          </w:p>
        </w:tc>
      </w:tr>
      <w:tr w:rsidR="001264C1" w:rsidRPr="00A41696" w:rsidTr="001264C1">
        <w:trPr>
          <w:trHeight w:val="265"/>
        </w:trPr>
        <w:tc>
          <w:tcPr>
            <w:tcW w:w="2581" w:type="dxa"/>
            <w:shd w:val="clear" w:color="auto" w:fill="auto"/>
            <w:vAlign w:val="center"/>
          </w:tcPr>
          <w:p w:rsidR="001264C1" w:rsidRPr="00A41696" w:rsidRDefault="001264C1" w:rsidP="001264C1">
            <w:pPr>
              <w:autoSpaceDE w:val="0"/>
              <w:autoSpaceDN w:val="0"/>
              <w:adjustRightInd w:val="0"/>
              <w:spacing w:after="0" w:line="240" w:lineRule="auto"/>
              <w:rPr>
                <w:rFonts w:ascii="Times New Roman" w:eastAsia="Times New Roman" w:hAnsi="Times New Roman" w:cs="Times New Roman"/>
                <w:sz w:val="15"/>
                <w:szCs w:val="15"/>
                <w:lang w:eastAsia="ru-RU"/>
              </w:rPr>
            </w:pPr>
            <w:proofErr w:type="spellStart"/>
            <w:r w:rsidRPr="00A41696">
              <w:rPr>
                <w:rFonts w:ascii="Times New Roman" w:eastAsia="Times New Roman" w:hAnsi="Times New Roman" w:cs="Times New Roman"/>
                <w:sz w:val="15"/>
                <w:szCs w:val="15"/>
                <w:lang w:eastAsia="ru-RU"/>
              </w:rPr>
              <w:t>п.г.т</w:t>
            </w:r>
            <w:proofErr w:type="spellEnd"/>
            <w:r w:rsidRPr="00A41696">
              <w:rPr>
                <w:rFonts w:ascii="Times New Roman" w:eastAsia="Times New Roman" w:hAnsi="Times New Roman" w:cs="Times New Roman"/>
                <w:sz w:val="15"/>
                <w:szCs w:val="15"/>
                <w:lang w:eastAsia="ru-RU"/>
              </w:rPr>
              <w:t xml:space="preserve">. Зеленоборский, по ул. Шоссейная </w:t>
            </w:r>
          </w:p>
        </w:tc>
        <w:tc>
          <w:tcPr>
            <w:tcW w:w="1673" w:type="dxa"/>
            <w:vMerge w:val="restart"/>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Times New Roman" w:hAnsi="Times New Roman" w:cs="Times New Roman"/>
                <w:sz w:val="15"/>
                <w:szCs w:val="15"/>
                <w:lang w:eastAsia="ru-RU"/>
              </w:rPr>
            </w:pPr>
            <w:r w:rsidRPr="00A41696">
              <w:rPr>
                <w:rFonts w:ascii="Times New Roman" w:eastAsia="Times New Roman" w:hAnsi="Times New Roman" w:cs="Times New Roman"/>
                <w:sz w:val="15"/>
                <w:szCs w:val="15"/>
                <w:lang w:eastAsia="ru-RU"/>
              </w:rPr>
              <w:t>Поддержка субъектов малого и среднего предпринимательств</w:t>
            </w:r>
          </w:p>
          <w:p w:rsidR="001264C1" w:rsidRPr="00A41696" w:rsidRDefault="001264C1" w:rsidP="001264C1">
            <w:pPr>
              <w:autoSpaceDE w:val="0"/>
              <w:autoSpaceDN w:val="0"/>
              <w:adjustRightInd w:val="0"/>
              <w:spacing w:after="0" w:line="240" w:lineRule="auto"/>
              <w:jc w:val="both"/>
              <w:rPr>
                <w:rFonts w:ascii="Times New Roman" w:eastAsia="Calibri" w:hAnsi="Times New Roman" w:cs="Times New Roman"/>
                <w:bCs/>
                <w:sz w:val="15"/>
                <w:szCs w:val="15"/>
                <w:lang w:eastAsia="ru-RU"/>
              </w:rPr>
            </w:pPr>
          </w:p>
        </w:tc>
        <w:tc>
          <w:tcPr>
            <w:tcW w:w="1139"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Times New Roman" w:hAnsi="Times New Roman" w:cs="Times New Roman"/>
                <w:sz w:val="15"/>
                <w:szCs w:val="15"/>
                <w:lang w:eastAsia="ru-RU"/>
              </w:rPr>
              <w:t>16 733 кв. м.</w:t>
            </w:r>
          </w:p>
        </w:tc>
        <w:tc>
          <w:tcPr>
            <w:tcW w:w="1271" w:type="dxa"/>
            <w:vMerge w:val="restart"/>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Calibri" w:hAnsi="Times New Roman" w:cs="Times New Roman"/>
                <w:bCs/>
                <w:sz w:val="15"/>
                <w:szCs w:val="15"/>
                <w:lang w:eastAsia="ru-RU"/>
              </w:rPr>
              <w:t>0,1</w:t>
            </w:r>
          </w:p>
        </w:tc>
        <w:tc>
          <w:tcPr>
            <w:tcW w:w="1339" w:type="dxa"/>
            <w:shd w:val="clear" w:color="auto" w:fill="auto"/>
            <w:vAlign w:val="center"/>
          </w:tcPr>
          <w:p w:rsidR="001264C1" w:rsidRPr="00A41696" w:rsidRDefault="001264C1" w:rsidP="001264C1">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144 874,31</w:t>
            </w:r>
          </w:p>
        </w:tc>
        <w:tc>
          <w:tcPr>
            <w:tcW w:w="1637"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Pr>
                <w:rFonts w:ascii="Times New Roman" w:eastAsia="Calibri" w:hAnsi="Times New Roman" w:cs="Times New Roman"/>
                <w:bCs/>
                <w:sz w:val="15"/>
                <w:szCs w:val="15"/>
                <w:lang w:eastAsia="ru-RU"/>
              </w:rPr>
              <w:t>72 437,16</w:t>
            </w:r>
          </w:p>
        </w:tc>
      </w:tr>
      <w:tr w:rsidR="001264C1" w:rsidRPr="00A41696" w:rsidTr="001264C1">
        <w:trPr>
          <w:trHeight w:val="314"/>
        </w:trPr>
        <w:tc>
          <w:tcPr>
            <w:tcW w:w="2581" w:type="dxa"/>
            <w:shd w:val="clear" w:color="auto" w:fill="auto"/>
            <w:vAlign w:val="center"/>
          </w:tcPr>
          <w:p w:rsidR="001264C1" w:rsidRPr="00A41696" w:rsidRDefault="001264C1" w:rsidP="001264C1">
            <w:pPr>
              <w:autoSpaceDE w:val="0"/>
              <w:autoSpaceDN w:val="0"/>
              <w:adjustRightInd w:val="0"/>
              <w:spacing w:after="0" w:line="240" w:lineRule="auto"/>
              <w:rPr>
                <w:rFonts w:ascii="Times New Roman" w:eastAsia="Calibri" w:hAnsi="Times New Roman" w:cs="Times New Roman"/>
                <w:sz w:val="15"/>
                <w:szCs w:val="15"/>
                <w:lang w:eastAsia="ru-RU"/>
              </w:rPr>
            </w:pPr>
            <w:r w:rsidRPr="00A41696">
              <w:rPr>
                <w:rFonts w:ascii="Times New Roman" w:eastAsia="Times New Roman" w:hAnsi="Times New Roman" w:cs="Times New Roman"/>
                <w:sz w:val="15"/>
                <w:szCs w:val="15"/>
                <w:lang w:eastAsia="ru-RU"/>
              </w:rPr>
              <w:t xml:space="preserve">с. Княжая Губа, по ул. </w:t>
            </w:r>
            <w:proofErr w:type="spellStart"/>
            <w:r w:rsidRPr="00A41696">
              <w:rPr>
                <w:rFonts w:ascii="Times New Roman" w:eastAsia="Times New Roman" w:hAnsi="Times New Roman" w:cs="Times New Roman"/>
                <w:sz w:val="15"/>
                <w:szCs w:val="15"/>
                <w:lang w:eastAsia="ru-RU"/>
              </w:rPr>
              <w:t>Ковдская</w:t>
            </w:r>
            <w:proofErr w:type="spellEnd"/>
            <w:r w:rsidRPr="00A41696">
              <w:rPr>
                <w:rFonts w:ascii="Times New Roman" w:eastAsia="Times New Roman" w:hAnsi="Times New Roman" w:cs="Times New Roman"/>
                <w:sz w:val="15"/>
                <w:szCs w:val="15"/>
                <w:lang w:eastAsia="ru-RU"/>
              </w:rPr>
              <w:t xml:space="preserve">, д. 1 </w:t>
            </w:r>
          </w:p>
        </w:tc>
        <w:tc>
          <w:tcPr>
            <w:tcW w:w="1673" w:type="dxa"/>
            <w:vMerge/>
            <w:shd w:val="clear" w:color="auto" w:fill="auto"/>
          </w:tcPr>
          <w:p w:rsidR="001264C1" w:rsidRPr="00A41696" w:rsidRDefault="001264C1" w:rsidP="001264C1">
            <w:pPr>
              <w:autoSpaceDE w:val="0"/>
              <w:autoSpaceDN w:val="0"/>
              <w:adjustRightInd w:val="0"/>
              <w:spacing w:after="0" w:line="240" w:lineRule="auto"/>
              <w:jc w:val="both"/>
              <w:rPr>
                <w:rFonts w:ascii="Times New Roman" w:eastAsia="Calibri" w:hAnsi="Times New Roman" w:cs="Times New Roman"/>
                <w:sz w:val="15"/>
                <w:szCs w:val="15"/>
                <w:lang w:eastAsia="ru-RU"/>
              </w:rPr>
            </w:pPr>
          </w:p>
        </w:tc>
        <w:tc>
          <w:tcPr>
            <w:tcW w:w="1139"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Times New Roman" w:hAnsi="Times New Roman" w:cs="Times New Roman"/>
                <w:sz w:val="15"/>
                <w:szCs w:val="15"/>
                <w:lang w:eastAsia="ru-RU"/>
              </w:rPr>
              <w:t>210 кв. м.</w:t>
            </w:r>
          </w:p>
        </w:tc>
        <w:tc>
          <w:tcPr>
            <w:tcW w:w="1271" w:type="dxa"/>
            <w:vMerge/>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p>
        </w:tc>
        <w:tc>
          <w:tcPr>
            <w:tcW w:w="1339" w:type="dxa"/>
            <w:shd w:val="clear" w:color="auto" w:fill="auto"/>
            <w:vAlign w:val="center"/>
          </w:tcPr>
          <w:p w:rsidR="001264C1" w:rsidRPr="00A41696" w:rsidRDefault="001264C1" w:rsidP="001264C1">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16 204,86</w:t>
            </w:r>
          </w:p>
        </w:tc>
        <w:tc>
          <w:tcPr>
            <w:tcW w:w="1637"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Pr>
                <w:rFonts w:ascii="Times New Roman" w:eastAsia="Calibri" w:hAnsi="Times New Roman" w:cs="Times New Roman"/>
                <w:bCs/>
                <w:sz w:val="15"/>
                <w:szCs w:val="15"/>
                <w:lang w:eastAsia="ru-RU"/>
              </w:rPr>
              <w:t>8 102,43</w:t>
            </w:r>
          </w:p>
        </w:tc>
      </w:tr>
      <w:tr w:rsidR="001264C1" w:rsidRPr="00A41696" w:rsidTr="001264C1">
        <w:trPr>
          <w:trHeight w:val="262"/>
        </w:trPr>
        <w:tc>
          <w:tcPr>
            <w:tcW w:w="2581" w:type="dxa"/>
            <w:shd w:val="clear" w:color="auto" w:fill="auto"/>
          </w:tcPr>
          <w:p w:rsidR="001264C1" w:rsidRPr="00A41696" w:rsidRDefault="001264C1" w:rsidP="001264C1">
            <w:pPr>
              <w:autoSpaceDE w:val="0"/>
              <w:autoSpaceDN w:val="0"/>
              <w:adjustRightInd w:val="0"/>
              <w:spacing w:after="0" w:line="240" w:lineRule="auto"/>
              <w:rPr>
                <w:rFonts w:ascii="Times New Roman" w:eastAsia="Times New Roman" w:hAnsi="Times New Roman" w:cs="Times New Roman"/>
                <w:sz w:val="15"/>
                <w:szCs w:val="15"/>
                <w:lang w:eastAsia="ru-RU"/>
              </w:rPr>
            </w:pPr>
            <w:proofErr w:type="spellStart"/>
            <w:r w:rsidRPr="00A41696">
              <w:rPr>
                <w:rFonts w:ascii="Times New Roman" w:eastAsia="Times New Roman" w:hAnsi="Times New Roman" w:cs="Times New Roman"/>
                <w:sz w:val="15"/>
                <w:szCs w:val="15"/>
                <w:lang w:eastAsia="ru-RU"/>
              </w:rPr>
              <w:t>п.г.т</w:t>
            </w:r>
            <w:proofErr w:type="spellEnd"/>
            <w:r w:rsidRPr="00A41696">
              <w:rPr>
                <w:rFonts w:ascii="Times New Roman" w:eastAsia="Times New Roman" w:hAnsi="Times New Roman" w:cs="Times New Roman"/>
                <w:sz w:val="15"/>
                <w:szCs w:val="15"/>
                <w:lang w:eastAsia="ru-RU"/>
              </w:rPr>
              <w:t xml:space="preserve">. Зеленоборский, по ул. Лесной тупик, д. 1 общей </w:t>
            </w:r>
          </w:p>
        </w:tc>
        <w:tc>
          <w:tcPr>
            <w:tcW w:w="1673" w:type="dxa"/>
            <w:vMerge/>
            <w:shd w:val="clear" w:color="auto" w:fill="auto"/>
          </w:tcPr>
          <w:p w:rsidR="001264C1" w:rsidRPr="00A41696" w:rsidRDefault="001264C1" w:rsidP="001264C1">
            <w:pPr>
              <w:autoSpaceDE w:val="0"/>
              <w:autoSpaceDN w:val="0"/>
              <w:adjustRightInd w:val="0"/>
              <w:spacing w:after="0" w:line="240" w:lineRule="auto"/>
              <w:jc w:val="both"/>
              <w:rPr>
                <w:rFonts w:ascii="Times New Roman" w:eastAsia="Calibri" w:hAnsi="Times New Roman" w:cs="Times New Roman"/>
                <w:sz w:val="15"/>
                <w:szCs w:val="15"/>
                <w:lang w:eastAsia="ru-RU"/>
              </w:rPr>
            </w:pPr>
          </w:p>
        </w:tc>
        <w:tc>
          <w:tcPr>
            <w:tcW w:w="1139"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sidRPr="00A41696">
              <w:rPr>
                <w:rFonts w:ascii="Times New Roman" w:eastAsia="Times New Roman" w:hAnsi="Times New Roman" w:cs="Times New Roman"/>
                <w:sz w:val="15"/>
                <w:szCs w:val="15"/>
                <w:lang w:eastAsia="ru-RU"/>
              </w:rPr>
              <w:t>2 612 кв. м.</w:t>
            </w:r>
          </w:p>
        </w:tc>
        <w:tc>
          <w:tcPr>
            <w:tcW w:w="1271" w:type="dxa"/>
            <w:vMerge/>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p>
        </w:tc>
        <w:tc>
          <w:tcPr>
            <w:tcW w:w="1339" w:type="dxa"/>
            <w:shd w:val="clear" w:color="auto" w:fill="auto"/>
            <w:vAlign w:val="center"/>
          </w:tcPr>
          <w:p w:rsidR="001264C1" w:rsidRPr="00A41696" w:rsidRDefault="001264C1" w:rsidP="001264C1">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52 023,20</w:t>
            </w:r>
          </w:p>
        </w:tc>
        <w:tc>
          <w:tcPr>
            <w:tcW w:w="1637" w:type="dxa"/>
            <w:shd w:val="clear" w:color="auto" w:fill="auto"/>
            <w:vAlign w:val="center"/>
          </w:tcPr>
          <w:p w:rsidR="001264C1" w:rsidRPr="00A41696" w:rsidRDefault="001264C1" w:rsidP="001264C1">
            <w:pPr>
              <w:autoSpaceDE w:val="0"/>
              <w:autoSpaceDN w:val="0"/>
              <w:adjustRightInd w:val="0"/>
              <w:spacing w:after="0" w:line="240" w:lineRule="auto"/>
              <w:jc w:val="center"/>
              <w:rPr>
                <w:rFonts w:ascii="Times New Roman" w:eastAsia="Calibri" w:hAnsi="Times New Roman" w:cs="Times New Roman"/>
                <w:bCs/>
                <w:sz w:val="15"/>
                <w:szCs w:val="15"/>
                <w:lang w:eastAsia="ru-RU"/>
              </w:rPr>
            </w:pPr>
            <w:r>
              <w:rPr>
                <w:rFonts w:ascii="Times New Roman" w:eastAsia="Calibri" w:hAnsi="Times New Roman" w:cs="Times New Roman"/>
                <w:bCs/>
                <w:sz w:val="15"/>
                <w:szCs w:val="15"/>
                <w:lang w:eastAsia="ru-RU"/>
              </w:rPr>
              <w:t>26 011,60</w:t>
            </w:r>
          </w:p>
        </w:tc>
      </w:tr>
      <w:tr w:rsidR="001264C1" w:rsidRPr="00062149" w:rsidTr="001264C1">
        <w:trPr>
          <w:trHeight w:val="262"/>
        </w:trPr>
        <w:tc>
          <w:tcPr>
            <w:tcW w:w="2581" w:type="dxa"/>
            <w:shd w:val="clear" w:color="auto" w:fill="auto"/>
            <w:vAlign w:val="center"/>
          </w:tcPr>
          <w:p w:rsidR="001264C1" w:rsidRPr="00062149" w:rsidRDefault="001264C1" w:rsidP="001264C1">
            <w:pPr>
              <w:autoSpaceDE w:val="0"/>
              <w:autoSpaceDN w:val="0"/>
              <w:adjustRightInd w:val="0"/>
              <w:spacing w:after="0" w:line="240" w:lineRule="auto"/>
              <w:rPr>
                <w:rFonts w:ascii="Times New Roman" w:eastAsia="Times New Roman" w:hAnsi="Times New Roman" w:cs="Times New Roman"/>
                <w:b/>
                <w:i/>
                <w:sz w:val="15"/>
                <w:szCs w:val="15"/>
                <w:lang w:eastAsia="ru-RU"/>
              </w:rPr>
            </w:pPr>
            <w:r w:rsidRPr="00062149">
              <w:rPr>
                <w:rFonts w:ascii="Times New Roman" w:eastAsia="Times New Roman" w:hAnsi="Times New Roman" w:cs="Times New Roman"/>
                <w:b/>
                <w:i/>
                <w:sz w:val="15"/>
                <w:szCs w:val="15"/>
                <w:lang w:eastAsia="ru-RU"/>
              </w:rPr>
              <w:t>Итого</w:t>
            </w:r>
          </w:p>
        </w:tc>
        <w:tc>
          <w:tcPr>
            <w:tcW w:w="1673" w:type="dxa"/>
            <w:shd w:val="clear" w:color="auto" w:fill="auto"/>
          </w:tcPr>
          <w:p w:rsidR="001264C1" w:rsidRPr="00062149" w:rsidRDefault="001264C1" w:rsidP="001264C1">
            <w:pPr>
              <w:autoSpaceDE w:val="0"/>
              <w:autoSpaceDN w:val="0"/>
              <w:adjustRightInd w:val="0"/>
              <w:spacing w:after="0" w:line="240" w:lineRule="auto"/>
              <w:jc w:val="both"/>
              <w:rPr>
                <w:rFonts w:ascii="Times New Roman" w:eastAsia="Calibri" w:hAnsi="Times New Roman" w:cs="Times New Roman"/>
                <w:b/>
                <w:i/>
                <w:sz w:val="15"/>
                <w:szCs w:val="15"/>
                <w:lang w:eastAsia="ru-RU"/>
              </w:rPr>
            </w:pPr>
          </w:p>
        </w:tc>
        <w:tc>
          <w:tcPr>
            <w:tcW w:w="1139" w:type="dxa"/>
            <w:shd w:val="clear" w:color="auto" w:fill="auto"/>
            <w:vAlign w:val="center"/>
          </w:tcPr>
          <w:p w:rsidR="001264C1" w:rsidRPr="00062149" w:rsidRDefault="001264C1" w:rsidP="001264C1">
            <w:pPr>
              <w:autoSpaceDE w:val="0"/>
              <w:autoSpaceDN w:val="0"/>
              <w:adjustRightInd w:val="0"/>
              <w:spacing w:after="0" w:line="240" w:lineRule="auto"/>
              <w:jc w:val="center"/>
              <w:rPr>
                <w:rFonts w:ascii="Times New Roman" w:eastAsia="Times New Roman" w:hAnsi="Times New Roman" w:cs="Times New Roman"/>
                <w:b/>
                <w:i/>
                <w:sz w:val="15"/>
                <w:szCs w:val="15"/>
                <w:lang w:eastAsia="ru-RU"/>
              </w:rPr>
            </w:pPr>
          </w:p>
        </w:tc>
        <w:tc>
          <w:tcPr>
            <w:tcW w:w="1271" w:type="dxa"/>
            <w:shd w:val="clear" w:color="auto" w:fill="auto"/>
            <w:vAlign w:val="center"/>
          </w:tcPr>
          <w:p w:rsidR="001264C1" w:rsidRPr="00062149" w:rsidRDefault="001264C1" w:rsidP="001264C1">
            <w:pPr>
              <w:autoSpaceDE w:val="0"/>
              <w:autoSpaceDN w:val="0"/>
              <w:adjustRightInd w:val="0"/>
              <w:spacing w:after="0" w:line="240" w:lineRule="auto"/>
              <w:jc w:val="center"/>
              <w:rPr>
                <w:rFonts w:ascii="Times New Roman" w:eastAsia="Calibri" w:hAnsi="Times New Roman" w:cs="Times New Roman"/>
                <w:b/>
                <w:bCs/>
                <w:i/>
                <w:sz w:val="15"/>
                <w:szCs w:val="15"/>
                <w:lang w:eastAsia="ru-RU"/>
              </w:rPr>
            </w:pPr>
          </w:p>
        </w:tc>
        <w:tc>
          <w:tcPr>
            <w:tcW w:w="1339" w:type="dxa"/>
            <w:shd w:val="clear" w:color="auto" w:fill="auto"/>
            <w:vAlign w:val="center"/>
          </w:tcPr>
          <w:p w:rsidR="001264C1" w:rsidRPr="00062149" w:rsidRDefault="001264C1" w:rsidP="001264C1">
            <w:pPr>
              <w:spacing w:after="0" w:line="240" w:lineRule="auto"/>
              <w:jc w:val="center"/>
              <w:rPr>
                <w:rFonts w:ascii="Times New Roman" w:eastAsia="Times New Roman" w:hAnsi="Times New Roman" w:cs="Times New Roman"/>
                <w:b/>
                <w:i/>
                <w:sz w:val="15"/>
                <w:szCs w:val="15"/>
                <w:lang w:eastAsia="ru-RU"/>
              </w:rPr>
            </w:pPr>
            <w:r w:rsidRPr="00062149">
              <w:rPr>
                <w:rFonts w:ascii="Times New Roman" w:eastAsia="Times New Roman" w:hAnsi="Times New Roman" w:cs="Times New Roman"/>
                <w:b/>
                <w:i/>
                <w:sz w:val="15"/>
                <w:szCs w:val="15"/>
                <w:lang w:eastAsia="ru-RU"/>
              </w:rPr>
              <w:t>213 102,37</w:t>
            </w:r>
          </w:p>
        </w:tc>
        <w:tc>
          <w:tcPr>
            <w:tcW w:w="1637" w:type="dxa"/>
            <w:shd w:val="clear" w:color="auto" w:fill="auto"/>
            <w:vAlign w:val="center"/>
          </w:tcPr>
          <w:p w:rsidR="001264C1" w:rsidRPr="00062149" w:rsidRDefault="001264C1" w:rsidP="001264C1">
            <w:pPr>
              <w:autoSpaceDE w:val="0"/>
              <w:autoSpaceDN w:val="0"/>
              <w:adjustRightInd w:val="0"/>
              <w:spacing w:after="0" w:line="240" w:lineRule="auto"/>
              <w:jc w:val="center"/>
              <w:rPr>
                <w:rFonts w:ascii="Times New Roman" w:eastAsia="Calibri" w:hAnsi="Times New Roman" w:cs="Times New Roman"/>
                <w:b/>
                <w:bCs/>
                <w:i/>
                <w:sz w:val="15"/>
                <w:szCs w:val="15"/>
                <w:lang w:eastAsia="ru-RU"/>
              </w:rPr>
            </w:pPr>
            <w:r>
              <w:rPr>
                <w:rFonts w:ascii="Times New Roman" w:eastAsia="Calibri" w:hAnsi="Times New Roman" w:cs="Times New Roman"/>
                <w:b/>
                <w:bCs/>
                <w:i/>
                <w:sz w:val="15"/>
                <w:szCs w:val="15"/>
                <w:lang w:eastAsia="ru-RU"/>
              </w:rPr>
              <w:t>106 551,19</w:t>
            </w:r>
          </w:p>
        </w:tc>
      </w:tr>
      <w:tr w:rsidR="001264C1" w:rsidRPr="00062149" w:rsidTr="001264C1">
        <w:trPr>
          <w:trHeight w:val="262"/>
        </w:trPr>
        <w:tc>
          <w:tcPr>
            <w:tcW w:w="2581" w:type="dxa"/>
            <w:shd w:val="clear" w:color="auto" w:fill="auto"/>
          </w:tcPr>
          <w:p w:rsidR="001264C1" w:rsidRPr="00062149" w:rsidRDefault="001264C1" w:rsidP="001264C1">
            <w:pPr>
              <w:autoSpaceDE w:val="0"/>
              <w:autoSpaceDN w:val="0"/>
              <w:adjustRightInd w:val="0"/>
              <w:spacing w:after="0" w:line="240" w:lineRule="auto"/>
              <w:rPr>
                <w:rFonts w:ascii="Times New Roman" w:eastAsia="Times New Roman" w:hAnsi="Times New Roman" w:cs="Times New Roman"/>
                <w:b/>
                <w:sz w:val="15"/>
                <w:szCs w:val="15"/>
                <w:lang w:eastAsia="ru-RU"/>
              </w:rPr>
            </w:pPr>
            <w:r w:rsidRPr="00062149">
              <w:rPr>
                <w:rFonts w:ascii="Times New Roman" w:eastAsia="Times New Roman" w:hAnsi="Times New Roman" w:cs="Times New Roman"/>
                <w:b/>
                <w:sz w:val="15"/>
                <w:szCs w:val="15"/>
                <w:lang w:eastAsia="ru-RU"/>
              </w:rPr>
              <w:t xml:space="preserve">ВСЕГО </w:t>
            </w:r>
          </w:p>
        </w:tc>
        <w:tc>
          <w:tcPr>
            <w:tcW w:w="1673" w:type="dxa"/>
            <w:shd w:val="clear" w:color="auto" w:fill="auto"/>
          </w:tcPr>
          <w:p w:rsidR="001264C1" w:rsidRPr="00062149" w:rsidRDefault="001264C1" w:rsidP="001264C1">
            <w:pPr>
              <w:autoSpaceDE w:val="0"/>
              <w:autoSpaceDN w:val="0"/>
              <w:adjustRightInd w:val="0"/>
              <w:spacing w:after="0" w:line="240" w:lineRule="auto"/>
              <w:jc w:val="both"/>
              <w:rPr>
                <w:rFonts w:ascii="Times New Roman" w:eastAsia="Calibri" w:hAnsi="Times New Roman" w:cs="Times New Roman"/>
                <w:b/>
                <w:sz w:val="15"/>
                <w:szCs w:val="15"/>
                <w:lang w:eastAsia="ru-RU"/>
              </w:rPr>
            </w:pPr>
          </w:p>
        </w:tc>
        <w:tc>
          <w:tcPr>
            <w:tcW w:w="1139" w:type="dxa"/>
            <w:shd w:val="clear" w:color="auto" w:fill="auto"/>
            <w:vAlign w:val="center"/>
          </w:tcPr>
          <w:p w:rsidR="001264C1" w:rsidRPr="00062149" w:rsidRDefault="001264C1" w:rsidP="001264C1">
            <w:pPr>
              <w:autoSpaceDE w:val="0"/>
              <w:autoSpaceDN w:val="0"/>
              <w:adjustRightInd w:val="0"/>
              <w:spacing w:after="0" w:line="240" w:lineRule="auto"/>
              <w:jc w:val="center"/>
              <w:rPr>
                <w:rFonts w:ascii="Times New Roman" w:eastAsia="Times New Roman" w:hAnsi="Times New Roman" w:cs="Times New Roman"/>
                <w:b/>
                <w:sz w:val="15"/>
                <w:szCs w:val="15"/>
                <w:lang w:eastAsia="ru-RU"/>
              </w:rPr>
            </w:pPr>
          </w:p>
        </w:tc>
        <w:tc>
          <w:tcPr>
            <w:tcW w:w="1271" w:type="dxa"/>
            <w:shd w:val="clear" w:color="auto" w:fill="auto"/>
            <w:vAlign w:val="center"/>
          </w:tcPr>
          <w:p w:rsidR="001264C1" w:rsidRPr="00062149" w:rsidRDefault="001264C1" w:rsidP="001264C1">
            <w:pPr>
              <w:autoSpaceDE w:val="0"/>
              <w:autoSpaceDN w:val="0"/>
              <w:adjustRightInd w:val="0"/>
              <w:spacing w:after="0" w:line="240" w:lineRule="auto"/>
              <w:jc w:val="center"/>
              <w:rPr>
                <w:rFonts w:ascii="Times New Roman" w:eastAsia="Calibri" w:hAnsi="Times New Roman" w:cs="Times New Roman"/>
                <w:b/>
                <w:bCs/>
                <w:sz w:val="15"/>
                <w:szCs w:val="15"/>
                <w:lang w:eastAsia="ru-RU"/>
              </w:rPr>
            </w:pPr>
          </w:p>
        </w:tc>
        <w:tc>
          <w:tcPr>
            <w:tcW w:w="1339" w:type="dxa"/>
            <w:shd w:val="clear" w:color="auto" w:fill="auto"/>
            <w:vAlign w:val="center"/>
          </w:tcPr>
          <w:p w:rsidR="001264C1" w:rsidRPr="00062149" w:rsidRDefault="001264C1" w:rsidP="001264C1">
            <w:pPr>
              <w:spacing w:after="0" w:line="240" w:lineRule="auto"/>
              <w:jc w:val="center"/>
              <w:rPr>
                <w:rFonts w:ascii="Times New Roman" w:eastAsia="Times New Roman" w:hAnsi="Times New Roman" w:cs="Times New Roman"/>
                <w:b/>
                <w:sz w:val="15"/>
                <w:szCs w:val="15"/>
                <w:lang w:eastAsia="ru-RU"/>
              </w:rPr>
            </w:pPr>
            <w:r w:rsidRPr="00062149">
              <w:rPr>
                <w:rFonts w:ascii="Times New Roman" w:eastAsia="Times New Roman" w:hAnsi="Times New Roman" w:cs="Times New Roman"/>
                <w:b/>
                <w:sz w:val="15"/>
                <w:szCs w:val="15"/>
                <w:lang w:eastAsia="ru-RU"/>
              </w:rPr>
              <w:t>270 253,05</w:t>
            </w:r>
          </w:p>
        </w:tc>
        <w:tc>
          <w:tcPr>
            <w:tcW w:w="1637" w:type="dxa"/>
            <w:shd w:val="clear" w:color="auto" w:fill="auto"/>
            <w:vAlign w:val="center"/>
          </w:tcPr>
          <w:p w:rsidR="001264C1" w:rsidRPr="00062149" w:rsidRDefault="001264C1" w:rsidP="001264C1">
            <w:pPr>
              <w:autoSpaceDE w:val="0"/>
              <w:autoSpaceDN w:val="0"/>
              <w:adjustRightInd w:val="0"/>
              <w:spacing w:after="0" w:line="240" w:lineRule="auto"/>
              <w:jc w:val="center"/>
              <w:rPr>
                <w:rFonts w:ascii="Times New Roman" w:eastAsia="Calibri" w:hAnsi="Times New Roman" w:cs="Times New Roman"/>
                <w:b/>
                <w:bCs/>
                <w:sz w:val="15"/>
                <w:szCs w:val="15"/>
                <w:lang w:eastAsia="ru-RU"/>
              </w:rPr>
            </w:pPr>
            <w:r>
              <w:rPr>
                <w:rFonts w:ascii="Times New Roman" w:eastAsia="Calibri" w:hAnsi="Times New Roman" w:cs="Times New Roman"/>
                <w:b/>
                <w:bCs/>
                <w:sz w:val="15"/>
                <w:szCs w:val="15"/>
                <w:lang w:eastAsia="ru-RU"/>
              </w:rPr>
              <w:t>135 126,53</w:t>
            </w:r>
          </w:p>
        </w:tc>
      </w:tr>
    </w:tbl>
    <w:p w:rsidR="001264C1" w:rsidRDefault="001264C1" w:rsidP="001264C1">
      <w:pPr>
        <w:spacing w:after="0" w:line="240" w:lineRule="auto"/>
        <w:ind w:firstLine="540"/>
        <w:jc w:val="both"/>
        <w:rPr>
          <w:rFonts w:ascii="Times New Roman" w:eastAsia="Calibri" w:hAnsi="Times New Roman" w:cs="Times New Roman"/>
          <w:bCs/>
          <w:lang w:eastAsia="ru-RU"/>
        </w:rPr>
      </w:pPr>
    </w:p>
    <w:p w:rsidR="001264C1" w:rsidRPr="0053306D" w:rsidRDefault="001264C1" w:rsidP="001264C1">
      <w:pPr>
        <w:spacing w:after="0" w:line="240" w:lineRule="auto"/>
        <w:ind w:firstLine="540"/>
        <w:jc w:val="both"/>
        <w:rPr>
          <w:rFonts w:ascii="Times New Roman" w:eastAsia="Times New Roman" w:hAnsi="Times New Roman" w:cs="Times New Roman"/>
          <w:lang w:eastAsia="ru-RU"/>
        </w:rPr>
      </w:pPr>
      <w:r>
        <w:rPr>
          <w:rFonts w:ascii="Times New Roman" w:eastAsia="Calibri" w:hAnsi="Times New Roman" w:cs="Times New Roman"/>
          <w:bCs/>
          <w:lang w:eastAsia="ru-RU"/>
        </w:rPr>
        <w:t xml:space="preserve"> </w:t>
      </w:r>
      <w:r w:rsidRPr="00115720">
        <w:rPr>
          <w:rFonts w:ascii="Times New Roman" w:eastAsia="Calibri" w:hAnsi="Times New Roman" w:cs="Times New Roman"/>
          <w:bCs/>
          <w:lang w:eastAsia="ru-RU"/>
        </w:rPr>
        <w:t xml:space="preserve">Обозначенные цели предоставления преференций соответствуют нормам статьи 19 </w:t>
      </w:r>
      <w:r w:rsidRPr="00115720">
        <w:rPr>
          <w:rFonts w:ascii="Times New Roman" w:eastAsia="Times New Roman" w:hAnsi="Times New Roman" w:cs="Times New Roman"/>
          <w:lang w:eastAsia="ru-RU"/>
        </w:rPr>
        <w:t xml:space="preserve">«Государственные или муниципальные преференции» Федерального закона </w:t>
      </w:r>
      <w:r w:rsidRPr="00115720">
        <w:rPr>
          <w:rFonts w:ascii="Times New Roman" w:eastAsia="Times New Roman" w:hAnsi="Times New Roman" w:cs="Times New Roman"/>
          <w:b/>
          <w:lang w:eastAsia="ru-RU"/>
        </w:rPr>
        <w:t>от 26.07.2006 № 135-ФЗ</w:t>
      </w:r>
      <w:r w:rsidRPr="00115720">
        <w:rPr>
          <w:rFonts w:ascii="Times New Roman" w:eastAsia="Times New Roman" w:hAnsi="Times New Roman" w:cs="Times New Roman"/>
          <w:lang w:eastAsia="ru-RU"/>
        </w:rPr>
        <w:t xml:space="preserve"> «О защите конкуренции</w:t>
      </w:r>
      <w:r>
        <w:rPr>
          <w:rFonts w:ascii="Times New Roman" w:eastAsia="Times New Roman" w:hAnsi="Times New Roman" w:cs="Times New Roman"/>
          <w:lang w:eastAsia="ru-RU"/>
        </w:rPr>
        <w:t>» (пункт 13 часть 1 статья 19).</w:t>
      </w:r>
    </w:p>
    <w:p w:rsidR="001264C1" w:rsidRPr="007F11A3" w:rsidRDefault="001264C1" w:rsidP="001264C1">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F97F75">
        <w:rPr>
          <w:rFonts w:ascii="Times New Roman" w:eastAsia="Times New Roman" w:hAnsi="Times New Roman" w:cs="Times New Roman"/>
          <w:lang w:eastAsia="ru-RU"/>
        </w:rPr>
        <w:t xml:space="preserve">Решением Совета депутатов </w:t>
      </w:r>
      <w:r w:rsidRPr="00F97F75">
        <w:rPr>
          <w:rFonts w:ascii="Times New Roman" w:eastAsia="Times New Roman" w:hAnsi="Times New Roman" w:cs="Times New Roman"/>
          <w:b/>
          <w:lang w:eastAsia="ru-RU"/>
        </w:rPr>
        <w:t xml:space="preserve">от </w:t>
      </w:r>
      <w:r w:rsidRPr="00F97F75">
        <w:rPr>
          <w:rFonts w:ascii="Times New Roman" w:eastAsia="Calibri" w:hAnsi="Times New Roman" w:cs="Times New Roman"/>
          <w:b/>
          <w:lang w:eastAsia="ru-RU"/>
        </w:rPr>
        <w:t>31.03.2021 № 98 с 01.01.2021г.</w:t>
      </w:r>
      <w:r w:rsidRPr="00F97F75">
        <w:rPr>
          <w:rFonts w:ascii="Times New Roman" w:eastAsia="Calibri" w:hAnsi="Times New Roman" w:cs="Times New Roman"/>
          <w:lang w:eastAsia="ru-RU"/>
        </w:rPr>
        <w:t xml:space="preserve"> дополнительно введен </w:t>
      </w:r>
      <w:r w:rsidRPr="00F97F75">
        <w:rPr>
          <w:rFonts w:ascii="Times New Roman" w:eastAsia="Calibri" w:hAnsi="Times New Roman" w:cs="Times New Roman"/>
          <w:b/>
          <w:lang w:eastAsia="ru-RU"/>
        </w:rPr>
        <w:t>регулирующий коэффициент К7, равный 0,1</w:t>
      </w:r>
      <w:r w:rsidRPr="00F97F75">
        <w:rPr>
          <w:rFonts w:ascii="Times New Roman" w:eastAsia="Calibri" w:hAnsi="Times New Roman" w:cs="Times New Roman"/>
          <w:lang w:eastAsia="ru-RU"/>
        </w:rPr>
        <w:t xml:space="preserve"> для арендаторов земельных участков, предназначенных для использования </w:t>
      </w:r>
      <w:r w:rsidRPr="00F97F75">
        <w:rPr>
          <w:rFonts w:ascii="Times New Roman" w:eastAsia="Calibri" w:hAnsi="Times New Roman" w:cs="Times New Roman"/>
          <w:b/>
          <w:lang w:eastAsia="ru-RU"/>
        </w:rPr>
        <w:t>в целях завершения строительства здания гостиницы-ресторана на срок, установленный для завершения строительства</w:t>
      </w:r>
      <w:r w:rsidRPr="00F97F75">
        <w:rPr>
          <w:rFonts w:ascii="Times New Roman" w:eastAsia="Calibri" w:hAnsi="Times New Roman" w:cs="Times New Roman"/>
          <w:lang w:eastAsia="ru-RU"/>
        </w:rPr>
        <w:t>, предусмотренный договором аренды находящегося в государственной собственности земельного участка, предоставленного в соответствии с пунктом 5 статьи 39.6 Земельного кодекса РФ.</w:t>
      </w:r>
    </w:p>
    <w:p w:rsidR="001264C1" w:rsidRDefault="001264C1" w:rsidP="001264C1">
      <w:pPr>
        <w:autoSpaceDE w:val="0"/>
        <w:autoSpaceDN w:val="0"/>
        <w:adjustRightInd w:val="0"/>
        <w:spacing w:after="0" w:line="240" w:lineRule="auto"/>
        <w:jc w:val="both"/>
        <w:rPr>
          <w:rFonts w:ascii="Times New Roman" w:eastAsia="Calibri" w:hAnsi="Times New Roman" w:cs="Times New Roman"/>
          <w:bCs/>
          <w:lang w:eastAsia="ru-RU"/>
        </w:rPr>
      </w:pPr>
      <w:r w:rsidRPr="00944A85">
        <w:rPr>
          <w:rFonts w:ascii="Times New Roman" w:eastAsia="Calibri" w:hAnsi="Times New Roman" w:cs="Times New Roman"/>
          <w:bCs/>
          <w:color w:val="C00000"/>
          <w:lang w:eastAsia="ru-RU"/>
        </w:rPr>
        <w:t xml:space="preserve">          </w:t>
      </w:r>
      <w:r w:rsidRPr="007F11A3">
        <w:rPr>
          <w:rFonts w:ascii="Times New Roman" w:eastAsia="Calibri" w:hAnsi="Times New Roman" w:cs="Times New Roman"/>
          <w:bCs/>
          <w:lang w:eastAsia="ru-RU"/>
        </w:rPr>
        <w:t xml:space="preserve">Введенный поправочный коэффициент применен к арендатору </w:t>
      </w:r>
      <w:proofErr w:type="spellStart"/>
      <w:r w:rsidRPr="007F11A3">
        <w:rPr>
          <w:rFonts w:ascii="Times New Roman" w:eastAsia="Calibri" w:hAnsi="Times New Roman" w:cs="Times New Roman"/>
          <w:bCs/>
          <w:lang w:eastAsia="ru-RU"/>
        </w:rPr>
        <w:t>Шанкояну</w:t>
      </w:r>
      <w:proofErr w:type="spellEnd"/>
      <w:r w:rsidRPr="007F11A3">
        <w:rPr>
          <w:rFonts w:ascii="Times New Roman" w:eastAsia="Calibri" w:hAnsi="Times New Roman" w:cs="Times New Roman"/>
          <w:bCs/>
          <w:lang w:eastAsia="ru-RU"/>
        </w:rPr>
        <w:t xml:space="preserve"> М.С. по договору от 05.11.2020 № 80 на строительство гостиницы по ул. Заречная (на 3 года), в следствие чего </w:t>
      </w:r>
      <w:r w:rsidRPr="007F11A3">
        <w:rPr>
          <w:rFonts w:ascii="Times New Roman" w:eastAsia="Calibri" w:hAnsi="Times New Roman" w:cs="Times New Roman"/>
          <w:b/>
          <w:bCs/>
          <w:lang w:eastAsia="ru-RU"/>
        </w:rPr>
        <w:t xml:space="preserve">потери бюджетов района и </w:t>
      </w:r>
      <w:proofErr w:type="spellStart"/>
      <w:r w:rsidRPr="007F11A3">
        <w:rPr>
          <w:rFonts w:ascii="Times New Roman" w:eastAsia="Calibri" w:hAnsi="Times New Roman" w:cs="Times New Roman"/>
          <w:b/>
          <w:bCs/>
          <w:lang w:eastAsia="ru-RU"/>
        </w:rPr>
        <w:t>г.п</w:t>
      </w:r>
      <w:proofErr w:type="spellEnd"/>
      <w:r w:rsidRPr="007F11A3">
        <w:rPr>
          <w:rFonts w:ascii="Times New Roman" w:eastAsia="Calibri" w:hAnsi="Times New Roman" w:cs="Times New Roman"/>
          <w:b/>
          <w:bCs/>
          <w:lang w:eastAsia="ru-RU"/>
        </w:rPr>
        <w:t>. Кандалакша в 2021 году составили 210,55 тыс. рублей</w:t>
      </w:r>
      <w:r w:rsidRPr="007F11A3">
        <w:rPr>
          <w:rFonts w:ascii="Times New Roman" w:eastAsia="Calibri" w:hAnsi="Times New Roman" w:cs="Times New Roman"/>
          <w:bCs/>
          <w:lang w:eastAsia="ru-RU"/>
        </w:rPr>
        <w:t xml:space="preserve"> (по нормативу 50,0%), что было учтено при формировании проекта бюджета на 2022г.</w:t>
      </w:r>
      <w:r>
        <w:rPr>
          <w:rFonts w:ascii="Times New Roman" w:eastAsia="Calibri" w:hAnsi="Times New Roman" w:cs="Times New Roman"/>
          <w:bCs/>
          <w:lang w:eastAsia="ru-RU"/>
        </w:rPr>
        <w:t xml:space="preserve"> и снизило доходность городского и районного бюджетов.</w:t>
      </w:r>
      <w:r w:rsidRPr="007F11A3">
        <w:rPr>
          <w:rFonts w:ascii="Times New Roman" w:eastAsia="Calibri" w:hAnsi="Times New Roman" w:cs="Times New Roman"/>
          <w:bCs/>
          <w:lang w:eastAsia="ru-RU"/>
        </w:rPr>
        <w:t xml:space="preserve"> </w:t>
      </w:r>
    </w:p>
    <w:p w:rsidR="001264C1" w:rsidRPr="004A2C2E" w:rsidRDefault="001264C1" w:rsidP="001264C1">
      <w:pPr>
        <w:spacing w:after="0" w:line="240"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rPr>
        <w:t xml:space="preserve">           Р</w:t>
      </w:r>
      <w:r w:rsidRPr="004A2C2E">
        <w:rPr>
          <w:rFonts w:ascii="Times New Roman" w:eastAsia="Times New Roman" w:hAnsi="Times New Roman" w:cs="Times New Roman"/>
        </w:rPr>
        <w:t xml:space="preserve">ешением Совета депутатов </w:t>
      </w:r>
      <w:proofErr w:type="spellStart"/>
      <w:r w:rsidRPr="004A2C2E">
        <w:rPr>
          <w:rFonts w:ascii="Times New Roman" w:eastAsia="Times New Roman" w:hAnsi="Times New Roman" w:cs="Times New Roman"/>
        </w:rPr>
        <w:t>м.о.Кандалакшский</w:t>
      </w:r>
      <w:proofErr w:type="spellEnd"/>
      <w:r w:rsidRPr="004A2C2E">
        <w:rPr>
          <w:rFonts w:ascii="Times New Roman" w:eastAsia="Times New Roman" w:hAnsi="Times New Roman" w:cs="Times New Roman"/>
        </w:rPr>
        <w:t xml:space="preserve"> район </w:t>
      </w:r>
      <w:r w:rsidRPr="004A2C2E">
        <w:rPr>
          <w:rFonts w:ascii="Times New Roman" w:eastAsia="Times New Roman" w:hAnsi="Times New Roman" w:cs="Times New Roman"/>
          <w:b/>
        </w:rPr>
        <w:t>от 27.01.2022 № 5</w:t>
      </w:r>
      <w:r w:rsidRPr="004A2C2E">
        <w:rPr>
          <w:rFonts w:ascii="Times New Roman" w:eastAsia="Times New Roman" w:hAnsi="Times New Roman" w:cs="Times New Roman"/>
        </w:rPr>
        <w:t xml:space="preserve"> о внесении изменений в Положение о порядке определения размера и льгот по арендной плате </w:t>
      </w:r>
      <w:r w:rsidRPr="004A2C2E">
        <w:rPr>
          <w:rFonts w:ascii="Times New Roman" w:eastAsia="Times New Roman" w:hAnsi="Times New Roman" w:cs="Times New Roman"/>
          <w:lang w:eastAsia="ru-RU"/>
        </w:rPr>
        <w:t>от 21.05.2008 № 786</w:t>
      </w:r>
      <w:r>
        <w:rPr>
          <w:rFonts w:ascii="Times New Roman" w:eastAsia="Times New Roman" w:hAnsi="Times New Roman" w:cs="Times New Roman"/>
          <w:lang w:eastAsia="ru-RU"/>
        </w:rPr>
        <w:t xml:space="preserve"> определено,  что л</w:t>
      </w:r>
      <w:r w:rsidRPr="004A2C2E">
        <w:rPr>
          <w:rFonts w:ascii="Times New Roman" w:eastAsia="Times New Roman" w:hAnsi="Times New Roman" w:cs="Times New Roman"/>
          <w:color w:val="000000"/>
          <w:lang w:eastAsia="ru-RU" w:bidi="ru-RU"/>
        </w:rPr>
        <w:t>ьготы в виде полного освобождения от арендной платы не допускаются</w:t>
      </w:r>
      <w:r w:rsidRPr="004A2C2E">
        <w:rPr>
          <w:rFonts w:ascii="Times New Roman" w:eastAsia="Times New Roman" w:hAnsi="Times New Roman" w:cs="Times New Roman"/>
          <w:b/>
          <w:color w:val="000000"/>
          <w:lang w:eastAsia="ru-RU" w:bidi="ru-RU"/>
        </w:rPr>
        <w:t xml:space="preserve"> за  исключением случая введения </w:t>
      </w:r>
      <w:r w:rsidRPr="004A2C2E">
        <w:rPr>
          <w:rFonts w:ascii="Times New Roman" w:eastAsia="Times New Roman" w:hAnsi="Times New Roman" w:cs="Times New Roman"/>
          <w:color w:val="000000"/>
          <w:lang w:eastAsia="ru-RU" w:bidi="ru-RU"/>
        </w:rPr>
        <w:t xml:space="preserve">на территории Мурманской области </w:t>
      </w:r>
      <w:r w:rsidRPr="004A2C2E">
        <w:rPr>
          <w:rFonts w:ascii="Times New Roman" w:eastAsia="Times New Roman" w:hAnsi="Times New Roman" w:cs="Times New Roman"/>
          <w:b/>
          <w:color w:val="000000"/>
          <w:lang w:eastAsia="ru-RU" w:bidi="ru-RU"/>
        </w:rPr>
        <w:t>ограничительных мероприятий</w:t>
      </w:r>
      <w:r w:rsidRPr="004A2C2E">
        <w:rPr>
          <w:rFonts w:ascii="Times New Roman" w:eastAsia="Times New Roman" w:hAnsi="Times New Roman" w:cs="Times New Roman"/>
          <w:color w:val="000000"/>
          <w:lang w:eastAsia="ru-RU" w:bidi="ru-RU"/>
        </w:rPr>
        <w:t xml:space="preserve"> в связи с режимом повышенной готовности или чрезвычайной ситуации </w:t>
      </w:r>
      <w:r w:rsidRPr="004A2C2E">
        <w:rPr>
          <w:rFonts w:ascii="Times New Roman" w:eastAsia="Times New Roman" w:hAnsi="Times New Roman" w:cs="Times New Roman"/>
          <w:b/>
          <w:color w:val="000000"/>
          <w:lang w:eastAsia="ru-RU" w:bidi="ru-RU"/>
        </w:rPr>
        <w:t xml:space="preserve">в отношении арендаторов, которые являются социально ориентированными некоммерческими организациями, а также субъектами малого и среднего предпринимательства, осуществляющими виды экономической деятельности, в наибольшей степени пострадавшие в условиях ухудшения ситуации в результате распространения новой </w:t>
      </w:r>
      <w:proofErr w:type="spellStart"/>
      <w:r w:rsidRPr="004A2C2E">
        <w:rPr>
          <w:rFonts w:ascii="Times New Roman" w:eastAsia="Times New Roman" w:hAnsi="Times New Roman" w:cs="Times New Roman"/>
          <w:b/>
          <w:color w:val="000000"/>
          <w:lang w:eastAsia="ru-RU" w:bidi="ru-RU"/>
        </w:rPr>
        <w:t>коронавирусной</w:t>
      </w:r>
      <w:proofErr w:type="spellEnd"/>
      <w:r w:rsidRPr="004A2C2E">
        <w:rPr>
          <w:rFonts w:ascii="Times New Roman" w:eastAsia="Times New Roman" w:hAnsi="Times New Roman" w:cs="Times New Roman"/>
          <w:b/>
          <w:color w:val="000000"/>
          <w:lang w:eastAsia="ru-RU" w:bidi="ru-RU"/>
        </w:rPr>
        <w:t xml:space="preserve"> инфекции,</w:t>
      </w:r>
      <w:r w:rsidRPr="004A2C2E">
        <w:rPr>
          <w:rFonts w:ascii="Times New Roman" w:eastAsia="Times New Roman" w:hAnsi="Times New Roman" w:cs="Times New Roman"/>
          <w:color w:val="000000"/>
          <w:lang w:eastAsia="ru-RU" w:bidi="ru-RU"/>
        </w:rPr>
        <w:t xml:space="preserve"> установленные Правительством Российской Федерации и Правительством Мурманской области, где: </w:t>
      </w:r>
    </w:p>
    <w:p w:rsidR="001264C1" w:rsidRPr="004A2C2E" w:rsidRDefault="001264C1" w:rsidP="001264C1">
      <w:pPr>
        <w:spacing w:after="0" w:line="240" w:lineRule="auto"/>
        <w:jc w:val="both"/>
        <w:rPr>
          <w:rFonts w:ascii="Times New Roman" w:eastAsia="Times New Roman" w:hAnsi="Times New Roman" w:cs="Times New Roman"/>
          <w:lang w:eastAsia="ru-RU"/>
        </w:rPr>
      </w:pPr>
      <w:r w:rsidRPr="004A2C2E">
        <w:rPr>
          <w:rFonts w:ascii="Times New Roman" w:eastAsia="Times New Roman" w:hAnsi="Times New Roman" w:cs="Times New Roman"/>
          <w:lang w:eastAsia="ru-RU"/>
        </w:rPr>
        <w:t xml:space="preserve">           - по договорам аренды, заключенным до 31.12.2019, условия и сроки освобождения от арендной платы устанавливаются органами местного самоуправления; </w:t>
      </w:r>
    </w:p>
    <w:p w:rsidR="001264C1" w:rsidRPr="004A2C2E" w:rsidRDefault="001264C1" w:rsidP="001264C1">
      <w:pPr>
        <w:spacing w:after="0" w:line="240" w:lineRule="auto"/>
        <w:jc w:val="both"/>
        <w:rPr>
          <w:rFonts w:ascii="Times New Roman" w:eastAsia="Times New Roman" w:hAnsi="Times New Roman" w:cs="Times New Roman"/>
          <w:lang w:eastAsia="ru-RU"/>
        </w:rPr>
      </w:pPr>
      <w:r w:rsidRPr="004A2C2E">
        <w:rPr>
          <w:rFonts w:ascii="Times New Roman" w:eastAsia="Times New Roman" w:hAnsi="Times New Roman" w:cs="Times New Roman"/>
          <w:lang w:eastAsia="ru-RU"/>
        </w:rPr>
        <w:t xml:space="preserve">          - по договорам аренды, заключенным после 01.01.2020 - Правительством Мурманской области. </w:t>
      </w:r>
    </w:p>
    <w:p w:rsidR="001264C1" w:rsidRPr="004E66C5" w:rsidRDefault="001264C1" w:rsidP="001264C1">
      <w:pPr>
        <w:spacing w:after="0" w:line="240" w:lineRule="auto"/>
        <w:jc w:val="both"/>
        <w:rPr>
          <w:rFonts w:ascii="Times New Roman" w:eastAsia="Times New Roman" w:hAnsi="Times New Roman" w:cs="Times New Roman"/>
        </w:rPr>
      </w:pPr>
      <w:r w:rsidRPr="004E66C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E66C5">
        <w:rPr>
          <w:rFonts w:ascii="Times New Roman" w:eastAsia="Times New Roman" w:hAnsi="Times New Roman" w:cs="Times New Roman"/>
        </w:rPr>
        <w:t xml:space="preserve"> Что определяется путем установления понижающего коэффициента к установленному размеру арендной платы. </w:t>
      </w:r>
    </w:p>
    <w:p w:rsidR="001264C1" w:rsidRPr="004A2C2E" w:rsidRDefault="001264C1" w:rsidP="001264C1">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bidi="ru-RU"/>
        </w:rPr>
      </w:pPr>
      <w:r w:rsidRPr="004A2C2E">
        <w:rPr>
          <w:rFonts w:ascii="Times New Roman" w:eastAsia="Times New Roman" w:hAnsi="Times New Roman" w:cs="Times New Roman"/>
          <w:color w:val="000000"/>
          <w:sz w:val="24"/>
          <w:szCs w:val="24"/>
          <w:lang w:eastAsia="ru-RU" w:bidi="ru-RU"/>
        </w:rPr>
        <w:t xml:space="preserve">         </w:t>
      </w:r>
      <w:r w:rsidRPr="006841F1">
        <w:rPr>
          <w:rFonts w:ascii="Times New Roman" w:eastAsia="Times New Roman" w:hAnsi="Times New Roman" w:cs="Times New Roman"/>
          <w:color w:val="000000"/>
          <w:lang w:eastAsia="ru-RU" w:bidi="ru-RU"/>
        </w:rPr>
        <w:t xml:space="preserve"> Дополнительным решением</w:t>
      </w:r>
      <w:r w:rsidRPr="004A2C2E">
        <w:rPr>
          <w:rFonts w:ascii="Times New Roman" w:eastAsia="Times New Roman" w:hAnsi="Times New Roman" w:cs="Times New Roman"/>
          <w:color w:val="000000"/>
          <w:lang w:eastAsia="ru-RU" w:bidi="ru-RU"/>
        </w:rPr>
        <w:t xml:space="preserve"> Совета депутатов </w:t>
      </w:r>
      <w:proofErr w:type="spellStart"/>
      <w:r w:rsidRPr="004A2C2E">
        <w:rPr>
          <w:rFonts w:ascii="Times New Roman" w:eastAsia="Times New Roman" w:hAnsi="Times New Roman" w:cs="Times New Roman"/>
          <w:color w:val="000000"/>
          <w:lang w:eastAsia="ru-RU" w:bidi="ru-RU"/>
        </w:rPr>
        <w:t>м.о.Кандалакшский</w:t>
      </w:r>
      <w:proofErr w:type="spellEnd"/>
      <w:r w:rsidRPr="004A2C2E">
        <w:rPr>
          <w:rFonts w:ascii="Times New Roman" w:eastAsia="Times New Roman" w:hAnsi="Times New Roman" w:cs="Times New Roman"/>
          <w:color w:val="000000"/>
          <w:lang w:eastAsia="ru-RU" w:bidi="ru-RU"/>
        </w:rPr>
        <w:t xml:space="preserve"> район </w:t>
      </w:r>
      <w:r w:rsidRPr="004A2C2E">
        <w:rPr>
          <w:rFonts w:ascii="Times New Roman" w:eastAsia="Times New Roman" w:hAnsi="Times New Roman" w:cs="Times New Roman"/>
          <w:b/>
          <w:lang w:eastAsia="ru-RU" w:bidi="ru-RU"/>
        </w:rPr>
        <w:t>от 28</w:t>
      </w:r>
      <w:r w:rsidRPr="004A2C2E">
        <w:rPr>
          <w:rFonts w:ascii="Times New Roman" w:eastAsia="Calibri" w:hAnsi="Times New Roman" w:cs="Times New Roman"/>
          <w:b/>
          <w:lang w:eastAsia="ru-RU" w:bidi="ru-RU"/>
        </w:rPr>
        <w:t xml:space="preserve">.07.2022 № 82 </w:t>
      </w:r>
      <w:r w:rsidRPr="007A5500">
        <w:rPr>
          <w:rFonts w:ascii="Times New Roman" w:eastAsia="Calibri" w:hAnsi="Times New Roman" w:cs="Times New Roman"/>
          <w:lang w:eastAsia="ru-RU" w:bidi="ru-RU"/>
        </w:rPr>
        <w:t>«О</w:t>
      </w:r>
      <w:r w:rsidRPr="002C45DB">
        <w:rPr>
          <w:rFonts w:ascii="Times New Roman" w:eastAsia="Calibri" w:hAnsi="Times New Roman" w:cs="Times New Roman"/>
          <w:lang w:eastAsia="ru-RU" w:bidi="ru-RU"/>
        </w:rPr>
        <w:t xml:space="preserve"> внесении изменений </w:t>
      </w:r>
      <w:r>
        <w:rPr>
          <w:rFonts w:ascii="Times New Roman" w:eastAsia="Calibri" w:hAnsi="Times New Roman" w:cs="Times New Roman"/>
          <w:lang w:eastAsia="ru-RU" w:bidi="ru-RU"/>
        </w:rPr>
        <w:t>в</w:t>
      </w:r>
      <w:r w:rsidRPr="002C45DB">
        <w:rPr>
          <w:rFonts w:ascii="Times New Roman" w:eastAsia="Calibri" w:hAnsi="Times New Roman" w:cs="Times New Roman"/>
          <w:lang w:eastAsia="ru-RU" w:bidi="ru-RU"/>
        </w:rPr>
        <w:t xml:space="preserve"> Положение о порядке определения размера и льготы по арендной плате за использование земельных участков, гос. собственность на которые не разграничена, на территории Кандалакшског</w:t>
      </w:r>
      <w:r>
        <w:rPr>
          <w:rFonts w:ascii="Times New Roman" w:eastAsia="Calibri" w:hAnsi="Times New Roman" w:cs="Times New Roman"/>
          <w:lang w:eastAsia="ru-RU" w:bidi="ru-RU"/>
        </w:rPr>
        <w:t>о</w:t>
      </w:r>
      <w:r w:rsidRPr="002C45DB">
        <w:rPr>
          <w:rFonts w:ascii="Times New Roman" w:eastAsia="Calibri" w:hAnsi="Times New Roman" w:cs="Times New Roman"/>
          <w:lang w:eastAsia="ru-RU" w:bidi="ru-RU"/>
        </w:rPr>
        <w:t xml:space="preserve"> района, утвержденное решением С</w:t>
      </w:r>
      <w:r>
        <w:rPr>
          <w:rFonts w:ascii="Times New Roman" w:eastAsia="Calibri" w:hAnsi="Times New Roman" w:cs="Times New Roman"/>
          <w:lang w:eastAsia="ru-RU" w:bidi="ru-RU"/>
        </w:rPr>
        <w:t>о</w:t>
      </w:r>
      <w:r w:rsidRPr="002C45DB">
        <w:rPr>
          <w:rFonts w:ascii="Times New Roman" w:eastAsia="Calibri" w:hAnsi="Times New Roman" w:cs="Times New Roman"/>
          <w:lang w:eastAsia="ru-RU" w:bidi="ru-RU"/>
        </w:rPr>
        <w:t>вета депутатов от 21.05.2088 № 786 в ред</w:t>
      </w:r>
      <w:r>
        <w:rPr>
          <w:rFonts w:ascii="Times New Roman" w:eastAsia="Calibri" w:hAnsi="Times New Roman" w:cs="Times New Roman"/>
          <w:lang w:eastAsia="ru-RU" w:bidi="ru-RU"/>
        </w:rPr>
        <w:t>.</w:t>
      </w:r>
      <w:r w:rsidRPr="002C45DB">
        <w:rPr>
          <w:rFonts w:ascii="Times New Roman" w:eastAsia="Calibri" w:hAnsi="Times New Roman" w:cs="Times New Roman"/>
          <w:lang w:eastAsia="ru-RU" w:bidi="ru-RU"/>
        </w:rPr>
        <w:t xml:space="preserve"> от </w:t>
      </w:r>
      <w:r w:rsidRPr="002C45DB">
        <w:rPr>
          <w:rFonts w:ascii="Times New Roman" w:eastAsia="Calibri" w:hAnsi="Times New Roman" w:cs="Times New Roman"/>
          <w:lang w:eastAsia="ru-RU" w:bidi="ru-RU"/>
        </w:rPr>
        <w:lastRenderedPageBreak/>
        <w:t>27.01.2022 № 5)</w:t>
      </w:r>
      <w:r>
        <w:rPr>
          <w:rFonts w:ascii="Times New Roman" w:eastAsia="Calibri" w:hAnsi="Times New Roman" w:cs="Times New Roman"/>
          <w:lang w:eastAsia="ru-RU" w:bidi="ru-RU"/>
        </w:rPr>
        <w:t xml:space="preserve"> </w:t>
      </w:r>
      <w:r w:rsidRPr="004A2C2E">
        <w:rPr>
          <w:rFonts w:ascii="Times New Roman" w:eastAsia="Calibri" w:hAnsi="Times New Roman" w:cs="Times New Roman"/>
          <w:b/>
          <w:lang w:eastAsia="ru-RU" w:bidi="ru-RU"/>
        </w:rPr>
        <w:t xml:space="preserve">приняты следующие изменения, </w:t>
      </w:r>
      <w:r w:rsidRPr="004A2C2E">
        <w:rPr>
          <w:rFonts w:ascii="Times New Roman" w:eastAsia="Calibri" w:hAnsi="Times New Roman" w:cs="Times New Roman"/>
          <w:lang w:eastAsia="ru-RU" w:bidi="ru-RU"/>
        </w:rPr>
        <w:t>влияющие на доходность бюджета</w:t>
      </w:r>
      <w:r>
        <w:rPr>
          <w:rFonts w:ascii="Times New Roman" w:eastAsia="Calibri" w:hAnsi="Times New Roman" w:cs="Times New Roman"/>
          <w:lang w:eastAsia="ru-RU" w:bidi="ru-RU"/>
        </w:rPr>
        <w:t xml:space="preserve"> 2022г.</w:t>
      </w:r>
      <w:r w:rsidRPr="004A2C2E">
        <w:rPr>
          <w:rFonts w:ascii="Times New Roman" w:eastAsia="Calibri" w:hAnsi="Times New Roman" w:cs="Times New Roman"/>
          <w:lang w:eastAsia="ru-RU" w:bidi="ru-RU"/>
        </w:rPr>
        <w:t>:</w:t>
      </w:r>
      <w:r w:rsidRPr="004A2C2E">
        <w:rPr>
          <w:rFonts w:ascii="Times New Roman" w:eastAsia="Calibri" w:hAnsi="Times New Roman" w:cs="Times New Roman"/>
          <w:b/>
          <w:lang w:eastAsia="ru-RU" w:bidi="ru-RU"/>
        </w:rPr>
        <w:t xml:space="preserve"> </w:t>
      </w:r>
    </w:p>
    <w:p w:rsidR="001264C1" w:rsidRPr="004A2C2E" w:rsidRDefault="001264C1" w:rsidP="00AC7B49">
      <w:pPr>
        <w:widowControl w:val="0"/>
        <w:numPr>
          <w:ilvl w:val="0"/>
          <w:numId w:val="40"/>
        </w:numPr>
        <w:spacing w:after="0" w:line="240" w:lineRule="auto"/>
        <w:ind w:left="0" w:firstLine="284"/>
        <w:contextualSpacing/>
        <w:jc w:val="both"/>
        <w:rPr>
          <w:rFonts w:ascii="Times New Roman" w:eastAsia="Courier New" w:hAnsi="Times New Roman" w:cs="Times New Roman"/>
          <w:color w:val="000000"/>
          <w:lang w:eastAsia="ru-RU" w:bidi="ru-RU"/>
        </w:rPr>
      </w:pPr>
      <w:r w:rsidRPr="004A2C2E">
        <w:rPr>
          <w:rFonts w:ascii="Times New Roman" w:eastAsia="Calibri" w:hAnsi="Times New Roman" w:cs="Times New Roman"/>
          <w:b/>
          <w:color w:val="000000"/>
          <w:lang w:eastAsia="ru-RU" w:bidi="ru-RU"/>
        </w:rPr>
        <w:t xml:space="preserve">утвержден  новый  </w:t>
      </w:r>
      <w:r w:rsidRPr="004A2C2E">
        <w:rPr>
          <w:rFonts w:ascii="Times New Roman" w:eastAsia="Times New Roman" w:hAnsi="Times New Roman" w:cs="Times New Roman"/>
          <w:b/>
          <w:color w:val="000000"/>
          <w:lang w:eastAsia="ru-RU" w:bidi="ru-RU"/>
        </w:rPr>
        <w:t>понижающий коэффициент к установленному размеру арендной платы</w:t>
      </w:r>
      <w:r w:rsidRPr="004A2C2E">
        <w:rPr>
          <w:rFonts w:ascii="Times New Roman" w:eastAsia="Times New Roman" w:hAnsi="Times New Roman" w:cs="Times New Roman"/>
          <w:color w:val="000000"/>
          <w:lang w:eastAsia="ru-RU" w:bidi="ru-RU"/>
        </w:rPr>
        <w:t xml:space="preserve"> </w:t>
      </w:r>
      <w:r w:rsidRPr="004A2C2E">
        <w:rPr>
          <w:rFonts w:ascii="Times New Roman" w:eastAsia="Courier New" w:hAnsi="Times New Roman" w:cs="Times New Roman"/>
          <w:b/>
          <w:color w:val="000000"/>
          <w:lang w:eastAsia="ru-RU" w:bidi="ru-RU"/>
        </w:rPr>
        <w:t>- К8</w:t>
      </w:r>
      <w:r w:rsidRPr="004A2C2E">
        <w:rPr>
          <w:rFonts w:ascii="Times New Roman" w:eastAsia="Courier New" w:hAnsi="Times New Roman" w:cs="Times New Roman"/>
          <w:color w:val="000000"/>
          <w:lang w:eastAsia="ru-RU" w:bidi="ru-RU"/>
        </w:rPr>
        <w:t xml:space="preserve">, </w:t>
      </w:r>
      <w:r w:rsidRPr="004A2C2E">
        <w:rPr>
          <w:rFonts w:ascii="Times New Roman" w:eastAsia="Courier New" w:hAnsi="Times New Roman" w:cs="Times New Roman"/>
          <w:b/>
          <w:color w:val="000000"/>
          <w:lang w:eastAsia="ru-RU" w:bidi="ru-RU"/>
        </w:rPr>
        <w:t>равный 0,1</w:t>
      </w:r>
      <w:r w:rsidRPr="004A2C2E">
        <w:rPr>
          <w:rFonts w:ascii="Times New Roman" w:eastAsia="Courier New" w:hAnsi="Times New Roman" w:cs="Times New Roman"/>
          <w:color w:val="000000"/>
          <w:lang w:eastAsia="ru-RU" w:bidi="ru-RU"/>
        </w:rPr>
        <w:t xml:space="preserve"> </w:t>
      </w:r>
      <w:r w:rsidRPr="004A2C2E">
        <w:rPr>
          <w:rFonts w:ascii="Times New Roman" w:eastAsia="Courier New" w:hAnsi="Times New Roman" w:cs="Times New Roman"/>
          <w:b/>
          <w:color w:val="000000"/>
          <w:lang w:eastAsia="ru-RU" w:bidi="ru-RU"/>
        </w:rPr>
        <w:t>для арендаторов</w:t>
      </w:r>
      <w:r w:rsidRPr="004A2C2E">
        <w:rPr>
          <w:rFonts w:ascii="Times New Roman" w:eastAsia="Courier New" w:hAnsi="Times New Roman" w:cs="Times New Roman"/>
          <w:color w:val="000000"/>
          <w:lang w:eastAsia="ru-RU" w:bidi="ru-RU"/>
        </w:rPr>
        <w:t xml:space="preserve"> земельных участков, </w:t>
      </w:r>
      <w:r w:rsidRPr="004A2C2E">
        <w:rPr>
          <w:rFonts w:ascii="Times New Roman" w:eastAsia="Times New Roman" w:hAnsi="Times New Roman" w:cs="Times New Roman"/>
          <w:color w:val="000000"/>
          <w:lang w:eastAsia="ru-RU" w:bidi="ru-RU"/>
        </w:rPr>
        <w:t xml:space="preserve">индивидуальных предпринимателей или являющихся коммерческой организацией юридических лиц, </w:t>
      </w:r>
      <w:r w:rsidRPr="004A2C2E">
        <w:rPr>
          <w:rFonts w:ascii="Times New Roman" w:eastAsia="Times New Roman" w:hAnsi="Times New Roman" w:cs="Times New Roman"/>
          <w:b/>
          <w:color w:val="000000"/>
          <w:lang w:eastAsia="ru-RU" w:bidi="ru-RU"/>
        </w:rPr>
        <w:t>получивших статус резидента Арктической зоны Российской Федерации</w:t>
      </w:r>
      <w:r w:rsidRPr="004A2C2E">
        <w:rPr>
          <w:rFonts w:ascii="Times New Roman" w:eastAsia="Times New Roman" w:hAnsi="Times New Roman" w:cs="Times New Roman"/>
          <w:color w:val="000000"/>
          <w:lang w:eastAsia="ru-RU" w:bidi="ru-RU"/>
        </w:rPr>
        <w:t xml:space="preserve"> в соответствии с Федеральным законом </w:t>
      </w:r>
      <w:r w:rsidRPr="004A2C2E">
        <w:rPr>
          <w:rFonts w:ascii="Times New Roman" w:eastAsia="Times New Roman" w:hAnsi="Times New Roman" w:cs="Times New Roman"/>
          <w:b/>
          <w:color w:val="000000"/>
          <w:lang w:eastAsia="ru-RU" w:bidi="ru-RU"/>
        </w:rPr>
        <w:t xml:space="preserve">от 13.07.2020 </w:t>
      </w:r>
      <w:r>
        <w:rPr>
          <w:rFonts w:ascii="Times New Roman" w:eastAsia="Times New Roman" w:hAnsi="Times New Roman" w:cs="Times New Roman"/>
          <w:b/>
          <w:color w:val="000000"/>
          <w:lang w:eastAsia="ru-RU" w:bidi="ru-RU"/>
        </w:rPr>
        <w:t>№</w:t>
      </w:r>
      <w:r w:rsidRPr="004A2C2E">
        <w:rPr>
          <w:rFonts w:ascii="Times New Roman" w:eastAsia="Times New Roman" w:hAnsi="Times New Roman" w:cs="Times New Roman"/>
          <w:b/>
          <w:color w:val="000000"/>
          <w:lang w:eastAsia="ru-RU" w:bidi="ru-RU"/>
        </w:rPr>
        <w:t xml:space="preserve"> 193-ФЗ</w:t>
      </w:r>
      <w:r w:rsidRPr="004A2C2E">
        <w:rPr>
          <w:rFonts w:ascii="Times New Roman" w:eastAsia="Times New Roman" w:hAnsi="Times New Roman" w:cs="Times New Roman"/>
          <w:color w:val="000000"/>
          <w:lang w:eastAsia="ru-RU" w:bidi="ru-RU"/>
        </w:rPr>
        <w:t xml:space="preserve"> «О государственной поддержке предпринимательской деятельности в Арктической зоне Российской Федерации»</w:t>
      </w:r>
      <w:r w:rsidRPr="004A2C2E">
        <w:rPr>
          <w:rFonts w:ascii="Times New Roman" w:eastAsia="Courier New" w:hAnsi="Times New Roman" w:cs="Times New Roman"/>
          <w:color w:val="000000"/>
          <w:lang w:eastAsia="ru-RU" w:bidi="ru-RU"/>
        </w:rPr>
        <w:t xml:space="preserve">, </w:t>
      </w:r>
      <w:r w:rsidRPr="004A2C2E">
        <w:rPr>
          <w:rFonts w:ascii="Times New Roman" w:eastAsia="Times New Roman" w:hAnsi="Times New Roman" w:cs="Times New Roman"/>
          <w:color w:val="000000"/>
          <w:lang w:eastAsia="ru-RU" w:bidi="ru-RU"/>
        </w:rPr>
        <w:t>расположенных на территории реализации инвестиционных проектов,</w:t>
      </w:r>
      <w:r w:rsidRPr="004A2C2E">
        <w:rPr>
          <w:rFonts w:ascii="Times New Roman" w:eastAsia="Courier New" w:hAnsi="Times New Roman" w:cs="Times New Roman"/>
          <w:color w:val="000000"/>
          <w:lang w:eastAsia="ru-RU" w:bidi="ru-RU"/>
        </w:rPr>
        <w:t xml:space="preserve"> предназначенных для  использования в целях строительства туристических комплексов.</w:t>
      </w:r>
    </w:p>
    <w:p w:rsidR="001264C1" w:rsidRPr="0094626A" w:rsidRDefault="001264C1" w:rsidP="00AC7B49">
      <w:pPr>
        <w:widowControl w:val="0"/>
        <w:numPr>
          <w:ilvl w:val="0"/>
          <w:numId w:val="40"/>
        </w:numPr>
        <w:autoSpaceDE w:val="0"/>
        <w:autoSpaceDN w:val="0"/>
        <w:adjustRightInd w:val="0"/>
        <w:spacing w:after="0" w:line="240" w:lineRule="auto"/>
        <w:ind w:left="0" w:firstLine="284"/>
        <w:contextualSpacing/>
        <w:jc w:val="both"/>
        <w:rPr>
          <w:rFonts w:ascii="Times New Roman" w:eastAsia="Times New Roman" w:hAnsi="Times New Roman" w:cs="Times New Roman"/>
          <w:b/>
          <w:lang w:eastAsia="ru-RU" w:bidi="ru-RU"/>
        </w:rPr>
      </w:pPr>
      <w:r w:rsidRPr="0094626A">
        <w:rPr>
          <w:rFonts w:ascii="Times New Roman" w:eastAsia="Times New Roman" w:hAnsi="Times New Roman" w:cs="Times New Roman"/>
          <w:lang w:eastAsia="ru-RU" w:bidi="ru-RU"/>
        </w:rPr>
        <w:t>во исполнение</w:t>
      </w:r>
      <w:r w:rsidRPr="0094626A">
        <w:rPr>
          <w:rFonts w:ascii="Times New Roman" w:eastAsia="Times New Roman" w:hAnsi="Times New Roman" w:cs="Times New Roman"/>
          <w:b/>
          <w:lang w:eastAsia="ru-RU" w:bidi="ru-RU"/>
        </w:rPr>
        <w:t xml:space="preserve"> </w:t>
      </w:r>
      <w:r w:rsidRPr="0094626A">
        <w:rPr>
          <w:rFonts w:ascii="Times New Roman" w:eastAsia="Times New Roman" w:hAnsi="Times New Roman" w:cs="Times New Roman"/>
          <w:lang w:eastAsia="ru-RU" w:bidi="ru-RU"/>
        </w:rPr>
        <w:t>Указа Президента Российской Федерации от 02.03.2022 № 83 «О мерах по</w:t>
      </w:r>
      <w:r w:rsidRPr="004A2C2E">
        <w:rPr>
          <w:rFonts w:ascii="Times New Roman" w:eastAsia="Times New Roman" w:hAnsi="Times New Roman" w:cs="Times New Roman"/>
          <w:lang w:eastAsia="ru-RU" w:bidi="ru-RU"/>
        </w:rPr>
        <w:t xml:space="preserve"> обеспечению ускоренного развития отрасли информационных технологий в Российской Федерации» утверждена </w:t>
      </w:r>
      <w:r w:rsidRPr="004A2C2E">
        <w:rPr>
          <w:rFonts w:ascii="Times New Roman" w:eastAsia="Times New Roman" w:hAnsi="Times New Roman" w:cs="Times New Roman"/>
          <w:b/>
          <w:lang w:eastAsia="ru-RU" w:bidi="ru-RU"/>
        </w:rPr>
        <w:t>новая цель использования земельного участка</w:t>
      </w:r>
      <w:r w:rsidRPr="004A2C2E">
        <w:rPr>
          <w:rFonts w:ascii="Times New Roman" w:eastAsia="Times New Roman" w:hAnsi="Times New Roman" w:cs="Times New Roman"/>
          <w:lang w:eastAsia="ru-RU" w:bidi="ru-RU"/>
        </w:rPr>
        <w:t xml:space="preserve"> – </w:t>
      </w:r>
      <w:r w:rsidRPr="004A2C2E">
        <w:rPr>
          <w:rFonts w:ascii="Times New Roman" w:eastAsia="Times New Roman" w:hAnsi="Times New Roman" w:cs="Times New Roman"/>
          <w:b/>
          <w:lang w:eastAsia="ru-RU" w:bidi="ru-RU"/>
        </w:rPr>
        <w:t>объекты связи и центры обработки данных</w:t>
      </w:r>
      <w:r w:rsidRPr="004A2C2E">
        <w:rPr>
          <w:rFonts w:ascii="Times New Roman" w:eastAsia="Times New Roman" w:hAnsi="Times New Roman" w:cs="Times New Roman"/>
          <w:lang w:eastAsia="ru-RU" w:bidi="ru-RU"/>
        </w:rPr>
        <w:t xml:space="preserve"> для расчета арендной платы с понижающим коэффициентом </w:t>
      </w:r>
      <w:r w:rsidRPr="004A2C2E">
        <w:rPr>
          <w:rFonts w:ascii="Times New Roman" w:eastAsia="Times New Roman" w:hAnsi="Times New Roman" w:cs="Times New Roman"/>
          <w:b/>
          <w:lang w:eastAsia="ru-RU" w:bidi="ru-RU"/>
        </w:rPr>
        <w:t xml:space="preserve">в размере 0,5 для всех муниципальных образований, что </w:t>
      </w:r>
      <w:r>
        <w:rPr>
          <w:rFonts w:ascii="Times New Roman" w:eastAsia="Times New Roman" w:hAnsi="Times New Roman" w:cs="Times New Roman"/>
          <w:b/>
          <w:lang w:eastAsia="ru-RU" w:bidi="ru-RU"/>
        </w:rPr>
        <w:t>повлияло на</w:t>
      </w:r>
      <w:r w:rsidRPr="004A2C2E">
        <w:rPr>
          <w:rFonts w:ascii="Times New Roman" w:eastAsia="Times New Roman" w:hAnsi="Times New Roman" w:cs="Times New Roman"/>
          <w:b/>
          <w:lang w:eastAsia="ru-RU" w:bidi="ru-RU"/>
        </w:rPr>
        <w:t xml:space="preserve"> доходност</w:t>
      </w:r>
      <w:r>
        <w:rPr>
          <w:rFonts w:ascii="Times New Roman" w:eastAsia="Times New Roman" w:hAnsi="Times New Roman" w:cs="Times New Roman"/>
          <w:b/>
          <w:lang w:eastAsia="ru-RU" w:bidi="ru-RU"/>
        </w:rPr>
        <w:t xml:space="preserve">ь </w:t>
      </w:r>
      <w:r w:rsidRPr="004A2C2E">
        <w:rPr>
          <w:rFonts w:ascii="Times New Roman" w:eastAsia="Times New Roman" w:hAnsi="Times New Roman" w:cs="Times New Roman"/>
          <w:b/>
          <w:lang w:eastAsia="ru-RU" w:bidi="ru-RU"/>
        </w:rPr>
        <w:t xml:space="preserve">бюджетов </w:t>
      </w:r>
      <w:proofErr w:type="spellStart"/>
      <w:r w:rsidRPr="004A2C2E">
        <w:rPr>
          <w:rFonts w:ascii="Times New Roman" w:eastAsia="Times New Roman" w:hAnsi="Times New Roman" w:cs="Times New Roman"/>
          <w:b/>
          <w:lang w:eastAsia="ru-RU" w:bidi="ru-RU"/>
        </w:rPr>
        <w:t>м.о</w:t>
      </w:r>
      <w:proofErr w:type="spellEnd"/>
      <w:r w:rsidRPr="004A2C2E">
        <w:rPr>
          <w:rFonts w:ascii="Times New Roman" w:eastAsia="Times New Roman" w:hAnsi="Times New Roman" w:cs="Times New Roman"/>
          <w:b/>
          <w:lang w:eastAsia="ru-RU" w:bidi="ru-RU"/>
        </w:rPr>
        <w:t xml:space="preserve">. </w:t>
      </w:r>
      <w:proofErr w:type="spellStart"/>
      <w:r w:rsidRPr="004A2C2E">
        <w:rPr>
          <w:rFonts w:ascii="Times New Roman" w:eastAsia="Times New Roman" w:hAnsi="Times New Roman" w:cs="Times New Roman"/>
          <w:b/>
          <w:lang w:eastAsia="ru-RU" w:bidi="ru-RU"/>
        </w:rPr>
        <w:t>г.п</w:t>
      </w:r>
      <w:proofErr w:type="spellEnd"/>
      <w:r w:rsidRPr="004A2C2E">
        <w:rPr>
          <w:rFonts w:ascii="Times New Roman" w:eastAsia="Times New Roman" w:hAnsi="Times New Roman" w:cs="Times New Roman"/>
          <w:b/>
          <w:lang w:eastAsia="ru-RU" w:bidi="ru-RU"/>
        </w:rPr>
        <w:t xml:space="preserve">. Кандалакша, </w:t>
      </w:r>
      <w:proofErr w:type="spellStart"/>
      <w:r w:rsidRPr="004A2C2E">
        <w:rPr>
          <w:rFonts w:ascii="Times New Roman" w:eastAsia="Times New Roman" w:hAnsi="Times New Roman" w:cs="Times New Roman"/>
          <w:b/>
          <w:lang w:eastAsia="ru-RU" w:bidi="ru-RU"/>
        </w:rPr>
        <w:t>м.о.г.п</w:t>
      </w:r>
      <w:proofErr w:type="spellEnd"/>
      <w:r w:rsidRPr="004A2C2E">
        <w:rPr>
          <w:rFonts w:ascii="Times New Roman" w:eastAsia="Times New Roman" w:hAnsi="Times New Roman" w:cs="Times New Roman"/>
          <w:b/>
          <w:lang w:eastAsia="ru-RU" w:bidi="ru-RU"/>
        </w:rPr>
        <w:t xml:space="preserve">. </w:t>
      </w:r>
      <w:r w:rsidRPr="0094626A">
        <w:rPr>
          <w:rFonts w:ascii="Times New Roman" w:eastAsia="Times New Roman" w:hAnsi="Times New Roman" w:cs="Times New Roman"/>
          <w:b/>
          <w:lang w:eastAsia="ru-RU" w:bidi="ru-RU"/>
        </w:rPr>
        <w:t xml:space="preserve">Зеленоборский и </w:t>
      </w:r>
      <w:proofErr w:type="spellStart"/>
      <w:r w:rsidRPr="0094626A">
        <w:rPr>
          <w:rFonts w:ascii="Times New Roman" w:eastAsia="Times New Roman" w:hAnsi="Times New Roman" w:cs="Times New Roman"/>
          <w:b/>
          <w:lang w:eastAsia="ru-RU" w:bidi="ru-RU"/>
        </w:rPr>
        <w:t>м.о.с.п.Зареченск</w:t>
      </w:r>
      <w:proofErr w:type="spellEnd"/>
      <w:r w:rsidRPr="0094626A">
        <w:rPr>
          <w:rFonts w:ascii="Times New Roman" w:eastAsia="Times New Roman" w:hAnsi="Times New Roman" w:cs="Times New Roman"/>
          <w:b/>
          <w:lang w:eastAsia="ru-RU" w:bidi="ru-RU"/>
        </w:rPr>
        <w:t>.</w:t>
      </w:r>
    </w:p>
    <w:p w:rsidR="001264C1" w:rsidRPr="00944A85" w:rsidRDefault="001264C1" w:rsidP="001264C1">
      <w:pPr>
        <w:widowControl w:val="0"/>
        <w:autoSpaceDE w:val="0"/>
        <w:autoSpaceDN w:val="0"/>
        <w:adjustRightInd w:val="0"/>
        <w:spacing w:after="0" w:line="240" w:lineRule="auto"/>
        <w:jc w:val="both"/>
        <w:rPr>
          <w:rFonts w:ascii="Times New Roman" w:hAnsi="Times New Roman" w:cs="Times New Roman"/>
          <w:color w:val="C00000"/>
        </w:rPr>
      </w:pPr>
    </w:p>
    <w:p w:rsidR="001264C1" w:rsidRPr="00403915" w:rsidRDefault="00D5183A" w:rsidP="001264C1">
      <w:pPr>
        <w:tabs>
          <w:tab w:val="left" w:pos="0"/>
          <w:tab w:val="left" w:pos="709"/>
        </w:tabs>
        <w:spacing w:after="0" w:line="240" w:lineRule="auto"/>
        <w:jc w:val="both"/>
        <w:rPr>
          <w:rFonts w:ascii="Times New Roman" w:hAnsi="Times New Roman"/>
          <w:b/>
          <w:i/>
        </w:rPr>
      </w:pPr>
      <w:r>
        <w:rPr>
          <w:rFonts w:ascii="Times New Roman" w:hAnsi="Times New Roman"/>
          <w:b/>
        </w:rPr>
        <w:tab/>
      </w:r>
      <w:r w:rsidR="001264C1" w:rsidRPr="00403915">
        <w:rPr>
          <w:rFonts w:ascii="Times New Roman" w:hAnsi="Times New Roman"/>
          <w:b/>
        </w:rPr>
        <w:t xml:space="preserve">2) </w:t>
      </w:r>
      <w:r w:rsidR="001264C1" w:rsidRPr="00403915">
        <w:rPr>
          <w:rFonts w:ascii="Times New Roman" w:eastAsia="Times New Roman" w:hAnsi="Times New Roman" w:cs="Times New Roman"/>
          <w:b/>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001264C1" w:rsidRPr="00403915">
        <w:rPr>
          <w:rFonts w:ascii="Times New Roman" w:hAnsi="Times New Roman"/>
          <w:b/>
          <w:i/>
        </w:rPr>
        <w:t>(КБК 111 05035 05 0000 120)</w:t>
      </w:r>
    </w:p>
    <w:p w:rsidR="001264C1" w:rsidRPr="00C17451" w:rsidRDefault="001264C1" w:rsidP="001264C1">
      <w:pPr>
        <w:widowControl w:val="0"/>
        <w:tabs>
          <w:tab w:val="left" w:pos="1080"/>
        </w:tabs>
        <w:spacing w:after="0" w:line="240" w:lineRule="auto"/>
        <w:ind w:right="-101" w:firstLine="709"/>
        <w:jc w:val="both"/>
        <w:rPr>
          <w:rFonts w:ascii="Times New Roman" w:eastAsia="Times New Roman" w:hAnsi="Times New Roman" w:cs="Times New Roman"/>
          <w:lang w:eastAsia="ru-RU"/>
        </w:rPr>
      </w:pPr>
      <w:r w:rsidRPr="00C17451">
        <w:rPr>
          <w:rFonts w:ascii="Times New Roman" w:eastAsia="Times New Roman" w:hAnsi="Times New Roman" w:cs="Times New Roman"/>
          <w:lang w:eastAsia="ru-RU"/>
        </w:rPr>
        <w:t>На муниципальном уровне вопросы аренды объектов муниципального имущества, регулируются:</w:t>
      </w:r>
    </w:p>
    <w:p w:rsidR="001264C1" w:rsidRPr="00C17451" w:rsidRDefault="001264C1" w:rsidP="00AC7B49">
      <w:pPr>
        <w:widowControl w:val="0"/>
        <w:numPr>
          <w:ilvl w:val="0"/>
          <w:numId w:val="37"/>
        </w:numPr>
        <w:tabs>
          <w:tab w:val="left" w:pos="284"/>
          <w:tab w:val="left" w:pos="709"/>
        </w:tabs>
        <w:spacing w:after="0" w:line="240" w:lineRule="auto"/>
        <w:ind w:left="0" w:right="-101" w:firstLine="0"/>
        <w:jc w:val="both"/>
        <w:rPr>
          <w:rFonts w:ascii="Times New Roman" w:eastAsia="Times New Roman" w:hAnsi="Times New Roman" w:cs="Times New Roman"/>
          <w:lang w:eastAsia="ru-RU"/>
        </w:rPr>
      </w:pPr>
      <w:r w:rsidRPr="00C17451">
        <w:rPr>
          <w:rFonts w:ascii="Times New Roman" w:eastAsia="Times New Roman" w:hAnsi="Times New Roman" w:cs="Times New Roman"/>
          <w:lang w:eastAsia="ru-RU"/>
        </w:rPr>
        <w:t xml:space="preserve"> Положением о порядке предоставления в аренду объектов муниципального имущества </w:t>
      </w:r>
      <w:proofErr w:type="spellStart"/>
      <w:r w:rsidRPr="00C17451">
        <w:rPr>
          <w:rFonts w:ascii="Times New Roman" w:eastAsia="Times New Roman" w:hAnsi="Times New Roman" w:cs="Times New Roman"/>
          <w:lang w:eastAsia="ru-RU"/>
        </w:rPr>
        <w:t>м.о</w:t>
      </w:r>
      <w:proofErr w:type="spellEnd"/>
      <w:r w:rsidRPr="00C17451">
        <w:rPr>
          <w:rFonts w:ascii="Times New Roman" w:eastAsia="Times New Roman" w:hAnsi="Times New Roman" w:cs="Times New Roman"/>
          <w:lang w:eastAsia="ru-RU"/>
        </w:rPr>
        <w:t xml:space="preserve">. Кандалакшский с район (утверждено решением Совета депутатов </w:t>
      </w:r>
      <w:r w:rsidRPr="00C17451">
        <w:rPr>
          <w:rFonts w:ascii="Times New Roman" w:eastAsia="Times New Roman" w:hAnsi="Times New Roman" w:cs="Times New Roman"/>
          <w:b/>
          <w:lang w:eastAsia="ru-RU"/>
        </w:rPr>
        <w:t>от 30.11.2011 № 467</w:t>
      </w:r>
      <w:r w:rsidRPr="00C17451">
        <w:rPr>
          <w:rFonts w:ascii="Times New Roman" w:eastAsia="Times New Roman" w:hAnsi="Times New Roman" w:cs="Times New Roman"/>
          <w:lang w:eastAsia="ru-RU"/>
        </w:rPr>
        <w:t xml:space="preserve"> в последней редакции от 31.03.2022 № 45);</w:t>
      </w:r>
    </w:p>
    <w:p w:rsidR="001264C1" w:rsidRDefault="001264C1" w:rsidP="00AC7B49">
      <w:pPr>
        <w:widowControl w:val="0"/>
        <w:numPr>
          <w:ilvl w:val="0"/>
          <w:numId w:val="37"/>
        </w:numPr>
        <w:tabs>
          <w:tab w:val="left" w:pos="284"/>
        </w:tabs>
        <w:spacing w:after="0" w:line="240" w:lineRule="auto"/>
        <w:ind w:left="0" w:right="-101" w:firstLine="0"/>
        <w:contextualSpacing/>
        <w:jc w:val="both"/>
        <w:rPr>
          <w:rFonts w:ascii="Times New Roman" w:eastAsia="Courier New" w:hAnsi="Times New Roman" w:cs="Times New Roman"/>
          <w:lang w:eastAsia="ru-RU" w:bidi="ru-RU"/>
        </w:rPr>
      </w:pPr>
      <w:r w:rsidRPr="00C17451">
        <w:rPr>
          <w:rFonts w:ascii="Times New Roman" w:eastAsia="Courier New" w:hAnsi="Times New Roman" w:cs="Times New Roman"/>
          <w:lang w:eastAsia="ru-RU" w:bidi="ru-RU"/>
        </w:rPr>
        <w:t xml:space="preserve">Методикой расчета арендной платы за пользование недвижимым имуществом, находящимся в муниципальной собственности </w:t>
      </w:r>
      <w:proofErr w:type="spellStart"/>
      <w:r w:rsidRPr="00C17451">
        <w:rPr>
          <w:rFonts w:ascii="Times New Roman" w:eastAsia="Courier New" w:hAnsi="Times New Roman" w:cs="Times New Roman"/>
          <w:lang w:eastAsia="ru-RU" w:bidi="ru-RU"/>
        </w:rPr>
        <w:t>м.о.Кандалакшский</w:t>
      </w:r>
      <w:proofErr w:type="spellEnd"/>
      <w:r w:rsidRPr="00C17451">
        <w:rPr>
          <w:rFonts w:ascii="Times New Roman" w:eastAsia="Courier New" w:hAnsi="Times New Roman" w:cs="Times New Roman"/>
          <w:lang w:eastAsia="ru-RU" w:bidi="ru-RU"/>
        </w:rPr>
        <w:t xml:space="preserve"> район» (утверждено постановлением администрации </w:t>
      </w:r>
      <w:r w:rsidRPr="00C17451">
        <w:rPr>
          <w:rFonts w:ascii="Times New Roman" w:eastAsia="Courier New" w:hAnsi="Times New Roman" w:cs="Times New Roman"/>
          <w:b/>
          <w:lang w:eastAsia="ru-RU" w:bidi="ru-RU"/>
        </w:rPr>
        <w:t>от 14.03.2012 № 339</w:t>
      </w:r>
      <w:r w:rsidRPr="00C17451">
        <w:rPr>
          <w:rFonts w:ascii="Times New Roman" w:eastAsia="Courier New" w:hAnsi="Times New Roman" w:cs="Times New Roman"/>
          <w:lang w:eastAsia="ru-RU" w:bidi="ru-RU"/>
        </w:rPr>
        <w:t xml:space="preserve"> с изменениями от 19.12.2012 № 2118, </w:t>
      </w:r>
      <w:r w:rsidRPr="00C17451">
        <w:rPr>
          <w:rFonts w:ascii="Times New Roman" w:eastAsia="Courier New" w:hAnsi="Times New Roman" w:cs="Times New Roman"/>
          <w:iCs/>
          <w:snapToGrid w:val="0"/>
          <w:lang w:eastAsia="ru-RU" w:bidi="ru-RU"/>
        </w:rPr>
        <w:t>от 26.12.2013 № 2880).</w:t>
      </w:r>
    </w:p>
    <w:p w:rsidR="001264C1" w:rsidRPr="00C17451" w:rsidRDefault="001264C1" w:rsidP="001264C1">
      <w:pPr>
        <w:widowControl w:val="0"/>
        <w:tabs>
          <w:tab w:val="left" w:pos="284"/>
        </w:tabs>
        <w:spacing w:after="0" w:line="240" w:lineRule="auto"/>
        <w:ind w:right="-101"/>
        <w:contextualSpacing/>
        <w:jc w:val="both"/>
        <w:rPr>
          <w:rFonts w:ascii="Times New Roman" w:eastAsia="Courier New" w:hAnsi="Times New Roman" w:cs="Times New Roman"/>
          <w:lang w:eastAsia="ru-RU" w:bidi="ru-RU"/>
        </w:rPr>
      </w:pPr>
    </w:p>
    <w:p w:rsidR="001264C1" w:rsidRPr="00C17451" w:rsidRDefault="001264C1" w:rsidP="001264C1">
      <w:pPr>
        <w:spacing w:after="0" w:line="240" w:lineRule="auto"/>
        <w:ind w:firstLine="708"/>
        <w:jc w:val="both"/>
        <w:rPr>
          <w:rFonts w:ascii="Times New Roman" w:hAnsi="Times New Roman" w:cs="Times New Roman"/>
        </w:rPr>
      </w:pPr>
      <w:r w:rsidRPr="00C17451">
        <w:rPr>
          <w:rFonts w:ascii="Times New Roman" w:eastAsia="Times New Roman" w:hAnsi="Times New Roman" w:cs="Times New Roman"/>
          <w:lang w:eastAsia="ru-RU"/>
        </w:rPr>
        <w:t>В структуре доходов от муниципальной собственности значимость источника доходов вы</w:t>
      </w:r>
      <w:r>
        <w:rPr>
          <w:rFonts w:ascii="Times New Roman" w:eastAsia="Times New Roman" w:hAnsi="Times New Roman" w:cs="Times New Roman"/>
          <w:lang w:eastAsia="ru-RU"/>
        </w:rPr>
        <w:t>р</w:t>
      </w:r>
      <w:r w:rsidRPr="00C17451">
        <w:rPr>
          <w:rFonts w:ascii="Times New Roman" w:eastAsia="Times New Roman" w:hAnsi="Times New Roman" w:cs="Times New Roman"/>
          <w:lang w:eastAsia="ru-RU"/>
        </w:rPr>
        <w:t>ос</w:t>
      </w:r>
      <w:r>
        <w:rPr>
          <w:rFonts w:ascii="Times New Roman" w:eastAsia="Times New Roman" w:hAnsi="Times New Roman" w:cs="Times New Roman"/>
          <w:lang w:eastAsia="ru-RU"/>
        </w:rPr>
        <w:t>ла</w:t>
      </w:r>
      <w:r w:rsidRPr="00C17451">
        <w:rPr>
          <w:rFonts w:ascii="Times New Roman" w:eastAsia="Times New Roman" w:hAnsi="Times New Roman" w:cs="Times New Roman"/>
          <w:lang w:eastAsia="ru-RU"/>
        </w:rPr>
        <w:t xml:space="preserve"> с 3,5% в 2021г. до 4,7% в 2022г. п</w:t>
      </w:r>
      <w:r w:rsidRPr="00C17451">
        <w:rPr>
          <w:rFonts w:ascii="Times New Roman" w:hAnsi="Times New Roman" w:cs="Times New Roman"/>
        </w:rPr>
        <w:t>ри нормативе зачисления в районный бюджет 100,0%.</w:t>
      </w:r>
    </w:p>
    <w:p w:rsidR="001264C1" w:rsidRPr="00944A85" w:rsidRDefault="001264C1" w:rsidP="001264C1">
      <w:pPr>
        <w:spacing w:after="0" w:line="240" w:lineRule="auto"/>
        <w:ind w:firstLine="708"/>
        <w:jc w:val="both"/>
        <w:rPr>
          <w:rFonts w:ascii="Times New Roman" w:eastAsia="Times New Roman" w:hAnsi="Times New Roman" w:cs="Times New Roman"/>
          <w:b/>
          <w:color w:val="C00000"/>
          <w:lang w:eastAsia="ru-RU"/>
        </w:rPr>
      </w:pPr>
    </w:p>
    <w:p w:rsidR="001264C1" w:rsidRPr="008C5EBB" w:rsidRDefault="001264C1" w:rsidP="001264C1">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отличие от 2021г., </w:t>
      </w:r>
      <w:r w:rsidRPr="008C5EBB">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2022г. п</w:t>
      </w:r>
      <w:r w:rsidRPr="008C5EBB">
        <w:rPr>
          <w:rFonts w:ascii="Times New Roman" w:eastAsia="Times New Roman" w:hAnsi="Times New Roman" w:cs="Times New Roman"/>
          <w:lang w:eastAsia="ru-RU"/>
        </w:rPr>
        <w:t>о данному источнику доходов</w:t>
      </w:r>
      <w:r>
        <w:rPr>
          <w:rFonts w:ascii="Times New Roman" w:eastAsia="Times New Roman" w:hAnsi="Times New Roman" w:cs="Times New Roman"/>
          <w:lang w:eastAsia="ru-RU"/>
        </w:rPr>
        <w:t xml:space="preserve"> планировалось </w:t>
      </w:r>
      <w:r w:rsidRPr="008C5EBB">
        <w:rPr>
          <w:rFonts w:ascii="Times New Roman" w:eastAsia="Times New Roman" w:hAnsi="Times New Roman" w:cs="Times New Roman"/>
          <w:lang w:eastAsia="ru-RU"/>
        </w:rPr>
        <w:t>поступление по 1-му договору аренды помещения,</w:t>
      </w:r>
      <w:r w:rsidRPr="008C5EBB">
        <w:rPr>
          <w:rFonts w:ascii="Times New Roman" w:eastAsia="Times New Roman" w:hAnsi="Times New Roman" w:cs="Times New Roman"/>
          <w:b/>
          <w:lang w:eastAsia="ru-RU"/>
        </w:rPr>
        <w:t xml:space="preserve"> </w:t>
      </w:r>
      <w:r w:rsidRPr="008C5EBB">
        <w:rPr>
          <w:rFonts w:ascii="Times New Roman" w:eastAsia="Times New Roman" w:hAnsi="Times New Roman" w:cs="Times New Roman"/>
          <w:lang w:eastAsia="ru-RU"/>
        </w:rPr>
        <w:t>находящегося в оперативном управлении Администрации района по адресу ул. Первомайская д. 34, и переданного в аренду ГОКУ «Кандалакшский (межрайонный) центр социальной поддержки населения»</w:t>
      </w:r>
      <w:r>
        <w:rPr>
          <w:rFonts w:ascii="Times New Roman" w:eastAsia="Times New Roman" w:hAnsi="Times New Roman" w:cs="Times New Roman"/>
          <w:lang w:eastAsia="ru-RU"/>
        </w:rPr>
        <w:t xml:space="preserve">, где </w:t>
      </w:r>
      <w:r w:rsidRPr="008C5EBB">
        <w:rPr>
          <w:rFonts w:ascii="Times New Roman" w:eastAsia="Times New Roman" w:hAnsi="Times New Roman" w:cs="Times New Roman"/>
          <w:lang w:eastAsia="ru-RU"/>
        </w:rPr>
        <w:t>годовые объемы арендной платы на 2022г. заложены в бюджет с незначительным сокращением на 1,0 % от ожидаемого исполнения за 2021г.</w:t>
      </w:r>
    </w:p>
    <w:p w:rsidR="001264C1" w:rsidRPr="008C5EBB" w:rsidRDefault="001264C1" w:rsidP="001264C1">
      <w:pPr>
        <w:spacing w:after="0" w:line="240" w:lineRule="auto"/>
        <w:ind w:firstLine="709"/>
        <w:jc w:val="both"/>
        <w:rPr>
          <w:rFonts w:ascii="Times New Roman" w:eastAsia="Courier New" w:hAnsi="Times New Roman" w:cs="Times New Roman"/>
          <w:lang w:eastAsia="ru-RU" w:bidi="ru-RU"/>
        </w:rPr>
      </w:pPr>
      <w:proofErr w:type="spellStart"/>
      <w:r w:rsidRPr="008C5EBB">
        <w:rPr>
          <w:rFonts w:ascii="Times New Roman" w:eastAsia="Times New Roman" w:hAnsi="Times New Roman" w:cs="Times New Roman"/>
          <w:lang w:eastAsia="ru-RU"/>
        </w:rPr>
        <w:t>Г</w:t>
      </w:r>
      <w:r>
        <w:rPr>
          <w:rFonts w:ascii="Times New Roman" w:eastAsia="Times New Roman" w:hAnsi="Times New Roman" w:cs="Times New Roman"/>
          <w:lang w:eastAsia="ru-RU"/>
        </w:rPr>
        <w:t>л</w:t>
      </w:r>
      <w:r w:rsidRPr="008C5EBB">
        <w:rPr>
          <w:rFonts w:ascii="Times New Roman" w:eastAsia="Times New Roman" w:hAnsi="Times New Roman" w:cs="Times New Roman"/>
          <w:lang w:eastAsia="ru-RU"/>
        </w:rPr>
        <w:t>АД</w:t>
      </w:r>
      <w:proofErr w:type="spellEnd"/>
      <w:r w:rsidRPr="008C5EBB">
        <w:rPr>
          <w:rFonts w:ascii="Times New Roman" w:eastAsia="Times New Roman" w:hAnsi="Times New Roman" w:cs="Times New Roman"/>
          <w:lang w:eastAsia="ru-RU"/>
        </w:rPr>
        <w:t xml:space="preserve"> – Администрацией района </w:t>
      </w:r>
      <w:r>
        <w:rPr>
          <w:rFonts w:ascii="Times New Roman" w:eastAsia="Times New Roman" w:hAnsi="Times New Roman" w:cs="Times New Roman"/>
          <w:lang w:eastAsia="ru-RU"/>
        </w:rPr>
        <w:t>в</w:t>
      </w:r>
      <w:r w:rsidRPr="008C5EBB">
        <w:rPr>
          <w:rFonts w:ascii="Times New Roman" w:eastAsia="Times New Roman" w:hAnsi="Times New Roman" w:cs="Times New Roman"/>
          <w:lang w:eastAsia="ru-RU"/>
        </w:rPr>
        <w:t xml:space="preserve"> отношении ГОКУ «Кандалакшский (межрайонный) центр социальной поддержки населения» доходы в виде аренды спрогнозированы с учетом индексации на 4,0%, что </w:t>
      </w:r>
      <w:r w:rsidRPr="008C5EBB">
        <w:rPr>
          <w:rFonts w:ascii="Times New Roman" w:eastAsia="Courier New" w:hAnsi="Times New Roman" w:cs="Times New Roman"/>
          <w:lang w:eastAsia="ru-RU" w:bidi="ru-RU"/>
        </w:rPr>
        <w:t xml:space="preserve">определено пунктом 5.3 Положения об аренде (решение Совета депутатов </w:t>
      </w:r>
      <w:r w:rsidRPr="008C5EBB">
        <w:rPr>
          <w:rFonts w:ascii="Times New Roman" w:eastAsia="Courier New" w:hAnsi="Times New Roman" w:cs="Times New Roman"/>
          <w:b/>
          <w:lang w:eastAsia="ru-RU" w:bidi="ru-RU"/>
        </w:rPr>
        <w:t xml:space="preserve">от 30.11.2011 № 467 </w:t>
      </w:r>
      <w:r w:rsidRPr="008C5EBB">
        <w:rPr>
          <w:rFonts w:ascii="Times New Roman" w:eastAsia="Courier New" w:hAnsi="Times New Roman" w:cs="Times New Roman"/>
          <w:lang w:eastAsia="ru-RU" w:bidi="ru-RU"/>
        </w:rPr>
        <w:t>в редакции решения Совета от 19.11.2015 № 170).</w:t>
      </w:r>
    </w:p>
    <w:p w:rsidR="001264C1" w:rsidRPr="000D54E1" w:rsidRDefault="001264C1" w:rsidP="001264C1">
      <w:pPr>
        <w:spacing w:after="0" w:line="240" w:lineRule="auto"/>
        <w:ind w:firstLine="708"/>
        <w:jc w:val="both"/>
        <w:rPr>
          <w:rFonts w:ascii="Times New Roman" w:eastAsia="Times New Roman" w:hAnsi="Times New Roman" w:cs="Times New Roman"/>
          <w:lang w:eastAsia="ru-RU"/>
        </w:rPr>
      </w:pPr>
      <w:r w:rsidRPr="000D54E1">
        <w:rPr>
          <w:rFonts w:ascii="Times New Roman" w:eastAsia="Times New Roman" w:hAnsi="Times New Roman" w:cs="Times New Roman"/>
          <w:lang w:eastAsia="ru-RU"/>
        </w:rPr>
        <w:t xml:space="preserve">В 2022г. поступления в бюджет района составили 1 371,1 тыс. рублей или 100,6% от плановых назначений 1 363,1 тыс. рублей, которые не уточнялись в ходе исполнения бюджета. </w:t>
      </w:r>
    </w:p>
    <w:p w:rsidR="001264C1" w:rsidRDefault="001264C1" w:rsidP="001264C1">
      <w:pPr>
        <w:spacing w:after="0" w:line="240" w:lineRule="auto"/>
        <w:ind w:firstLine="708"/>
        <w:jc w:val="both"/>
        <w:rPr>
          <w:rFonts w:ascii="Times New Roman" w:hAnsi="Times New Roman" w:cs="Times New Roman"/>
        </w:rPr>
      </w:pPr>
      <w:r w:rsidRPr="000D54E1">
        <w:rPr>
          <w:rFonts w:ascii="Times New Roman" w:hAnsi="Times New Roman" w:cs="Times New Roman"/>
        </w:rPr>
        <w:t>В 2022г. имеет место прирост по отношению к 2021г. на 262</w:t>
      </w:r>
      <w:r w:rsidRPr="000D54E1">
        <w:rPr>
          <w:rFonts w:ascii="Times New Roman" w:eastAsia="Times New Roman" w:hAnsi="Times New Roman" w:cs="Times New Roman"/>
          <w:lang w:eastAsia="ru-RU"/>
        </w:rPr>
        <w:t xml:space="preserve"> тыс. рублей или «+» 1,9% </w:t>
      </w:r>
      <w:r w:rsidRPr="000D54E1">
        <w:rPr>
          <w:rFonts w:ascii="Times New Roman" w:hAnsi="Times New Roman" w:cs="Times New Roman"/>
        </w:rPr>
        <w:t>(в 2018г. - 1 914,3 тыс. рублей, в 2019г.- 1 235,5 тыс. рублей, в 2020г. – 1 267,3 тыс. рублей, в 2</w:t>
      </w:r>
      <w:r>
        <w:rPr>
          <w:rFonts w:ascii="Times New Roman" w:hAnsi="Times New Roman" w:cs="Times New Roman"/>
        </w:rPr>
        <w:t>0</w:t>
      </w:r>
      <w:r w:rsidRPr="000D54E1">
        <w:rPr>
          <w:rFonts w:ascii="Times New Roman" w:hAnsi="Times New Roman" w:cs="Times New Roman"/>
        </w:rPr>
        <w:t>21г.  – 1 344,9 тыс.</w:t>
      </w:r>
      <w:r>
        <w:rPr>
          <w:rFonts w:ascii="Times New Roman" w:hAnsi="Times New Roman" w:cs="Times New Roman"/>
        </w:rPr>
        <w:t xml:space="preserve"> </w:t>
      </w:r>
      <w:r w:rsidRPr="000D54E1">
        <w:rPr>
          <w:rFonts w:ascii="Times New Roman" w:hAnsi="Times New Roman" w:cs="Times New Roman"/>
        </w:rPr>
        <w:t>рублей</w:t>
      </w:r>
      <w:r>
        <w:rPr>
          <w:rFonts w:ascii="Times New Roman" w:hAnsi="Times New Roman" w:cs="Times New Roman"/>
        </w:rPr>
        <w:t>).</w:t>
      </w:r>
    </w:p>
    <w:p w:rsidR="001264C1" w:rsidRPr="00944A85" w:rsidRDefault="001264C1" w:rsidP="001264C1">
      <w:pPr>
        <w:spacing w:after="0" w:line="240" w:lineRule="auto"/>
        <w:jc w:val="both"/>
        <w:rPr>
          <w:rFonts w:ascii="Times New Roman" w:eastAsia="Times New Roman" w:hAnsi="Times New Roman" w:cs="Times New Roman"/>
          <w:color w:val="C00000"/>
          <w:lang w:eastAsia="ru-RU"/>
        </w:rPr>
      </w:pPr>
      <w:r w:rsidRPr="00EF1B46">
        <w:rPr>
          <w:rFonts w:ascii="Times New Roman" w:eastAsia="Times New Roman" w:hAnsi="Times New Roman" w:cs="Times New Roman"/>
          <w:lang w:eastAsia="ru-RU"/>
        </w:rPr>
        <w:t xml:space="preserve">            </w:t>
      </w:r>
      <w:r w:rsidR="00510F67">
        <w:rPr>
          <w:rFonts w:ascii="Times New Roman" w:eastAsia="Times New Roman" w:hAnsi="Times New Roman" w:cs="Times New Roman"/>
          <w:lang w:eastAsia="ru-RU"/>
        </w:rPr>
        <w:tab/>
      </w:r>
    </w:p>
    <w:p w:rsidR="001264C1" w:rsidRDefault="001264C1" w:rsidP="001264C1">
      <w:pPr>
        <w:spacing w:after="0" w:line="240" w:lineRule="auto"/>
        <w:ind w:firstLine="708"/>
        <w:jc w:val="both"/>
        <w:rPr>
          <w:rFonts w:ascii="Times New Roman" w:eastAsia="Times New Roman" w:hAnsi="Times New Roman" w:cs="Times New Roman"/>
          <w:b/>
          <w:i/>
          <w:lang w:eastAsia="ru-RU"/>
        </w:rPr>
      </w:pPr>
      <w:r w:rsidRPr="00CE65C7">
        <w:rPr>
          <w:rFonts w:ascii="Times New Roman" w:eastAsia="Times New Roman" w:hAnsi="Times New Roman" w:cs="Times New Roman"/>
          <w:b/>
          <w:lang w:eastAsia="ru-RU"/>
        </w:rPr>
        <w:t xml:space="preserve">3) Доходы от сдачи в аренду имущества, составляющего муниципальную казну (за исключением земельных участков) </w:t>
      </w:r>
      <w:r w:rsidRPr="00CE65C7">
        <w:rPr>
          <w:rFonts w:ascii="Times New Roman" w:eastAsia="Times New Roman" w:hAnsi="Times New Roman" w:cs="Times New Roman"/>
          <w:b/>
          <w:i/>
          <w:lang w:eastAsia="ru-RU"/>
        </w:rPr>
        <w:t>(КБК 111 05075 05 0000 120)</w:t>
      </w:r>
    </w:p>
    <w:p w:rsidR="001264C1" w:rsidRPr="00F72511" w:rsidRDefault="001264C1" w:rsidP="001264C1">
      <w:pPr>
        <w:spacing w:after="0" w:line="240" w:lineRule="auto"/>
        <w:ind w:firstLine="709"/>
        <w:jc w:val="both"/>
        <w:rPr>
          <w:rFonts w:ascii="Times New Roman" w:eastAsia="Times New Roman" w:hAnsi="Times New Roman" w:cs="Times New Roman"/>
          <w:lang w:eastAsia="ru-RU"/>
        </w:rPr>
      </w:pPr>
      <w:r w:rsidRPr="00CE65C7">
        <w:rPr>
          <w:rFonts w:ascii="Times New Roman" w:eastAsia="Times New Roman" w:hAnsi="Times New Roman" w:cs="Times New Roman"/>
          <w:lang w:eastAsia="ru-RU"/>
        </w:rPr>
        <w:t xml:space="preserve">В соответствии со </w:t>
      </w:r>
      <w:hyperlink r:id="rId10">
        <w:r w:rsidRPr="00CE65C7">
          <w:rPr>
            <w:rFonts w:ascii="Times New Roman" w:eastAsia="Times New Roman" w:hAnsi="Times New Roman" w:cs="Times New Roman"/>
            <w:b/>
            <w:lang w:eastAsia="ru-RU"/>
          </w:rPr>
          <w:t>статьями 42</w:t>
        </w:r>
      </w:hyperlink>
      <w:r w:rsidRPr="00CE65C7">
        <w:rPr>
          <w:rFonts w:ascii="Times New Roman" w:eastAsia="Times New Roman" w:hAnsi="Times New Roman" w:cs="Times New Roman"/>
          <w:b/>
          <w:lang w:eastAsia="ru-RU"/>
        </w:rPr>
        <w:t xml:space="preserve"> и 62 Бюджетного кодекса РФ </w:t>
      </w:r>
      <w:r w:rsidRPr="00CE65C7">
        <w:rPr>
          <w:rFonts w:ascii="Times New Roman" w:eastAsia="Times New Roman" w:hAnsi="Times New Roman" w:cs="Times New Roman"/>
          <w:lang w:eastAsia="ru-RU"/>
        </w:rPr>
        <w:t xml:space="preserve">доходы от использования муниципального имущества казны в полном объеме поступают в местный бюджет (пункт 4.4 решения Совета </w:t>
      </w:r>
      <w:r w:rsidRPr="00CE65C7">
        <w:rPr>
          <w:rFonts w:ascii="Times New Roman" w:eastAsia="Times New Roman" w:hAnsi="Times New Roman" w:cs="Times New Roman"/>
          <w:b/>
          <w:lang w:eastAsia="ru-RU"/>
        </w:rPr>
        <w:t>от 27.06.2012 № 583</w:t>
      </w:r>
      <w:r w:rsidRPr="00CE65C7">
        <w:rPr>
          <w:rFonts w:ascii="Times New Roman" w:eastAsia="Times New Roman" w:hAnsi="Times New Roman" w:cs="Times New Roman"/>
          <w:lang w:eastAsia="ru-RU"/>
        </w:rPr>
        <w:t xml:space="preserve"> «Об утверждении Положения о муниципальной казне м. о. Кандалакшский район» с изменениями от 27.11.2018 № 380, от 28.02.2022 № 21- новая редакция).</w:t>
      </w:r>
    </w:p>
    <w:p w:rsidR="001264C1" w:rsidRPr="00F72511" w:rsidRDefault="001264C1" w:rsidP="001264C1">
      <w:pPr>
        <w:widowControl w:val="0"/>
        <w:tabs>
          <w:tab w:val="left" w:pos="1080"/>
        </w:tabs>
        <w:spacing w:after="0" w:line="240" w:lineRule="auto"/>
        <w:ind w:right="-101" w:firstLine="709"/>
        <w:jc w:val="both"/>
        <w:rPr>
          <w:rFonts w:ascii="Times New Roman" w:eastAsia="Times New Roman" w:hAnsi="Times New Roman" w:cs="Times New Roman"/>
          <w:lang w:eastAsia="ru-RU"/>
        </w:rPr>
      </w:pPr>
      <w:r w:rsidRPr="00F72511">
        <w:rPr>
          <w:rFonts w:ascii="Times New Roman" w:eastAsia="Times New Roman" w:hAnsi="Times New Roman" w:cs="Times New Roman"/>
          <w:lang w:eastAsia="ru-RU"/>
        </w:rPr>
        <w:t>На муниципальном уровне вопросы аренды объектов муниципального имущества, регулируются:</w:t>
      </w:r>
    </w:p>
    <w:p w:rsidR="001264C1" w:rsidRPr="00F72511" w:rsidRDefault="001264C1" w:rsidP="00AC7B49">
      <w:pPr>
        <w:widowControl w:val="0"/>
        <w:numPr>
          <w:ilvl w:val="0"/>
          <w:numId w:val="37"/>
        </w:numPr>
        <w:tabs>
          <w:tab w:val="left" w:pos="284"/>
        </w:tabs>
        <w:spacing w:after="0" w:line="240" w:lineRule="auto"/>
        <w:ind w:left="0" w:right="-101" w:firstLine="0"/>
        <w:jc w:val="both"/>
        <w:rPr>
          <w:rFonts w:ascii="Times New Roman" w:eastAsia="Times New Roman" w:hAnsi="Times New Roman" w:cs="Times New Roman"/>
          <w:lang w:eastAsia="ru-RU"/>
        </w:rPr>
      </w:pPr>
      <w:r w:rsidRPr="00F72511">
        <w:rPr>
          <w:rFonts w:ascii="Times New Roman" w:eastAsia="Times New Roman" w:hAnsi="Times New Roman" w:cs="Times New Roman"/>
          <w:lang w:eastAsia="ru-RU"/>
        </w:rPr>
        <w:t xml:space="preserve"> Положением о порядке предоставления в аренду объектов муниципального имущества </w:t>
      </w:r>
      <w:proofErr w:type="spellStart"/>
      <w:r w:rsidRPr="00F72511">
        <w:rPr>
          <w:rFonts w:ascii="Times New Roman" w:eastAsia="Times New Roman" w:hAnsi="Times New Roman" w:cs="Times New Roman"/>
          <w:lang w:eastAsia="ru-RU"/>
        </w:rPr>
        <w:t>м.о</w:t>
      </w:r>
      <w:proofErr w:type="spellEnd"/>
      <w:r w:rsidRPr="00F72511">
        <w:rPr>
          <w:rFonts w:ascii="Times New Roman" w:eastAsia="Times New Roman" w:hAnsi="Times New Roman" w:cs="Times New Roman"/>
          <w:lang w:eastAsia="ru-RU"/>
        </w:rPr>
        <w:t xml:space="preserve">. Кандалакшский район (утверждено решением Совета депутатов </w:t>
      </w:r>
      <w:r w:rsidRPr="00F72511">
        <w:rPr>
          <w:rFonts w:ascii="Times New Roman" w:eastAsia="Times New Roman" w:hAnsi="Times New Roman" w:cs="Times New Roman"/>
          <w:b/>
          <w:lang w:eastAsia="ru-RU"/>
        </w:rPr>
        <w:t>от 30.11.2011 № 467</w:t>
      </w:r>
      <w:r w:rsidRPr="00F72511">
        <w:rPr>
          <w:rFonts w:ascii="Times New Roman" w:eastAsia="Times New Roman" w:hAnsi="Times New Roman" w:cs="Times New Roman"/>
          <w:lang w:eastAsia="ru-RU"/>
        </w:rPr>
        <w:t xml:space="preserve"> в последней ред. от 31.03.2022 № 45); </w:t>
      </w:r>
    </w:p>
    <w:p w:rsidR="001264C1" w:rsidRPr="00F72511" w:rsidRDefault="001264C1" w:rsidP="00AC7B49">
      <w:pPr>
        <w:widowControl w:val="0"/>
        <w:numPr>
          <w:ilvl w:val="0"/>
          <w:numId w:val="37"/>
        </w:numPr>
        <w:tabs>
          <w:tab w:val="left" w:pos="426"/>
        </w:tabs>
        <w:spacing w:after="0" w:line="240" w:lineRule="auto"/>
        <w:ind w:left="0" w:right="-101" w:firstLine="0"/>
        <w:jc w:val="both"/>
        <w:rPr>
          <w:rFonts w:ascii="Times New Roman" w:eastAsia="Times New Roman" w:hAnsi="Times New Roman" w:cs="Times New Roman"/>
          <w:color w:val="FF0000"/>
          <w:lang w:eastAsia="ru-RU"/>
        </w:rPr>
      </w:pPr>
      <w:r w:rsidRPr="00F72511">
        <w:rPr>
          <w:rFonts w:ascii="Times New Roman" w:eastAsia="Times New Roman" w:hAnsi="Times New Roman" w:cs="Times New Roman"/>
          <w:lang w:eastAsia="ru-RU"/>
        </w:rPr>
        <w:t xml:space="preserve">Методикой расчета арендной платы за пользование движимым имуществом, находящимся в муниципальной собственности </w:t>
      </w:r>
      <w:proofErr w:type="spellStart"/>
      <w:r w:rsidRPr="00F72511">
        <w:rPr>
          <w:rFonts w:ascii="Times New Roman" w:eastAsia="Times New Roman" w:hAnsi="Times New Roman" w:cs="Times New Roman"/>
          <w:lang w:eastAsia="ru-RU"/>
        </w:rPr>
        <w:t>м.о.Кандалакшский</w:t>
      </w:r>
      <w:proofErr w:type="spellEnd"/>
      <w:r w:rsidRPr="00F72511">
        <w:rPr>
          <w:rFonts w:ascii="Times New Roman" w:eastAsia="Times New Roman" w:hAnsi="Times New Roman" w:cs="Times New Roman"/>
          <w:lang w:eastAsia="ru-RU"/>
        </w:rPr>
        <w:t xml:space="preserve"> район» (утверждено постановлением </w:t>
      </w:r>
      <w:r w:rsidRPr="00F72511">
        <w:rPr>
          <w:rFonts w:ascii="Times New Roman" w:eastAsia="Times New Roman" w:hAnsi="Times New Roman" w:cs="Times New Roman"/>
          <w:b/>
          <w:lang w:eastAsia="ru-RU"/>
        </w:rPr>
        <w:t xml:space="preserve">от 28.05.2012 № 771 </w:t>
      </w:r>
      <w:r w:rsidRPr="00F72511">
        <w:rPr>
          <w:rFonts w:ascii="Times New Roman" w:eastAsia="Times New Roman" w:hAnsi="Times New Roman" w:cs="Times New Roman"/>
          <w:lang w:eastAsia="ru-RU"/>
        </w:rPr>
        <w:t xml:space="preserve">без изменений); </w:t>
      </w:r>
    </w:p>
    <w:p w:rsidR="001264C1" w:rsidRPr="00F72511" w:rsidRDefault="001264C1" w:rsidP="00AC7B49">
      <w:pPr>
        <w:widowControl w:val="0"/>
        <w:numPr>
          <w:ilvl w:val="0"/>
          <w:numId w:val="37"/>
        </w:numPr>
        <w:tabs>
          <w:tab w:val="left" w:pos="426"/>
        </w:tabs>
        <w:spacing w:after="0" w:line="240" w:lineRule="auto"/>
        <w:ind w:left="0" w:right="-101" w:firstLine="0"/>
        <w:jc w:val="both"/>
        <w:rPr>
          <w:rFonts w:ascii="Times New Roman" w:eastAsia="Times New Roman" w:hAnsi="Times New Roman" w:cs="Times New Roman"/>
          <w:color w:val="FF0000"/>
          <w:lang w:eastAsia="ru-RU"/>
        </w:rPr>
      </w:pPr>
      <w:r w:rsidRPr="00F72511">
        <w:rPr>
          <w:rFonts w:ascii="Times New Roman" w:eastAsia="Times New Roman" w:hAnsi="Times New Roman" w:cs="Times New Roman"/>
          <w:lang w:eastAsia="ru-RU"/>
        </w:rPr>
        <w:lastRenderedPageBreak/>
        <w:t xml:space="preserve">Методикой расчета арендной платы за пользование недвижимым имуществом, находящимся в муниципальной собственности </w:t>
      </w:r>
      <w:proofErr w:type="spellStart"/>
      <w:r w:rsidRPr="00F72511">
        <w:rPr>
          <w:rFonts w:ascii="Times New Roman" w:eastAsia="Times New Roman" w:hAnsi="Times New Roman" w:cs="Times New Roman"/>
          <w:lang w:eastAsia="ru-RU"/>
        </w:rPr>
        <w:t>м.о.Кандалакшский</w:t>
      </w:r>
      <w:proofErr w:type="spellEnd"/>
      <w:r w:rsidRPr="00F72511">
        <w:rPr>
          <w:rFonts w:ascii="Times New Roman" w:eastAsia="Times New Roman" w:hAnsi="Times New Roman" w:cs="Times New Roman"/>
          <w:lang w:eastAsia="ru-RU"/>
        </w:rPr>
        <w:t xml:space="preserve"> район» (утверждено постановлением </w:t>
      </w:r>
      <w:r w:rsidRPr="00F72511">
        <w:rPr>
          <w:rFonts w:ascii="Times New Roman" w:eastAsia="Times New Roman" w:hAnsi="Times New Roman" w:cs="Times New Roman"/>
          <w:b/>
          <w:lang w:eastAsia="ru-RU"/>
        </w:rPr>
        <w:t>от 14.03.2012 № 339</w:t>
      </w:r>
      <w:r w:rsidRPr="00F72511">
        <w:rPr>
          <w:rFonts w:ascii="Times New Roman" w:eastAsia="Times New Roman" w:hAnsi="Times New Roman" w:cs="Times New Roman"/>
          <w:lang w:eastAsia="ru-RU"/>
        </w:rPr>
        <w:t xml:space="preserve"> </w:t>
      </w:r>
      <w:r w:rsidRPr="00F72511">
        <w:rPr>
          <w:rFonts w:ascii="Times New Roman" w:eastAsia="Times New Roman" w:hAnsi="Times New Roman" w:cs="Times New Roman"/>
          <w:iCs/>
          <w:snapToGrid w:val="0"/>
          <w:lang w:eastAsia="ru-RU"/>
        </w:rPr>
        <w:t>в последней ред.  от 26.12.2013 № 2880).</w:t>
      </w:r>
      <w:r w:rsidRPr="00F72511">
        <w:rPr>
          <w:rFonts w:ascii="Times New Roman" w:eastAsia="Times New Roman" w:hAnsi="Times New Roman" w:cs="Times New Roman"/>
          <w:highlight w:val="yellow"/>
          <w:lang w:eastAsia="ru-RU"/>
        </w:rPr>
        <w:t xml:space="preserve"> </w:t>
      </w:r>
    </w:p>
    <w:p w:rsidR="001264C1" w:rsidRDefault="001264C1" w:rsidP="001264C1">
      <w:pPr>
        <w:spacing w:after="0" w:line="240" w:lineRule="auto"/>
        <w:jc w:val="both"/>
        <w:rPr>
          <w:rFonts w:ascii="Times New Roman" w:eastAsia="Times New Roman" w:hAnsi="Times New Roman" w:cs="Times New Roman"/>
          <w:color w:val="C00000"/>
          <w:lang w:eastAsia="ru-RU"/>
        </w:rPr>
      </w:pPr>
    </w:p>
    <w:p w:rsidR="001264C1" w:rsidRPr="00C8526A" w:rsidRDefault="001264C1" w:rsidP="001264C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C8526A">
        <w:rPr>
          <w:rFonts w:ascii="Times New Roman" w:eastAsia="Times New Roman" w:hAnsi="Times New Roman" w:cs="Times New Roman"/>
          <w:lang w:eastAsia="ru-RU"/>
        </w:rPr>
        <w:t>Доходы от сдачи в аренду имущества, составляющего муниципальную казну (за исключением земельных участков) обеспечиваются поступлением платежей:</w:t>
      </w:r>
    </w:p>
    <w:p w:rsidR="001264C1" w:rsidRPr="00C8526A" w:rsidRDefault="001264C1" w:rsidP="00AC7B49">
      <w:pPr>
        <w:numPr>
          <w:ilvl w:val="0"/>
          <w:numId w:val="42"/>
        </w:numPr>
        <w:spacing w:after="0" w:line="240" w:lineRule="auto"/>
        <w:ind w:left="0" w:firstLine="426"/>
        <w:contextualSpacing/>
        <w:jc w:val="both"/>
        <w:rPr>
          <w:rFonts w:ascii="Times New Roman" w:eastAsia="Times New Roman" w:hAnsi="Times New Roman" w:cs="Times New Roman"/>
          <w:lang w:eastAsia="ru-RU"/>
        </w:rPr>
      </w:pPr>
      <w:r w:rsidRPr="00C8526A">
        <w:rPr>
          <w:rFonts w:ascii="Times New Roman" w:eastAsia="Times New Roman" w:hAnsi="Times New Roman" w:cs="Times New Roman"/>
          <w:lang w:eastAsia="ru-RU"/>
        </w:rPr>
        <w:t>от аренды нежилого фонда и движимого имущества, составляющего муниципальную казну;</w:t>
      </w:r>
    </w:p>
    <w:p w:rsidR="001264C1" w:rsidRPr="00C8526A" w:rsidRDefault="001264C1" w:rsidP="00AC7B49">
      <w:pPr>
        <w:numPr>
          <w:ilvl w:val="0"/>
          <w:numId w:val="42"/>
        </w:numPr>
        <w:spacing w:after="0" w:line="240" w:lineRule="auto"/>
        <w:ind w:left="0" w:firstLine="426"/>
        <w:contextualSpacing/>
        <w:jc w:val="both"/>
        <w:rPr>
          <w:rFonts w:ascii="Times New Roman" w:eastAsia="Times New Roman" w:hAnsi="Times New Roman" w:cs="Times New Roman"/>
          <w:lang w:eastAsia="ru-RU"/>
        </w:rPr>
      </w:pPr>
      <w:r w:rsidRPr="00C8526A">
        <w:rPr>
          <w:rFonts w:ascii="Times New Roman" w:eastAsia="Times New Roman" w:hAnsi="Times New Roman" w:cs="Times New Roman"/>
          <w:iCs/>
          <w:lang w:eastAsia="ru-RU"/>
        </w:rPr>
        <w:t>от продажи права на заключение договора</w:t>
      </w:r>
      <w:r w:rsidRPr="00C8526A">
        <w:rPr>
          <w:rFonts w:ascii="Times New Roman" w:eastAsia="Times New Roman" w:hAnsi="Times New Roman" w:cs="Times New Roman"/>
          <w:lang w:eastAsia="ru-RU"/>
        </w:rPr>
        <w:t xml:space="preserve"> безвозмездного пользования муниципального имущества.</w:t>
      </w:r>
    </w:p>
    <w:p w:rsidR="001264C1" w:rsidRPr="00273BAA" w:rsidRDefault="001264C1" w:rsidP="001264C1">
      <w:pPr>
        <w:spacing w:after="0" w:line="240" w:lineRule="auto"/>
        <w:ind w:firstLine="709"/>
        <w:jc w:val="both"/>
        <w:rPr>
          <w:rFonts w:ascii="Times New Roman" w:eastAsia="Times New Roman" w:hAnsi="Times New Roman" w:cs="Times New Roman"/>
          <w:lang w:eastAsia="ru-RU"/>
        </w:rPr>
      </w:pPr>
      <w:r w:rsidRPr="00760FB7">
        <w:rPr>
          <w:rFonts w:ascii="Times New Roman" w:eastAsia="Times New Roman" w:hAnsi="Times New Roman" w:cs="Times New Roman"/>
          <w:lang w:eastAsia="ru-RU"/>
        </w:rPr>
        <w:t xml:space="preserve">Сведения о количестве объектов аренды имущества муниципальной казны, согласно информации, представленной </w:t>
      </w:r>
      <w:proofErr w:type="spellStart"/>
      <w:r w:rsidRPr="00760FB7">
        <w:rPr>
          <w:rFonts w:ascii="Times New Roman" w:eastAsia="Times New Roman" w:hAnsi="Times New Roman" w:cs="Times New Roman"/>
          <w:lang w:eastAsia="ru-RU"/>
        </w:rPr>
        <w:t>Г</w:t>
      </w:r>
      <w:r>
        <w:rPr>
          <w:rFonts w:ascii="Times New Roman" w:eastAsia="Times New Roman" w:hAnsi="Times New Roman" w:cs="Times New Roman"/>
          <w:lang w:eastAsia="ru-RU"/>
        </w:rPr>
        <w:t>л</w:t>
      </w:r>
      <w:r w:rsidRPr="00760FB7">
        <w:rPr>
          <w:rFonts w:ascii="Times New Roman" w:eastAsia="Times New Roman" w:hAnsi="Times New Roman" w:cs="Times New Roman"/>
          <w:lang w:eastAsia="ru-RU"/>
        </w:rPr>
        <w:t>АД</w:t>
      </w:r>
      <w:proofErr w:type="spellEnd"/>
      <w:r w:rsidRPr="00760FB7">
        <w:rPr>
          <w:rFonts w:ascii="Times New Roman" w:eastAsia="Times New Roman" w:hAnsi="Times New Roman" w:cs="Times New Roman"/>
          <w:lang w:eastAsia="ru-RU"/>
        </w:rPr>
        <w:t xml:space="preserve"> - КИО и </w:t>
      </w:r>
      <w:r w:rsidRPr="00273BAA">
        <w:rPr>
          <w:rFonts w:ascii="Times New Roman" w:eastAsia="Times New Roman" w:hAnsi="Times New Roman" w:cs="Times New Roman"/>
          <w:lang w:eastAsia="ru-RU"/>
        </w:rPr>
        <w:t>ТП (письмо от 27.03.2023 № 1137):</w:t>
      </w:r>
    </w:p>
    <w:p w:rsidR="001264C1" w:rsidRPr="00944A85" w:rsidRDefault="001264C1" w:rsidP="001264C1">
      <w:pPr>
        <w:spacing w:after="0" w:line="240" w:lineRule="auto"/>
        <w:ind w:firstLine="709"/>
        <w:jc w:val="both"/>
        <w:rPr>
          <w:rFonts w:ascii="Times New Roman" w:eastAsia="Times New Roman" w:hAnsi="Times New Roman" w:cs="Times New Roman"/>
          <w:color w:val="C00000"/>
          <w:lang w:eastAsia="ru-RU"/>
        </w:rPr>
      </w:pPr>
    </w:p>
    <w:tbl>
      <w:tblPr>
        <w:tblW w:w="9656" w:type="dxa"/>
        <w:tblInd w:w="250" w:type="dxa"/>
        <w:tblCellMar>
          <w:left w:w="10" w:type="dxa"/>
          <w:right w:w="10" w:type="dxa"/>
        </w:tblCellMar>
        <w:tblLook w:val="04A0" w:firstRow="1" w:lastRow="0" w:firstColumn="1" w:lastColumn="0" w:noHBand="0" w:noVBand="1"/>
      </w:tblPr>
      <w:tblGrid>
        <w:gridCol w:w="2161"/>
        <w:gridCol w:w="868"/>
        <w:gridCol w:w="1033"/>
        <w:gridCol w:w="836"/>
        <w:gridCol w:w="987"/>
        <w:gridCol w:w="846"/>
        <w:gridCol w:w="1100"/>
        <w:gridCol w:w="835"/>
        <w:gridCol w:w="982"/>
        <w:gridCol w:w="8"/>
      </w:tblGrid>
      <w:tr w:rsidR="001264C1" w:rsidRPr="00944A85" w:rsidTr="001264C1">
        <w:trPr>
          <w:trHeight w:val="92"/>
        </w:trPr>
        <w:tc>
          <w:tcPr>
            <w:tcW w:w="216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64C1" w:rsidRPr="00760FB7" w:rsidRDefault="001264C1" w:rsidP="001264C1">
            <w:pPr>
              <w:spacing w:after="0" w:line="240" w:lineRule="auto"/>
              <w:jc w:val="center"/>
              <w:rPr>
                <w:rFonts w:eastAsiaTheme="minorEastAsia"/>
                <w:lang w:eastAsia="ru-RU"/>
              </w:rPr>
            </w:pPr>
            <w:r w:rsidRPr="00760FB7">
              <w:rPr>
                <w:rFonts w:ascii="Times New Roman" w:eastAsia="Times New Roman" w:hAnsi="Times New Roman" w:cs="Times New Roman"/>
                <w:sz w:val="16"/>
                <w:lang w:eastAsia="ru-RU"/>
              </w:rPr>
              <w:t>Объекты, расположенные на территориях муниципальных   образований</w:t>
            </w:r>
          </w:p>
        </w:tc>
        <w:tc>
          <w:tcPr>
            <w:tcW w:w="190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eastAsiaTheme="minorEastAsia"/>
                <w:lang w:eastAsia="ru-RU"/>
              </w:rPr>
            </w:pPr>
            <w:proofErr w:type="gramStart"/>
            <w:r>
              <w:rPr>
                <w:rFonts w:ascii="Times New Roman" w:eastAsia="Times New Roman" w:hAnsi="Times New Roman" w:cs="Times New Roman"/>
                <w:sz w:val="16"/>
                <w:lang w:eastAsia="ru-RU"/>
              </w:rPr>
              <w:t>На  01.01.</w:t>
            </w:r>
            <w:r w:rsidRPr="00760FB7">
              <w:rPr>
                <w:rFonts w:ascii="Times New Roman" w:eastAsia="Times New Roman" w:hAnsi="Times New Roman" w:cs="Times New Roman"/>
                <w:sz w:val="16"/>
                <w:lang w:eastAsia="ru-RU"/>
              </w:rPr>
              <w:t>2021г</w:t>
            </w:r>
            <w:r>
              <w:rPr>
                <w:rFonts w:ascii="Times New Roman" w:eastAsia="Times New Roman" w:hAnsi="Times New Roman" w:cs="Times New Roman"/>
                <w:sz w:val="16"/>
                <w:lang w:eastAsia="ru-RU"/>
              </w:rPr>
              <w:t>.</w:t>
            </w:r>
            <w:proofErr w:type="gramEnd"/>
          </w:p>
        </w:tc>
        <w:tc>
          <w:tcPr>
            <w:tcW w:w="1823"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eastAsiaTheme="minorEastAsia"/>
                <w:lang w:eastAsia="ru-RU"/>
              </w:rPr>
            </w:pPr>
            <w:proofErr w:type="gramStart"/>
            <w:r>
              <w:rPr>
                <w:rFonts w:ascii="Times New Roman" w:eastAsia="Times New Roman" w:hAnsi="Times New Roman" w:cs="Times New Roman"/>
                <w:sz w:val="16"/>
                <w:lang w:eastAsia="ru-RU"/>
              </w:rPr>
              <w:t>На  01.01.</w:t>
            </w:r>
            <w:r w:rsidRPr="00273BAA">
              <w:rPr>
                <w:rFonts w:ascii="Times New Roman" w:eastAsia="Times New Roman" w:hAnsi="Times New Roman" w:cs="Times New Roman"/>
                <w:sz w:val="16"/>
                <w:lang w:eastAsia="ru-RU"/>
              </w:rPr>
              <w:t>2022г.</w:t>
            </w:r>
            <w:proofErr w:type="gramEnd"/>
          </w:p>
        </w:tc>
        <w:tc>
          <w:tcPr>
            <w:tcW w:w="1946"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eastAsiaTheme="minorEastAsia"/>
                <w:lang w:eastAsia="ru-RU"/>
              </w:rPr>
            </w:pPr>
            <w:r w:rsidRPr="006B5F07">
              <w:rPr>
                <w:rFonts w:ascii="Times New Roman" w:eastAsia="Times New Roman" w:hAnsi="Times New Roman" w:cs="Times New Roman"/>
                <w:sz w:val="16"/>
                <w:lang w:eastAsia="ru-RU"/>
              </w:rPr>
              <w:t>На 01.01.2023г.</w:t>
            </w:r>
          </w:p>
        </w:tc>
        <w:tc>
          <w:tcPr>
            <w:tcW w:w="1825" w:type="dxa"/>
            <w:gridSpan w:val="3"/>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eastAsiaTheme="minorEastAsia"/>
                <w:lang w:eastAsia="ru-RU"/>
              </w:rPr>
            </w:pPr>
            <w:r w:rsidRPr="006B5F07">
              <w:rPr>
                <w:rFonts w:ascii="Times New Roman" w:eastAsia="Times New Roman" w:hAnsi="Times New Roman" w:cs="Times New Roman"/>
                <w:sz w:val="16"/>
                <w:lang w:eastAsia="ru-RU"/>
              </w:rPr>
              <w:t>отклонения</w:t>
            </w:r>
          </w:p>
        </w:tc>
      </w:tr>
      <w:tr w:rsidR="001264C1" w:rsidRPr="00944A85" w:rsidTr="001264C1">
        <w:trPr>
          <w:gridAfter w:val="1"/>
          <w:wAfter w:w="8" w:type="dxa"/>
          <w:trHeight w:val="194"/>
        </w:trPr>
        <w:tc>
          <w:tcPr>
            <w:tcW w:w="216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bottom"/>
          </w:tcPr>
          <w:p w:rsidR="001264C1" w:rsidRPr="00760FB7" w:rsidRDefault="001264C1" w:rsidP="001264C1">
            <w:pPr>
              <w:rPr>
                <w:rFonts w:ascii="Calibri" w:eastAsia="Calibri" w:hAnsi="Calibri" w:cs="Calibri"/>
                <w:lang w:eastAsia="ru-RU"/>
              </w:rPr>
            </w:pPr>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imes New Roman" w:hAnsi="Times New Roman" w:cs="Times New Roman"/>
                <w:sz w:val="16"/>
                <w:lang w:eastAsia="ru-RU"/>
              </w:rPr>
            </w:pPr>
            <w:r w:rsidRPr="00760FB7">
              <w:rPr>
                <w:rFonts w:ascii="Times New Roman" w:eastAsia="Times New Roman" w:hAnsi="Times New Roman" w:cs="Times New Roman"/>
                <w:sz w:val="16"/>
                <w:lang w:eastAsia="ru-RU"/>
              </w:rPr>
              <w:t>кол-во</w:t>
            </w:r>
          </w:p>
          <w:p w:rsidR="001264C1" w:rsidRPr="00760FB7" w:rsidRDefault="001264C1" w:rsidP="001264C1">
            <w:pPr>
              <w:spacing w:after="0" w:line="240" w:lineRule="auto"/>
              <w:jc w:val="center"/>
              <w:rPr>
                <w:rFonts w:eastAsiaTheme="minorEastAsia"/>
                <w:lang w:eastAsia="ru-RU"/>
              </w:rPr>
            </w:pPr>
            <w:r w:rsidRPr="00760FB7">
              <w:rPr>
                <w:rFonts w:ascii="Times New Roman" w:eastAsia="Times New Roman" w:hAnsi="Times New Roman" w:cs="Times New Roman"/>
                <w:sz w:val="16"/>
                <w:lang w:eastAsia="ru-RU"/>
              </w:rPr>
              <w:t>объектов</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eastAsiaTheme="minorEastAsia"/>
                <w:lang w:eastAsia="ru-RU"/>
              </w:rPr>
            </w:pPr>
            <w:r w:rsidRPr="00760FB7">
              <w:rPr>
                <w:rFonts w:ascii="Times New Roman" w:eastAsia="Times New Roman" w:hAnsi="Times New Roman" w:cs="Times New Roman"/>
                <w:sz w:val="16"/>
                <w:lang w:eastAsia="ru-RU"/>
              </w:rPr>
              <w:t xml:space="preserve">площадь          </w:t>
            </w:r>
            <w:proofErr w:type="gramStart"/>
            <w:r w:rsidRPr="00760FB7">
              <w:rPr>
                <w:rFonts w:ascii="Times New Roman" w:eastAsia="Times New Roman" w:hAnsi="Times New Roman" w:cs="Times New Roman"/>
                <w:sz w:val="16"/>
                <w:lang w:eastAsia="ru-RU"/>
              </w:rPr>
              <w:t xml:space="preserve">   (</w:t>
            </w:r>
            <w:proofErr w:type="spellStart"/>
            <w:proofErr w:type="gramEnd"/>
            <w:r w:rsidRPr="00760FB7">
              <w:rPr>
                <w:rFonts w:ascii="Times New Roman" w:eastAsia="Times New Roman" w:hAnsi="Times New Roman" w:cs="Times New Roman"/>
                <w:sz w:val="16"/>
                <w:lang w:eastAsia="ru-RU"/>
              </w:rPr>
              <w:t>кв.м</w:t>
            </w:r>
            <w:proofErr w:type="spellEnd"/>
            <w:r w:rsidRPr="00760FB7">
              <w:rPr>
                <w:rFonts w:ascii="Times New Roman" w:eastAsia="Times New Roman" w:hAnsi="Times New Roman" w:cs="Times New Roman"/>
                <w:sz w:val="16"/>
                <w:lang w:eastAsia="ru-RU"/>
              </w:rPr>
              <w:t>.)</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imes New Roman" w:hAnsi="Times New Roman" w:cs="Times New Roman"/>
                <w:sz w:val="16"/>
                <w:lang w:eastAsia="ru-RU"/>
              </w:rPr>
            </w:pPr>
            <w:r w:rsidRPr="00273BAA">
              <w:rPr>
                <w:rFonts w:ascii="Times New Roman" w:eastAsia="Times New Roman" w:hAnsi="Times New Roman" w:cs="Times New Roman"/>
                <w:sz w:val="16"/>
                <w:lang w:eastAsia="ru-RU"/>
              </w:rPr>
              <w:t>кол-во</w:t>
            </w:r>
          </w:p>
          <w:p w:rsidR="001264C1" w:rsidRPr="00273BAA" w:rsidRDefault="001264C1" w:rsidP="001264C1">
            <w:pPr>
              <w:spacing w:after="0" w:line="240" w:lineRule="auto"/>
              <w:jc w:val="center"/>
              <w:rPr>
                <w:rFonts w:eastAsiaTheme="minorEastAsia"/>
                <w:lang w:eastAsia="ru-RU"/>
              </w:rPr>
            </w:pPr>
            <w:r w:rsidRPr="00273BAA">
              <w:rPr>
                <w:rFonts w:ascii="Times New Roman" w:eastAsia="Times New Roman" w:hAnsi="Times New Roman" w:cs="Times New Roman"/>
                <w:sz w:val="16"/>
                <w:lang w:eastAsia="ru-RU"/>
              </w:rPr>
              <w:t>объектов</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eastAsiaTheme="minorEastAsia"/>
                <w:lang w:eastAsia="ru-RU"/>
              </w:rPr>
            </w:pPr>
            <w:r w:rsidRPr="00273BAA">
              <w:rPr>
                <w:rFonts w:ascii="Times New Roman" w:eastAsia="Times New Roman" w:hAnsi="Times New Roman" w:cs="Times New Roman"/>
                <w:sz w:val="16"/>
                <w:lang w:eastAsia="ru-RU"/>
              </w:rPr>
              <w:t xml:space="preserve">площадь </w:t>
            </w:r>
            <w:proofErr w:type="gramStart"/>
            <w:r w:rsidRPr="00273BAA">
              <w:rPr>
                <w:rFonts w:ascii="Times New Roman" w:eastAsia="Times New Roman" w:hAnsi="Times New Roman" w:cs="Times New Roman"/>
                <w:sz w:val="16"/>
                <w:lang w:eastAsia="ru-RU"/>
              </w:rPr>
              <w:t xml:space="preserve">   (</w:t>
            </w:r>
            <w:proofErr w:type="spellStart"/>
            <w:proofErr w:type="gramEnd"/>
            <w:r w:rsidRPr="00273BAA">
              <w:rPr>
                <w:rFonts w:ascii="Times New Roman" w:eastAsia="Times New Roman" w:hAnsi="Times New Roman" w:cs="Times New Roman"/>
                <w:sz w:val="16"/>
                <w:lang w:eastAsia="ru-RU"/>
              </w:rPr>
              <w:t>кв.м</w:t>
            </w:r>
            <w:proofErr w:type="spellEnd"/>
            <w:r w:rsidRPr="00273BAA">
              <w:rPr>
                <w:rFonts w:ascii="Times New Roman" w:eastAsia="Times New Roman" w:hAnsi="Times New Roman" w:cs="Times New Roman"/>
                <w:sz w:val="16"/>
                <w:lang w:eastAsia="ru-RU"/>
              </w:rPr>
              <w:t>./</w:t>
            </w:r>
            <w:proofErr w:type="spellStart"/>
            <w:r w:rsidRPr="00273BAA">
              <w:rPr>
                <w:rFonts w:ascii="Times New Roman" w:eastAsia="Times New Roman" w:hAnsi="Times New Roman" w:cs="Times New Roman"/>
                <w:sz w:val="16"/>
                <w:lang w:eastAsia="ru-RU"/>
              </w:rPr>
              <w:t>п.м</w:t>
            </w:r>
            <w:proofErr w:type="spellEnd"/>
            <w:r w:rsidRPr="00273BAA">
              <w:rPr>
                <w:rFonts w:ascii="Times New Roman" w:eastAsia="Times New Roman" w:hAnsi="Times New Roman" w:cs="Times New Roman"/>
                <w:sz w:val="16"/>
                <w:lang w:eastAsia="ru-RU"/>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imes New Roman" w:hAnsi="Times New Roman" w:cs="Times New Roman"/>
                <w:sz w:val="16"/>
                <w:lang w:eastAsia="ru-RU"/>
              </w:rPr>
            </w:pPr>
            <w:r w:rsidRPr="006B5F07">
              <w:rPr>
                <w:rFonts w:ascii="Times New Roman" w:eastAsia="Times New Roman" w:hAnsi="Times New Roman" w:cs="Times New Roman"/>
                <w:sz w:val="16"/>
                <w:lang w:eastAsia="ru-RU"/>
              </w:rPr>
              <w:t>кол-во</w:t>
            </w:r>
          </w:p>
          <w:p w:rsidR="001264C1" w:rsidRPr="006B5F07" w:rsidRDefault="001264C1" w:rsidP="001264C1">
            <w:pPr>
              <w:spacing w:after="0" w:line="240" w:lineRule="auto"/>
              <w:jc w:val="center"/>
              <w:rPr>
                <w:rFonts w:eastAsiaTheme="minorEastAsia"/>
                <w:lang w:eastAsia="ru-RU"/>
              </w:rPr>
            </w:pPr>
            <w:r w:rsidRPr="006B5F07">
              <w:rPr>
                <w:rFonts w:ascii="Times New Roman" w:eastAsia="Times New Roman" w:hAnsi="Times New Roman" w:cs="Times New Roman"/>
                <w:sz w:val="16"/>
                <w:lang w:eastAsia="ru-RU"/>
              </w:rPr>
              <w:t>объектов</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eastAsiaTheme="minorEastAsia"/>
                <w:lang w:eastAsia="ru-RU"/>
              </w:rPr>
            </w:pPr>
            <w:r w:rsidRPr="006B5F07">
              <w:rPr>
                <w:rFonts w:ascii="Times New Roman" w:eastAsia="Times New Roman" w:hAnsi="Times New Roman" w:cs="Times New Roman"/>
                <w:sz w:val="16"/>
                <w:lang w:eastAsia="ru-RU"/>
              </w:rPr>
              <w:t xml:space="preserve">площадь </w:t>
            </w:r>
            <w:proofErr w:type="gramStart"/>
            <w:r w:rsidRPr="006B5F07">
              <w:rPr>
                <w:rFonts w:ascii="Times New Roman" w:eastAsia="Times New Roman" w:hAnsi="Times New Roman" w:cs="Times New Roman"/>
                <w:sz w:val="16"/>
                <w:lang w:eastAsia="ru-RU"/>
              </w:rPr>
              <w:t xml:space="preserve">   (</w:t>
            </w:r>
            <w:proofErr w:type="spellStart"/>
            <w:proofErr w:type="gramEnd"/>
            <w:r w:rsidRPr="006B5F07">
              <w:rPr>
                <w:rFonts w:ascii="Times New Roman" w:eastAsia="Times New Roman" w:hAnsi="Times New Roman" w:cs="Times New Roman"/>
                <w:sz w:val="16"/>
                <w:lang w:eastAsia="ru-RU"/>
              </w:rPr>
              <w:t>кв.м</w:t>
            </w:r>
            <w:proofErr w:type="spellEnd"/>
            <w:r w:rsidRPr="006B5F07">
              <w:rPr>
                <w:rFonts w:ascii="Times New Roman" w:eastAsia="Times New Roman" w:hAnsi="Times New Roman" w:cs="Times New Roman"/>
                <w:sz w:val="16"/>
                <w:lang w:eastAsia="ru-RU"/>
              </w:rPr>
              <w:t>./</w:t>
            </w:r>
            <w:proofErr w:type="spellStart"/>
            <w:r w:rsidRPr="006B5F07">
              <w:rPr>
                <w:rFonts w:ascii="Times New Roman" w:eastAsia="Times New Roman" w:hAnsi="Times New Roman" w:cs="Times New Roman"/>
                <w:sz w:val="16"/>
                <w:lang w:eastAsia="ru-RU"/>
              </w:rPr>
              <w:t>п.м</w:t>
            </w:r>
            <w:proofErr w:type="spellEnd"/>
            <w:r w:rsidRPr="006B5F07">
              <w:rPr>
                <w:rFonts w:ascii="Times New Roman" w:eastAsia="Times New Roman" w:hAnsi="Times New Roman" w:cs="Times New Roman"/>
                <w:sz w:val="16"/>
                <w:lang w:eastAsia="ru-RU"/>
              </w:rPr>
              <w:t>.)</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imes New Roman" w:hAnsi="Times New Roman" w:cs="Times New Roman"/>
                <w:sz w:val="16"/>
                <w:lang w:eastAsia="ru-RU"/>
              </w:rPr>
            </w:pPr>
            <w:r w:rsidRPr="006B5F07">
              <w:rPr>
                <w:rFonts w:ascii="Times New Roman" w:eastAsia="Times New Roman" w:hAnsi="Times New Roman" w:cs="Times New Roman"/>
                <w:sz w:val="16"/>
                <w:lang w:eastAsia="ru-RU"/>
              </w:rPr>
              <w:t>кол-во</w:t>
            </w:r>
          </w:p>
          <w:p w:rsidR="001264C1" w:rsidRPr="006B5F07" w:rsidRDefault="001264C1" w:rsidP="001264C1">
            <w:pPr>
              <w:spacing w:after="0" w:line="240" w:lineRule="auto"/>
              <w:jc w:val="center"/>
              <w:rPr>
                <w:rFonts w:eastAsiaTheme="minorEastAsia"/>
                <w:lang w:eastAsia="ru-RU"/>
              </w:rPr>
            </w:pPr>
            <w:r w:rsidRPr="006B5F07">
              <w:rPr>
                <w:rFonts w:ascii="Times New Roman" w:eastAsia="Times New Roman" w:hAnsi="Times New Roman" w:cs="Times New Roman"/>
                <w:sz w:val="16"/>
                <w:lang w:eastAsia="ru-RU"/>
              </w:rPr>
              <w:t>объектов</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eastAsiaTheme="minorEastAsia"/>
                <w:lang w:eastAsia="ru-RU"/>
              </w:rPr>
            </w:pPr>
            <w:r w:rsidRPr="006B5F07">
              <w:rPr>
                <w:rFonts w:ascii="Times New Roman" w:eastAsia="Times New Roman" w:hAnsi="Times New Roman" w:cs="Times New Roman"/>
                <w:sz w:val="16"/>
                <w:lang w:eastAsia="ru-RU"/>
              </w:rPr>
              <w:t xml:space="preserve">площадь          </w:t>
            </w:r>
            <w:proofErr w:type="gramStart"/>
            <w:r w:rsidRPr="006B5F07">
              <w:rPr>
                <w:rFonts w:ascii="Times New Roman" w:eastAsia="Times New Roman" w:hAnsi="Times New Roman" w:cs="Times New Roman"/>
                <w:sz w:val="16"/>
                <w:lang w:eastAsia="ru-RU"/>
              </w:rPr>
              <w:t xml:space="preserve">   (</w:t>
            </w:r>
            <w:proofErr w:type="spellStart"/>
            <w:proofErr w:type="gramEnd"/>
            <w:r w:rsidRPr="006B5F07">
              <w:rPr>
                <w:rFonts w:ascii="Times New Roman" w:eastAsia="Times New Roman" w:hAnsi="Times New Roman" w:cs="Times New Roman"/>
                <w:sz w:val="16"/>
                <w:lang w:eastAsia="ru-RU"/>
              </w:rPr>
              <w:t>кв.м</w:t>
            </w:r>
            <w:proofErr w:type="spellEnd"/>
            <w:r w:rsidRPr="006B5F07">
              <w:rPr>
                <w:rFonts w:ascii="Times New Roman" w:eastAsia="Times New Roman" w:hAnsi="Times New Roman" w:cs="Times New Roman"/>
                <w:sz w:val="16"/>
                <w:lang w:eastAsia="ru-RU"/>
              </w:rPr>
              <w:t>/</w:t>
            </w:r>
            <w:proofErr w:type="spellStart"/>
            <w:r w:rsidRPr="006B5F07">
              <w:rPr>
                <w:rFonts w:ascii="Times New Roman" w:eastAsia="Times New Roman" w:hAnsi="Times New Roman" w:cs="Times New Roman"/>
                <w:sz w:val="16"/>
                <w:lang w:eastAsia="ru-RU"/>
              </w:rPr>
              <w:t>п.м</w:t>
            </w:r>
            <w:proofErr w:type="spellEnd"/>
            <w:r w:rsidRPr="006B5F07">
              <w:rPr>
                <w:rFonts w:ascii="Times New Roman" w:eastAsia="Times New Roman" w:hAnsi="Times New Roman" w:cs="Times New Roman"/>
                <w:sz w:val="16"/>
                <w:lang w:eastAsia="ru-RU"/>
              </w:rPr>
              <w:t>.)</w:t>
            </w:r>
          </w:p>
        </w:tc>
      </w:tr>
      <w:tr w:rsidR="001264C1" w:rsidRPr="00944A85" w:rsidTr="001264C1">
        <w:trPr>
          <w:gridAfter w:val="1"/>
          <w:wAfter w:w="8" w:type="dxa"/>
          <w:trHeight w:val="161"/>
        </w:trPr>
        <w:tc>
          <w:tcPr>
            <w:tcW w:w="216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eastAsiaTheme="minorEastAsia"/>
                <w:lang w:eastAsia="ru-RU"/>
              </w:rPr>
            </w:pPr>
            <w:proofErr w:type="spellStart"/>
            <w:r w:rsidRPr="00760FB7">
              <w:rPr>
                <w:rFonts w:ascii="Times New Roman" w:eastAsia="Times New Roman" w:hAnsi="Times New Roman" w:cs="Times New Roman"/>
                <w:sz w:val="16"/>
                <w:lang w:eastAsia="ru-RU"/>
              </w:rPr>
              <w:t>г.п</w:t>
            </w:r>
            <w:proofErr w:type="spellEnd"/>
            <w:r w:rsidRPr="00760FB7">
              <w:rPr>
                <w:rFonts w:ascii="Times New Roman" w:eastAsia="Times New Roman" w:hAnsi="Times New Roman" w:cs="Times New Roman"/>
                <w:sz w:val="16"/>
                <w:lang w:eastAsia="ru-RU"/>
              </w:rPr>
              <w:t>. Кандалакша</w:t>
            </w:r>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heme="minorEastAsia" w:hAnsi="Times New Roman" w:cs="Times New Roman"/>
                <w:sz w:val="16"/>
                <w:szCs w:val="16"/>
                <w:lang w:eastAsia="ru-RU"/>
              </w:rPr>
              <w:t>6</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imes New Roman" w:hAnsi="Times New Roman" w:cs="Times New Roman"/>
                <w:sz w:val="16"/>
                <w:lang w:eastAsia="ru-RU"/>
              </w:rPr>
              <w:t>4 335,9</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sidRPr="00273BAA">
              <w:rPr>
                <w:rFonts w:ascii="Times New Roman" w:eastAsiaTheme="minorEastAsia" w:hAnsi="Times New Roman" w:cs="Times New Roman"/>
                <w:sz w:val="16"/>
                <w:szCs w:val="16"/>
                <w:lang w:eastAsia="ru-RU"/>
              </w:rPr>
              <w:t>6</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eastAsiaTheme="minorEastAsia"/>
                <w:lang w:eastAsia="ru-RU"/>
              </w:rPr>
            </w:pPr>
            <w:r w:rsidRPr="00273BAA">
              <w:rPr>
                <w:rFonts w:ascii="Times New Roman" w:eastAsiaTheme="minorEastAsia" w:hAnsi="Times New Roman" w:cs="Times New Roman"/>
                <w:sz w:val="16"/>
                <w:szCs w:val="16"/>
                <w:lang w:eastAsia="ru-RU"/>
              </w:rPr>
              <w:t>4 483,4</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5827FC" w:rsidRDefault="001264C1" w:rsidP="001264C1">
            <w:pPr>
              <w:spacing w:after="0" w:line="240" w:lineRule="auto"/>
              <w:jc w:val="center"/>
              <w:rPr>
                <w:rFonts w:ascii="Times New Roman" w:eastAsiaTheme="minorEastAsia" w:hAnsi="Times New Roman" w:cs="Times New Roman"/>
                <w:sz w:val="16"/>
                <w:szCs w:val="16"/>
                <w:lang w:eastAsia="ru-RU"/>
              </w:rPr>
            </w:pPr>
            <w:r w:rsidRPr="005827FC">
              <w:rPr>
                <w:rFonts w:ascii="Times New Roman" w:eastAsiaTheme="minorEastAsia" w:hAnsi="Times New Roman" w:cs="Times New Roman"/>
                <w:sz w:val="16"/>
                <w:szCs w:val="16"/>
                <w:lang w:eastAsia="ru-RU"/>
              </w:rPr>
              <w:t>7</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5827FC" w:rsidRDefault="001264C1" w:rsidP="001264C1">
            <w:pPr>
              <w:spacing w:after="0" w:line="240" w:lineRule="auto"/>
              <w:jc w:val="center"/>
              <w:rPr>
                <w:rFonts w:ascii="Times New Roman" w:eastAsiaTheme="minorEastAsia" w:hAnsi="Times New Roman" w:cs="Times New Roman"/>
                <w:sz w:val="16"/>
                <w:szCs w:val="16"/>
                <w:lang w:eastAsia="ru-RU"/>
              </w:rPr>
            </w:pPr>
            <w:r w:rsidRPr="005827FC">
              <w:rPr>
                <w:rFonts w:ascii="Times New Roman" w:eastAsiaTheme="minorEastAsia" w:hAnsi="Times New Roman" w:cs="Times New Roman"/>
                <w:sz w:val="16"/>
                <w:szCs w:val="16"/>
                <w:lang w:eastAsia="ru-RU"/>
              </w:rPr>
              <w:t>4 578,2</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heme="minorEastAsia" w:hAnsi="Times New Roman" w:cs="Times New Roman"/>
                <w:sz w:val="16"/>
                <w:szCs w:val="16"/>
                <w:lang w:eastAsia="ru-RU"/>
              </w:rPr>
            </w:pPr>
            <w:r>
              <w:rPr>
                <w:rFonts w:ascii="Times New Roman" w:eastAsia="Times New Roman" w:hAnsi="Times New Roman" w:cs="Times New Roman"/>
                <w:sz w:val="16"/>
                <w:szCs w:val="16"/>
                <w:lang w:eastAsia="ru-RU"/>
              </w:rPr>
              <w:t>+</w:t>
            </w:r>
            <w:r w:rsidRPr="0029798F">
              <w:rPr>
                <w:rFonts w:ascii="Times New Roman" w:eastAsia="Times New Roman" w:hAnsi="Times New Roman" w:cs="Times New Roman"/>
                <w:sz w:val="16"/>
                <w:szCs w:val="16"/>
                <w:lang w:eastAsia="ru-RU"/>
              </w:rPr>
              <w:t xml:space="preserve"> 1</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heme="minorEastAsia" w:hAnsi="Times New Roman" w:cs="Times New Roman"/>
                <w:sz w:val="16"/>
                <w:szCs w:val="16"/>
                <w:lang w:eastAsia="ru-RU"/>
              </w:rPr>
            </w:pPr>
            <w:r w:rsidRPr="0029798F">
              <w:rPr>
                <w:rFonts w:ascii="Times New Roman" w:eastAsiaTheme="minorEastAsia" w:hAnsi="Times New Roman" w:cs="Times New Roman"/>
                <w:sz w:val="16"/>
                <w:szCs w:val="16"/>
                <w:lang w:eastAsia="ru-RU"/>
              </w:rPr>
              <w:t>+ 94,8</w:t>
            </w:r>
          </w:p>
        </w:tc>
      </w:tr>
      <w:tr w:rsidR="001264C1" w:rsidRPr="00944A85" w:rsidTr="001264C1">
        <w:trPr>
          <w:gridAfter w:val="1"/>
          <w:wAfter w:w="8" w:type="dxa"/>
          <w:trHeight w:val="165"/>
        </w:trPr>
        <w:tc>
          <w:tcPr>
            <w:tcW w:w="216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eastAsiaTheme="minorEastAsia"/>
                <w:lang w:eastAsia="ru-RU"/>
              </w:rPr>
            </w:pPr>
            <w:proofErr w:type="spellStart"/>
            <w:r w:rsidRPr="00760FB7">
              <w:rPr>
                <w:rFonts w:ascii="Times New Roman" w:eastAsia="Times New Roman" w:hAnsi="Times New Roman" w:cs="Times New Roman"/>
                <w:sz w:val="16"/>
                <w:lang w:eastAsia="ru-RU"/>
              </w:rPr>
              <w:t>н.п</w:t>
            </w:r>
            <w:proofErr w:type="spellEnd"/>
            <w:r w:rsidRPr="00760FB7">
              <w:rPr>
                <w:rFonts w:ascii="Times New Roman" w:eastAsia="Times New Roman" w:hAnsi="Times New Roman" w:cs="Times New Roman"/>
                <w:sz w:val="16"/>
                <w:lang w:eastAsia="ru-RU"/>
              </w:rPr>
              <w:t xml:space="preserve">. </w:t>
            </w:r>
            <w:proofErr w:type="spellStart"/>
            <w:r w:rsidRPr="00760FB7">
              <w:rPr>
                <w:rFonts w:ascii="Times New Roman" w:eastAsia="Times New Roman" w:hAnsi="Times New Roman" w:cs="Times New Roman"/>
                <w:sz w:val="16"/>
                <w:lang w:eastAsia="ru-RU"/>
              </w:rPr>
              <w:t>Лупче</w:t>
            </w:r>
            <w:proofErr w:type="spellEnd"/>
            <w:r w:rsidRPr="00760FB7">
              <w:rPr>
                <w:rFonts w:ascii="Times New Roman" w:eastAsia="Times New Roman" w:hAnsi="Times New Roman" w:cs="Times New Roman"/>
                <w:sz w:val="16"/>
                <w:lang w:eastAsia="ru-RU"/>
              </w:rPr>
              <w:t>- Савино -2</w:t>
            </w:r>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heme="minorEastAsia" w:hAnsi="Times New Roman" w:cs="Times New Roman"/>
                <w:sz w:val="16"/>
                <w:szCs w:val="16"/>
                <w:lang w:eastAsia="ru-RU"/>
              </w:rPr>
              <w:t>1</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imes New Roman" w:hAnsi="Times New Roman" w:cs="Times New Roman"/>
                <w:sz w:val="16"/>
                <w:lang w:eastAsia="ru-RU"/>
              </w:rPr>
              <w:t>375,3</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eastAsiaTheme="minorEastAsia"/>
                <w:lang w:eastAsia="ru-RU"/>
              </w:rPr>
            </w:pPr>
            <w:r w:rsidRPr="00273BAA">
              <w:rPr>
                <w:rFonts w:ascii="Times New Roman" w:eastAsiaTheme="minorEastAsia" w:hAnsi="Times New Roman" w:cs="Times New Roman"/>
                <w:sz w:val="16"/>
                <w:szCs w:val="16"/>
                <w:lang w:eastAsia="ru-RU"/>
              </w:rPr>
              <w:t>375,3</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sz w:val="16"/>
                <w:szCs w:val="16"/>
                <w:lang w:eastAsia="ru-RU"/>
              </w:rPr>
            </w:pPr>
            <w:r w:rsidRPr="006B5F07">
              <w:rPr>
                <w:rFonts w:ascii="Times New Roman" w:eastAsia="Times New Roman" w:hAnsi="Times New Roman" w:cs="Times New Roman"/>
                <w:sz w:val="16"/>
                <w:szCs w:val="16"/>
                <w:lang w:eastAsia="ru-RU"/>
              </w:rPr>
              <w:t>2</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sz w:val="16"/>
                <w:szCs w:val="16"/>
                <w:lang w:eastAsia="ru-RU"/>
              </w:rPr>
            </w:pPr>
            <w:r w:rsidRPr="006B5F07">
              <w:rPr>
                <w:rFonts w:ascii="Times New Roman" w:eastAsiaTheme="minorEastAsia" w:hAnsi="Times New Roman" w:cs="Times New Roman"/>
                <w:sz w:val="16"/>
                <w:szCs w:val="16"/>
                <w:lang w:eastAsia="ru-RU"/>
              </w:rPr>
              <w:t>375,3</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heme="minorEastAsia" w:hAnsi="Times New Roman" w:cs="Times New Roman"/>
                <w:sz w:val="16"/>
                <w:szCs w:val="16"/>
                <w:lang w:eastAsia="ru-RU"/>
              </w:rPr>
            </w:pPr>
            <w:r w:rsidRPr="0029798F">
              <w:rPr>
                <w:rFonts w:ascii="Times New Roman" w:eastAsia="Times New Roman" w:hAnsi="Times New Roman" w:cs="Times New Roman"/>
                <w:sz w:val="16"/>
                <w:szCs w:val="16"/>
                <w:lang w:eastAsia="ru-RU"/>
              </w:rPr>
              <w:t>-</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heme="minorEastAsia" w:hAnsi="Times New Roman" w:cs="Times New Roman"/>
                <w:sz w:val="16"/>
                <w:szCs w:val="16"/>
                <w:lang w:eastAsia="ru-RU"/>
              </w:rPr>
            </w:pPr>
            <w:r w:rsidRPr="0029798F">
              <w:rPr>
                <w:rFonts w:ascii="Times New Roman" w:eastAsiaTheme="minorEastAsia" w:hAnsi="Times New Roman" w:cs="Times New Roman"/>
                <w:sz w:val="16"/>
                <w:szCs w:val="16"/>
                <w:lang w:eastAsia="ru-RU"/>
              </w:rPr>
              <w:t>-</w:t>
            </w:r>
          </w:p>
        </w:tc>
      </w:tr>
      <w:tr w:rsidR="001264C1" w:rsidRPr="00944A85" w:rsidTr="001264C1">
        <w:trPr>
          <w:gridAfter w:val="1"/>
          <w:wAfter w:w="8" w:type="dxa"/>
          <w:trHeight w:val="147"/>
        </w:trPr>
        <w:tc>
          <w:tcPr>
            <w:tcW w:w="216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eastAsiaTheme="minorEastAsia"/>
                <w:lang w:eastAsia="ru-RU"/>
              </w:rPr>
            </w:pPr>
            <w:proofErr w:type="spellStart"/>
            <w:r w:rsidRPr="00760FB7">
              <w:rPr>
                <w:rFonts w:ascii="Times New Roman" w:eastAsia="Times New Roman" w:hAnsi="Times New Roman" w:cs="Times New Roman"/>
                <w:sz w:val="16"/>
                <w:lang w:eastAsia="ru-RU"/>
              </w:rPr>
              <w:t>н.п</w:t>
            </w:r>
            <w:proofErr w:type="spellEnd"/>
            <w:r w:rsidRPr="00760FB7">
              <w:rPr>
                <w:rFonts w:ascii="Times New Roman" w:eastAsia="Times New Roman" w:hAnsi="Times New Roman" w:cs="Times New Roman"/>
                <w:sz w:val="16"/>
                <w:lang w:eastAsia="ru-RU"/>
              </w:rPr>
              <w:t>. Нивский</w:t>
            </w:r>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heme="minorEastAsia" w:hAnsi="Times New Roman" w:cs="Times New Roman"/>
                <w:sz w:val="16"/>
                <w:szCs w:val="16"/>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imes New Roman" w:hAnsi="Times New Roman" w:cs="Times New Roman"/>
                <w:sz w:val="16"/>
                <w:szCs w:val="16"/>
                <w:lang w:eastAsia="ru-RU"/>
              </w:rPr>
              <w:t>-</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sidRPr="00273BAA">
              <w:rPr>
                <w:rFonts w:ascii="Times New Roman" w:eastAsiaTheme="minorEastAsia" w:hAnsi="Times New Roman" w:cs="Times New Roman"/>
                <w:sz w:val="16"/>
                <w:szCs w:val="16"/>
                <w:lang w:eastAsia="ru-RU"/>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sidRPr="00273BAA">
              <w:rPr>
                <w:rFonts w:ascii="Times New Roman" w:eastAsia="Times New Roman" w:hAnsi="Times New Roman" w:cs="Times New Roman"/>
                <w:sz w:val="16"/>
                <w:szCs w:val="16"/>
                <w:lang w:eastAsia="ru-RU"/>
              </w:rPr>
              <w:t>12,3</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sz w:val="16"/>
                <w:szCs w:val="16"/>
                <w:lang w:eastAsia="ru-RU"/>
              </w:rPr>
            </w:pPr>
            <w:r w:rsidRPr="006B5F07">
              <w:rPr>
                <w:rFonts w:ascii="Times New Roman" w:eastAsiaTheme="minorEastAsia" w:hAnsi="Times New Roman" w:cs="Times New Roman"/>
                <w:sz w:val="16"/>
                <w:szCs w:val="16"/>
                <w:lang w:eastAsia="ru-RU"/>
              </w:rPr>
              <w:t>2</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sz w:val="16"/>
                <w:szCs w:val="16"/>
                <w:lang w:eastAsia="ru-RU"/>
              </w:rPr>
            </w:pPr>
            <w:r w:rsidRPr="006B5F07">
              <w:rPr>
                <w:rFonts w:ascii="Times New Roman" w:eastAsiaTheme="minorEastAsia" w:hAnsi="Times New Roman" w:cs="Times New Roman"/>
                <w:sz w:val="16"/>
                <w:szCs w:val="16"/>
                <w:lang w:eastAsia="ru-RU"/>
              </w:rPr>
              <w:t>39,9</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heme="minorEastAsia" w:hAnsi="Times New Roman" w:cs="Times New Roman"/>
                <w:sz w:val="16"/>
                <w:szCs w:val="16"/>
                <w:lang w:eastAsia="ru-RU"/>
              </w:rPr>
            </w:pPr>
            <w:r w:rsidRPr="0029798F">
              <w:rPr>
                <w:rFonts w:ascii="Times New Roman" w:eastAsiaTheme="minorEastAsia" w:hAnsi="Times New Roman" w:cs="Times New Roman"/>
                <w:sz w:val="16"/>
                <w:szCs w:val="16"/>
                <w:lang w:eastAsia="ru-RU"/>
              </w:rPr>
              <w:t>+ 1</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heme="minorEastAsia" w:hAnsi="Times New Roman" w:cs="Times New Roman"/>
                <w:sz w:val="16"/>
                <w:szCs w:val="16"/>
                <w:lang w:eastAsia="ru-RU"/>
              </w:rPr>
            </w:pPr>
            <w:r w:rsidRPr="0029798F">
              <w:rPr>
                <w:rFonts w:ascii="Times New Roman" w:eastAsiaTheme="minorEastAsia" w:hAnsi="Times New Roman" w:cs="Times New Roman"/>
                <w:sz w:val="16"/>
                <w:szCs w:val="16"/>
                <w:lang w:eastAsia="ru-RU"/>
              </w:rPr>
              <w:t>+ 27,6</w:t>
            </w:r>
          </w:p>
        </w:tc>
      </w:tr>
      <w:tr w:rsidR="001264C1" w:rsidRPr="00944A85" w:rsidTr="001264C1">
        <w:trPr>
          <w:gridAfter w:val="1"/>
          <w:wAfter w:w="8" w:type="dxa"/>
          <w:trHeight w:val="127"/>
        </w:trPr>
        <w:tc>
          <w:tcPr>
            <w:tcW w:w="216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eastAsiaTheme="minorEastAsia"/>
                <w:lang w:eastAsia="ru-RU"/>
              </w:rPr>
            </w:pPr>
            <w:r w:rsidRPr="00760FB7">
              <w:rPr>
                <w:rFonts w:ascii="Times New Roman" w:eastAsia="Times New Roman" w:hAnsi="Times New Roman" w:cs="Times New Roman"/>
                <w:sz w:val="16"/>
                <w:lang w:eastAsia="ru-RU"/>
              </w:rPr>
              <w:t>ст. Княжая</w:t>
            </w:r>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imes New Roman" w:hAnsi="Times New Roman" w:cs="Times New Roman"/>
                <w:sz w:val="16"/>
                <w:szCs w:val="16"/>
                <w:lang w:eastAsia="ru-RU"/>
              </w:rPr>
            </w:pPr>
            <w:r w:rsidRPr="00760FB7">
              <w:rPr>
                <w:rFonts w:ascii="Times New Roman" w:eastAsia="Times New Roman" w:hAnsi="Times New Roman" w:cs="Times New Roman"/>
                <w:sz w:val="16"/>
                <w:szCs w:val="16"/>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imes New Roman" w:hAnsi="Times New Roman" w:cs="Times New Roman"/>
                <w:sz w:val="16"/>
                <w:szCs w:val="16"/>
                <w:lang w:eastAsia="ru-RU"/>
              </w:rPr>
            </w:pPr>
            <w:r w:rsidRPr="00760FB7">
              <w:rPr>
                <w:rFonts w:ascii="Times New Roman" w:eastAsia="Times New Roman" w:hAnsi="Times New Roman" w:cs="Times New Roman"/>
                <w:sz w:val="16"/>
                <w:szCs w:val="16"/>
                <w:lang w:eastAsia="ru-RU"/>
              </w:rPr>
              <w:t>-</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imes New Roman" w:hAnsi="Times New Roman" w:cs="Times New Roman"/>
                <w:sz w:val="16"/>
                <w:szCs w:val="16"/>
                <w:lang w:eastAsia="ru-RU"/>
              </w:rPr>
            </w:pPr>
            <w:r w:rsidRPr="00273BAA">
              <w:rPr>
                <w:rFonts w:ascii="Times New Roman" w:eastAsia="Times New Roman" w:hAnsi="Times New Roman" w:cs="Times New Roman"/>
                <w:sz w:val="16"/>
                <w:szCs w:val="16"/>
                <w:lang w:eastAsia="ru-RU"/>
              </w:rPr>
              <w:t>-</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imes New Roman" w:hAnsi="Times New Roman" w:cs="Times New Roman"/>
                <w:sz w:val="16"/>
                <w:szCs w:val="16"/>
                <w:lang w:eastAsia="ru-RU"/>
              </w:rPr>
            </w:pPr>
            <w:r w:rsidRPr="00273BAA">
              <w:rPr>
                <w:rFonts w:ascii="Times New Roman" w:eastAsia="Times New Roman" w:hAnsi="Times New Roman" w:cs="Times New Roman"/>
                <w:sz w:val="16"/>
                <w:szCs w:val="16"/>
                <w:lang w:eastAsia="ru-RU"/>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imes New Roman" w:hAnsi="Times New Roman" w:cs="Times New Roman"/>
                <w:sz w:val="16"/>
                <w:szCs w:val="16"/>
                <w:lang w:eastAsia="ru-RU"/>
              </w:rPr>
            </w:pPr>
            <w:r w:rsidRPr="006B5F07">
              <w:rPr>
                <w:rFonts w:ascii="Times New Roman" w:eastAsia="Times New Roman" w:hAnsi="Times New Roman" w:cs="Times New Roman"/>
                <w:sz w:val="16"/>
                <w:szCs w:val="16"/>
                <w:lang w:eastAsia="ru-RU"/>
              </w:rPr>
              <w:t>-</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imes New Roman" w:hAnsi="Times New Roman" w:cs="Times New Roman"/>
                <w:sz w:val="16"/>
                <w:szCs w:val="16"/>
                <w:lang w:eastAsia="ru-RU"/>
              </w:rPr>
            </w:pPr>
            <w:r w:rsidRPr="006B5F07">
              <w:rPr>
                <w:rFonts w:ascii="Times New Roman" w:eastAsia="Times New Roman" w:hAnsi="Times New Roman" w:cs="Times New Roman"/>
                <w:sz w:val="16"/>
                <w:szCs w:val="16"/>
                <w:lang w:eastAsia="ru-RU"/>
              </w:rPr>
              <w:t>-</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imes New Roman" w:hAnsi="Times New Roman" w:cs="Times New Roman"/>
                <w:sz w:val="16"/>
                <w:szCs w:val="16"/>
                <w:lang w:eastAsia="ru-RU"/>
              </w:rPr>
            </w:pPr>
            <w:r w:rsidRPr="0029798F">
              <w:rPr>
                <w:rFonts w:ascii="Times New Roman" w:eastAsia="Times New Roman" w:hAnsi="Times New Roman" w:cs="Times New Roman"/>
                <w:sz w:val="16"/>
                <w:szCs w:val="16"/>
                <w:lang w:eastAsia="ru-RU"/>
              </w:rPr>
              <w:t>-</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imes New Roman" w:hAnsi="Times New Roman" w:cs="Times New Roman"/>
                <w:sz w:val="16"/>
                <w:szCs w:val="16"/>
                <w:lang w:eastAsia="ru-RU"/>
              </w:rPr>
            </w:pPr>
            <w:r w:rsidRPr="0029798F">
              <w:rPr>
                <w:rFonts w:ascii="Times New Roman" w:eastAsia="Times New Roman" w:hAnsi="Times New Roman" w:cs="Times New Roman"/>
                <w:sz w:val="16"/>
                <w:szCs w:val="16"/>
                <w:lang w:eastAsia="ru-RU"/>
              </w:rPr>
              <w:t>-</w:t>
            </w:r>
          </w:p>
        </w:tc>
      </w:tr>
      <w:tr w:rsidR="001264C1" w:rsidRPr="00944A85" w:rsidTr="001264C1">
        <w:trPr>
          <w:gridAfter w:val="1"/>
          <w:wAfter w:w="8" w:type="dxa"/>
          <w:trHeight w:val="166"/>
        </w:trPr>
        <w:tc>
          <w:tcPr>
            <w:tcW w:w="216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eastAsiaTheme="minorEastAsia"/>
                <w:lang w:eastAsia="ru-RU"/>
              </w:rPr>
            </w:pPr>
            <w:proofErr w:type="spellStart"/>
            <w:r w:rsidRPr="00760FB7">
              <w:rPr>
                <w:rFonts w:ascii="Times New Roman" w:eastAsia="Times New Roman" w:hAnsi="Times New Roman" w:cs="Times New Roman"/>
                <w:sz w:val="16"/>
                <w:lang w:eastAsia="ru-RU"/>
              </w:rPr>
              <w:t>с.п</w:t>
            </w:r>
            <w:proofErr w:type="spellEnd"/>
            <w:r w:rsidRPr="00760FB7">
              <w:rPr>
                <w:rFonts w:ascii="Times New Roman" w:eastAsia="Times New Roman" w:hAnsi="Times New Roman" w:cs="Times New Roman"/>
                <w:sz w:val="16"/>
                <w:lang w:eastAsia="ru-RU"/>
              </w:rPr>
              <w:t>. Зареченск</w:t>
            </w:r>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heme="minorEastAsia" w:hAnsi="Times New Roman" w:cs="Times New Roman"/>
                <w:sz w:val="16"/>
                <w:szCs w:val="16"/>
                <w:lang w:eastAsia="ru-RU"/>
              </w:rPr>
              <w:t>6</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imes New Roman" w:hAnsi="Times New Roman" w:cs="Times New Roman"/>
                <w:sz w:val="16"/>
                <w:lang w:eastAsia="ru-RU"/>
              </w:rPr>
              <w:t>343,8</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sidRPr="00273BAA">
              <w:rPr>
                <w:rFonts w:ascii="Times New Roman" w:eastAsia="Times New Roman" w:hAnsi="Times New Roman" w:cs="Times New Roman"/>
                <w:sz w:val="16"/>
                <w:szCs w:val="16"/>
                <w:lang w:eastAsia="ru-RU"/>
              </w:rPr>
              <w:t>6</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sidRPr="00273BAA">
              <w:rPr>
                <w:rFonts w:ascii="Times New Roman" w:eastAsia="Times New Roman" w:hAnsi="Times New Roman" w:cs="Times New Roman"/>
                <w:sz w:val="16"/>
                <w:szCs w:val="16"/>
                <w:lang w:eastAsia="ru-RU"/>
              </w:rPr>
              <w:t>343,8</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sz w:val="16"/>
                <w:szCs w:val="16"/>
                <w:lang w:eastAsia="ru-RU"/>
              </w:rPr>
            </w:pPr>
            <w:r w:rsidRPr="006B5F07">
              <w:rPr>
                <w:rFonts w:ascii="Times New Roman" w:eastAsia="Times New Roman" w:hAnsi="Times New Roman" w:cs="Times New Roman"/>
                <w:sz w:val="16"/>
                <w:szCs w:val="16"/>
                <w:lang w:eastAsia="ru-RU"/>
              </w:rPr>
              <w:t>6</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sz w:val="16"/>
                <w:szCs w:val="16"/>
                <w:lang w:eastAsia="ru-RU"/>
              </w:rPr>
            </w:pPr>
            <w:r w:rsidRPr="006B5F07">
              <w:rPr>
                <w:rFonts w:ascii="Times New Roman" w:eastAsiaTheme="minorEastAsia" w:hAnsi="Times New Roman" w:cs="Times New Roman"/>
                <w:sz w:val="16"/>
                <w:szCs w:val="16"/>
                <w:lang w:eastAsia="ru-RU"/>
              </w:rPr>
              <w:t>343,8</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heme="minorEastAsia" w:hAnsi="Times New Roman" w:cs="Times New Roman"/>
                <w:sz w:val="16"/>
                <w:szCs w:val="16"/>
                <w:lang w:eastAsia="ru-RU"/>
              </w:rPr>
            </w:pPr>
            <w:r w:rsidRPr="0029798F">
              <w:rPr>
                <w:rFonts w:ascii="Times New Roman" w:eastAsia="Times New Roman" w:hAnsi="Times New Roman" w:cs="Times New Roman"/>
                <w:sz w:val="16"/>
                <w:szCs w:val="16"/>
                <w:lang w:eastAsia="ru-RU"/>
              </w:rPr>
              <w:t>-</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heme="minorEastAsia" w:hAnsi="Times New Roman" w:cs="Times New Roman"/>
                <w:sz w:val="16"/>
                <w:szCs w:val="16"/>
                <w:lang w:eastAsia="ru-RU"/>
              </w:rPr>
            </w:pPr>
            <w:r w:rsidRPr="0029798F">
              <w:rPr>
                <w:rFonts w:ascii="Times New Roman" w:eastAsiaTheme="minorEastAsia" w:hAnsi="Times New Roman" w:cs="Times New Roman"/>
                <w:sz w:val="16"/>
                <w:szCs w:val="16"/>
                <w:lang w:eastAsia="ru-RU"/>
              </w:rPr>
              <w:t>-</w:t>
            </w:r>
          </w:p>
        </w:tc>
      </w:tr>
      <w:tr w:rsidR="001264C1" w:rsidRPr="00944A85" w:rsidTr="001264C1">
        <w:trPr>
          <w:gridAfter w:val="1"/>
          <w:wAfter w:w="8" w:type="dxa"/>
          <w:trHeight w:val="194"/>
        </w:trPr>
        <w:tc>
          <w:tcPr>
            <w:tcW w:w="216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eastAsiaTheme="minorEastAsia"/>
                <w:lang w:eastAsia="ru-RU"/>
              </w:rPr>
            </w:pPr>
            <w:proofErr w:type="spellStart"/>
            <w:r w:rsidRPr="00760FB7">
              <w:rPr>
                <w:rFonts w:ascii="Times New Roman" w:eastAsia="Times New Roman" w:hAnsi="Times New Roman" w:cs="Times New Roman"/>
                <w:sz w:val="16"/>
                <w:lang w:eastAsia="ru-RU"/>
              </w:rPr>
              <w:t>с.п</w:t>
            </w:r>
            <w:proofErr w:type="spellEnd"/>
            <w:r w:rsidRPr="00760FB7">
              <w:rPr>
                <w:rFonts w:ascii="Times New Roman" w:eastAsia="Times New Roman" w:hAnsi="Times New Roman" w:cs="Times New Roman"/>
                <w:sz w:val="16"/>
                <w:lang w:eastAsia="ru-RU"/>
              </w:rPr>
              <w:t>. Алакуртти</w:t>
            </w:r>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heme="minorEastAsia" w:hAnsi="Times New Roman" w:cs="Times New Roman"/>
                <w:sz w:val="16"/>
                <w:szCs w:val="16"/>
                <w:lang w:eastAsia="ru-RU"/>
              </w:rPr>
              <w:t>6</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heme="minorEastAsia" w:hAnsi="Times New Roman" w:cs="Times New Roman"/>
                <w:sz w:val="16"/>
                <w:szCs w:val="16"/>
                <w:lang w:eastAsia="ru-RU"/>
              </w:rPr>
              <w:t>3 147,2</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sidRPr="00273BAA">
              <w:rPr>
                <w:rFonts w:ascii="Times New Roman" w:eastAsia="Times New Roman" w:hAnsi="Times New Roman" w:cs="Times New Roman"/>
                <w:sz w:val="16"/>
                <w:szCs w:val="16"/>
                <w:lang w:eastAsia="ru-RU"/>
              </w:rPr>
              <w:t>3 129,2</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sz w:val="16"/>
                <w:szCs w:val="16"/>
                <w:lang w:eastAsia="ru-RU"/>
              </w:rPr>
            </w:pPr>
            <w:r w:rsidRPr="006B5F07">
              <w:rPr>
                <w:rFonts w:ascii="Times New Roman" w:eastAsiaTheme="minorEastAsia" w:hAnsi="Times New Roman" w:cs="Times New Roman"/>
                <w:sz w:val="16"/>
                <w:szCs w:val="16"/>
                <w:lang w:eastAsia="ru-RU"/>
              </w:rPr>
              <w:t>-</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sz w:val="16"/>
                <w:szCs w:val="16"/>
                <w:lang w:eastAsia="ru-RU"/>
              </w:rPr>
            </w:pPr>
            <w:r w:rsidRPr="006B5F07">
              <w:rPr>
                <w:rFonts w:ascii="Times New Roman" w:eastAsiaTheme="minorEastAsia" w:hAnsi="Times New Roman" w:cs="Times New Roman"/>
                <w:sz w:val="16"/>
                <w:szCs w:val="16"/>
                <w:lang w:eastAsia="ru-RU"/>
              </w:rPr>
              <w:t>-</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heme="minorEastAsia" w:hAnsi="Times New Roman" w:cs="Times New Roman"/>
                <w:sz w:val="16"/>
                <w:szCs w:val="16"/>
                <w:lang w:eastAsia="ru-RU"/>
              </w:rPr>
            </w:pPr>
            <w:r w:rsidRPr="0029798F">
              <w:rPr>
                <w:rFonts w:ascii="Times New Roman" w:eastAsia="Times New Roman" w:hAnsi="Times New Roman" w:cs="Times New Roman"/>
                <w:sz w:val="16"/>
                <w:szCs w:val="16"/>
                <w:lang w:eastAsia="ru-RU"/>
              </w:rPr>
              <w:t>- 1</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heme="minorEastAsia" w:hAnsi="Times New Roman" w:cs="Times New Roman"/>
                <w:sz w:val="16"/>
                <w:szCs w:val="16"/>
                <w:lang w:eastAsia="ru-RU"/>
              </w:rPr>
            </w:pPr>
            <w:r w:rsidRPr="0029798F">
              <w:rPr>
                <w:rFonts w:ascii="Times New Roman" w:eastAsia="Times New Roman" w:hAnsi="Times New Roman" w:cs="Times New Roman"/>
                <w:sz w:val="16"/>
                <w:lang w:eastAsia="ru-RU"/>
              </w:rPr>
              <w:t>- 3 129,2</w:t>
            </w:r>
          </w:p>
        </w:tc>
      </w:tr>
      <w:tr w:rsidR="001264C1" w:rsidRPr="00944A85" w:rsidTr="001264C1">
        <w:trPr>
          <w:gridAfter w:val="1"/>
          <w:wAfter w:w="8" w:type="dxa"/>
          <w:trHeight w:val="157"/>
        </w:trPr>
        <w:tc>
          <w:tcPr>
            <w:tcW w:w="216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eastAsiaTheme="minorEastAsia"/>
                <w:lang w:eastAsia="ru-RU"/>
              </w:rPr>
            </w:pPr>
            <w:proofErr w:type="spellStart"/>
            <w:r w:rsidRPr="00760FB7">
              <w:rPr>
                <w:rFonts w:ascii="Times New Roman" w:eastAsia="Times New Roman" w:hAnsi="Times New Roman" w:cs="Times New Roman"/>
                <w:sz w:val="16"/>
                <w:lang w:eastAsia="ru-RU"/>
              </w:rPr>
              <w:t>н.п</w:t>
            </w:r>
            <w:proofErr w:type="spellEnd"/>
            <w:r w:rsidRPr="00760FB7">
              <w:rPr>
                <w:rFonts w:ascii="Times New Roman" w:eastAsia="Times New Roman" w:hAnsi="Times New Roman" w:cs="Times New Roman"/>
                <w:sz w:val="16"/>
                <w:lang w:eastAsia="ru-RU"/>
              </w:rPr>
              <w:t xml:space="preserve">. </w:t>
            </w:r>
            <w:proofErr w:type="spellStart"/>
            <w:r w:rsidRPr="00760FB7">
              <w:rPr>
                <w:rFonts w:ascii="Times New Roman" w:eastAsia="Times New Roman" w:hAnsi="Times New Roman" w:cs="Times New Roman"/>
                <w:sz w:val="16"/>
                <w:lang w:eastAsia="ru-RU"/>
              </w:rPr>
              <w:t>Кайраллы</w:t>
            </w:r>
            <w:proofErr w:type="spellEnd"/>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heme="minorEastAsia" w:hAnsi="Times New Roman" w:cs="Times New Roman"/>
                <w:sz w:val="16"/>
                <w:szCs w:val="16"/>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heme="minorEastAsia" w:hAnsi="Times New Roman" w:cs="Times New Roman"/>
                <w:sz w:val="16"/>
                <w:szCs w:val="16"/>
                <w:lang w:eastAsia="ru-RU"/>
              </w:rPr>
            </w:pPr>
            <w:r w:rsidRPr="00760FB7">
              <w:rPr>
                <w:rFonts w:ascii="Times New Roman" w:eastAsia="Times New Roman" w:hAnsi="Times New Roman" w:cs="Times New Roman"/>
                <w:sz w:val="16"/>
                <w:szCs w:val="16"/>
                <w:lang w:eastAsia="ru-RU"/>
              </w:rPr>
              <w:t>-</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sidRPr="00273BAA">
              <w:rPr>
                <w:rFonts w:ascii="Times New Roman" w:eastAsia="Times New Roman" w:hAnsi="Times New Roman" w:cs="Times New Roman"/>
                <w:sz w:val="16"/>
                <w:szCs w:val="16"/>
                <w:lang w:eastAsia="ru-RU"/>
              </w:rPr>
              <w:t>-</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sidRPr="00273BAA">
              <w:rPr>
                <w:rFonts w:ascii="Times New Roman" w:eastAsia="Times New Roman" w:hAnsi="Times New Roman" w:cs="Times New Roman"/>
                <w:sz w:val="16"/>
                <w:szCs w:val="16"/>
                <w:lang w:eastAsia="ru-RU"/>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sz w:val="16"/>
                <w:szCs w:val="16"/>
                <w:lang w:eastAsia="ru-RU"/>
              </w:rPr>
            </w:pPr>
            <w:r w:rsidRPr="006B5F07">
              <w:rPr>
                <w:rFonts w:ascii="Times New Roman" w:eastAsia="Times New Roman" w:hAnsi="Times New Roman" w:cs="Times New Roman"/>
                <w:sz w:val="16"/>
                <w:szCs w:val="16"/>
                <w:lang w:eastAsia="ru-RU"/>
              </w:rPr>
              <w:t>-</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sz w:val="16"/>
                <w:szCs w:val="16"/>
                <w:lang w:eastAsia="ru-RU"/>
              </w:rPr>
            </w:pPr>
            <w:r w:rsidRPr="006B5F07">
              <w:rPr>
                <w:rFonts w:ascii="Times New Roman" w:eastAsia="Times New Roman" w:hAnsi="Times New Roman" w:cs="Times New Roman"/>
                <w:sz w:val="16"/>
                <w:szCs w:val="16"/>
                <w:lang w:eastAsia="ru-RU"/>
              </w:rPr>
              <w:t>-</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eastAsiaTheme="minorEastAsia"/>
                <w:lang w:eastAsia="ru-RU"/>
              </w:rPr>
            </w:pPr>
            <w:r w:rsidRPr="0029798F">
              <w:rPr>
                <w:rFonts w:ascii="Times New Roman" w:eastAsia="Times New Roman" w:hAnsi="Times New Roman" w:cs="Times New Roman"/>
                <w:sz w:val="16"/>
                <w:lang w:eastAsia="ru-RU"/>
              </w:rPr>
              <w:t>-</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eastAsiaTheme="minorEastAsia"/>
                <w:lang w:eastAsia="ru-RU"/>
              </w:rPr>
            </w:pPr>
            <w:r w:rsidRPr="0029798F">
              <w:rPr>
                <w:rFonts w:ascii="Times New Roman" w:eastAsia="Times New Roman" w:hAnsi="Times New Roman" w:cs="Times New Roman"/>
                <w:sz w:val="16"/>
                <w:lang w:eastAsia="ru-RU"/>
              </w:rPr>
              <w:t>-</w:t>
            </w:r>
          </w:p>
        </w:tc>
      </w:tr>
      <w:tr w:rsidR="001264C1" w:rsidRPr="00944A85" w:rsidTr="001264C1">
        <w:trPr>
          <w:gridAfter w:val="1"/>
          <w:wAfter w:w="8" w:type="dxa"/>
          <w:trHeight w:val="157"/>
        </w:trPr>
        <w:tc>
          <w:tcPr>
            <w:tcW w:w="216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imes New Roman" w:hAnsi="Times New Roman" w:cs="Times New Roman"/>
                <w:sz w:val="16"/>
                <w:lang w:eastAsia="ru-RU"/>
              </w:rPr>
            </w:pPr>
            <w:proofErr w:type="spellStart"/>
            <w:r w:rsidRPr="00760FB7">
              <w:rPr>
                <w:rFonts w:ascii="Times New Roman" w:eastAsia="Times New Roman" w:hAnsi="Times New Roman" w:cs="Times New Roman"/>
                <w:sz w:val="16"/>
                <w:lang w:eastAsia="ru-RU"/>
              </w:rPr>
              <w:t>г.п.Зеленоборский</w:t>
            </w:r>
            <w:proofErr w:type="spellEnd"/>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imes New Roman" w:hAnsi="Times New Roman" w:cs="Times New Roman"/>
                <w:sz w:val="16"/>
                <w:szCs w:val="16"/>
                <w:lang w:eastAsia="ru-RU"/>
              </w:rPr>
            </w:pPr>
            <w:r w:rsidRPr="00760FB7">
              <w:rPr>
                <w:rFonts w:ascii="Times New Roman" w:eastAsia="Times New Roman" w:hAnsi="Times New Roman" w:cs="Times New Roman"/>
                <w:sz w:val="16"/>
                <w:szCs w:val="16"/>
                <w:lang w:eastAsia="ru-RU"/>
              </w:rPr>
              <w:t>-</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imes New Roman" w:hAnsi="Times New Roman" w:cs="Times New Roman"/>
                <w:sz w:val="16"/>
                <w:szCs w:val="16"/>
                <w:lang w:eastAsia="ru-RU"/>
              </w:rPr>
            </w:pPr>
            <w:r w:rsidRPr="00760FB7">
              <w:rPr>
                <w:rFonts w:ascii="Times New Roman" w:eastAsia="Times New Roman" w:hAnsi="Times New Roman" w:cs="Times New Roman"/>
                <w:sz w:val="16"/>
                <w:szCs w:val="16"/>
                <w:lang w:eastAsia="ru-RU"/>
              </w:rPr>
              <w:t>-</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imes New Roman" w:hAnsi="Times New Roman" w:cs="Times New Roman"/>
                <w:sz w:val="16"/>
                <w:szCs w:val="16"/>
                <w:lang w:eastAsia="ru-RU"/>
              </w:rPr>
            </w:pPr>
            <w:r w:rsidRPr="00273BAA">
              <w:rPr>
                <w:rFonts w:ascii="Times New Roman" w:eastAsia="Times New Roman" w:hAnsi="Times New Roman" w:cs="Times New Roman"/>
                <w:sz w:val="16"/>
                <w:szCs w:val="16"/>
                <w:lang w:eastAsia="ru-RU"/>
              </w:rPr>
              <w:t>-</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imes New Roman" w:hAnsi="Times New Roman" w:cs="Times New Roman"/>
                <w:sz w:val="16"/>
                <w:szCs w:val="16"/>
                <w:lang w:eastAsia="ru-RU"/>
              </w:rPr>
            </w:pPr>
            <w:r w:rsidRPr="00273BAA">
              <w:rPr>
                <w:rFonts w:ascii="Times New Roman" w:eastAsia="Times New Roman" w:hAnsi="Times New Roman" w:cs="Times New Roman"/>
                <w:sz w:val="16"/>
                <w:szCs w:val="16"/>
                <w:lang w:eastAsia="ru-RU"/>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imes New Roman" w:hAnsi="Times New Roman" w:cs="Times New Roman"/>
                <w:sz w:val="16"/>
                <w:szCs w:val="16"/>
                <w:lang w:eastAsia="ru-RU"/>
              </w:rPr>
            </w:pPr>
            <w:r w:rsidRPr="006B5F07">
              <w:rPr>
                <w:rFonts w:ascii="Times New Roman" w:eastAsia="Times New Roman" w:hAnsi="Times New Roman" w:cs="Times New Roman"/>
                <w:sz w:val="16"/>
                <w:szCs w:val="16"/>
                <w:lang w:eastAsia="ru-RU"/>
              </w:rPr>
              <w:t>-</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imes New Roman" w:hAnsi="Times New Roman" w:cs="Times New Roman"/>
                <w:sz w:val="16"/>
                <w:szCs w:val="16"/>
                <w:lang w:eastAsia="ru-RU"/>
              </w:rPr>
            </w:pPr>
            <w:r w:rsidRPr="006B5F07">
              <w:rPr>
                <w:rFonts w:ascii="Times New Roman" w:eastAsia="Times New Roman" w:hAnsi="Times New Roman" w:cs="Times New Roman"/>
                <w:sz w:val="16"/>
                <w:szCs w:val="16"/>
                <w:lang w:eastAsia="ru-RU"/>
              </w:rPr>
              <w:t>-</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imes New Roman" w:hAnsi="Times New Roman" w:cs="Times New Roman"/>
                <w:sz w:val="16"/>
                <w:lang w:eastAsia="ru-RU"/>
              </w:rPr>
            </w:pPr>
            <w:r w:rsidRPr="0029798F">
              <w:rPr>
                <w:rFonts w:ascii="Times New Roman" w:eastAsia="Times New Roman" w:hAnsi="Times New Roman" w:cs="Times New Roman"/>
                <w:sz w:val="16"/>
                <w:lang w:eastAsia="ru-RU"/>
              </w:rPr>
              <w:t>-</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imes New Roman" w:hAnsi="Times New Roman" w:cs="Times New Roman"/>
                <w:sz w:val="16"/>
                <w:lang w:eastAsia="ru-RU"/>
              </w:rPr>
            </w:pPr>
            <w:r w:rsidRPr="0029798F">
              <w:rPr>
                <w:rFonts w:ascii="Times New Roman" w:eastAsia="Times New Roman" w:hAnsi="Times New Roman" w:cs="Times New Roman"/>
                <w:sz w:val="16"/>
                <w:lang w:eastAsia="ru-RU"/>
              </w:rPr>
              <w:t>-</w:t>
            </w:r>
          </w:p>
        </w:tc>
      </w:tr>
      <w:tr w:rsidR="001264C1" w:rsidRPr="00944A85" w:rsidTr="001264C1">
        <w:trPr>
          <w:gridAfter w:val="1"/>
          <w:wAfter w:w="8" w:type="dxa"/>
          <w:trHeight w:val="157"/>
        </w:trPr>
        <w:tc>
          <w:tcPr>
            <w:tcW w:w="216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imes New Roman" w:hAnsi="Times New Roman" w:cs="Times New Roman"/>
                <w:sz w:val="16"/>
                <w:lang w:eastAsia="ru-RU"/>
              </w:rPr>
            </w:pPr>
            <w:r w:rsidRPr="00760FB7">
              <w:rPr>
                <w:rFonts w:ascii="Times New Roman" w:eastAsia="Times New Roman" w:hAnsi="Times New Roman" w:cs="Times New Roman"/>
                <w:sz w:val="16"/>
                <w:lang w:eastAsia="ru-RU"/>
              </w:rPr>
              <w:t>Движимое имущество</w:t>
            </w:r>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imes New Roman" w:hAnsi="Times New Roman" w:cs="Times New Roman"/>
                <w:sz w:val="16"/>
                <w:szCs w:val="16"/>
                <w:lang w:eastAsia="ru-RU"/>
              </w:rPr>
            </w:pPr>
            <w:r w:rsidRPr="00760FB7">
              <w:rPr>
                <w:rFonts w:ascii="Times New Roman" w:eastAsia="Times New Roman" w:hAnsi="Times New Roman" w:cs="Times New Roman"/>
                <w:sz w:val="16"/>
                <w:szCs w:val="16"/>
                <w:lang w:eastAsia="ru-RU"/>
              </w:rPr>
              <w:t>2</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ascii="Times New Roman" w:eastAsia="Times New Roman" w:hAnsi="Times New Roman" w:cs="Times New Roman"/>
                <w:sz w:val="16"/>
                <w:szCs w:val="16"/>
                <w:lang w:eastAsia="ru-RU"/>
              </w:rPr>
            </w:pPr>
            <w:r w:rsidRPr="00760FB7">
              <w:rPr>
                <w:rFonts w:ascii="Times New Roman" w:eastAsia="Times New Roman" w:hAnsi="Times New Roman" w:cs="Times New Roman"/>
                <w:sz w:val="16"/>
                <w:szCs w:val="16"/>
                <w:lang w:eastAsia="ru-RU"/>
              </w:rPr>
              <w:t>-</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imes New Roman" w:hAnsi="Times New Roman" w:cs="Times New Roman"/>
                <w:sz w:val="16"/>
                <w:szCs w:val="16"/>
                <w:lang w:eastAsia="ru-RU"/>
              </w:rPr>
            </w:pPr>
            <w:r w:rsidRPr="00273BAA">
              <w:rPr>
                <w:rFonts w:ascii="Times New Roman" w:eastAsia="Times New Roman" w:hAnsi="Times New Roman" w:cs="Times New Roman"/>
                <w:sz w:val="16"/>
                <w:szCs w:val="16"/>
                <w:lang w:eastAsia="ru-RU"/>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imes New Roman" w:hAnsi="Times New Roman" w:cs="Times New Roman"/>
                <w:sz w:val="16"/>
                <w:szCs w:val="16"/>
                <w:lang w:eastAsia="ru-RU"/>
              </w:rPr>
            </w:pPr>
            <w:r w:rsidRPr="006B5F07">
              <w:rPr>
                <w:rFonts w:ascii="Times New Roman" w:eastAsia="Times New Roman" w:hAnsi="Times New Roman" w:cs="Times New Roman"/>
                <w:sz w:val="16"/>
                <w:szCs w:val="16"/>
                <w:lang w:eastAsia="ru-RU"/>
              </w:rPr>
              <w:t>-</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imes New Roman" w:hAnsi="Times New Roman" w:cs="Times New Roman"/>
                <w:sz w:val="16"/>
                <w:szCs w:val="16"/>
                <w:lang w:eastAsia="ru-RU"/>
              </w:rPr>
            </w:pPr>
            <w:r w:rsidRPr="006B5F07">
              <w:rPr>
                <w:rFonts w:ascii="Times New Roman" w:eastAsia="Times New Roman" w:hAnsi="Times New Roman" w:cs="Times New Roman"/>
                <w:sz w:val="16"/>
                <w:szCs w:val="16"/>
                <w:lang w:eastAsia="ru-RU"/>
              </w:rPr>
              <w:t>-</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imes New Roman" w:hAnsi="Times New Roman" w:cs="Times New Roman"/>
                <w:sz w:val="16"/>
                <w:lang w:eastAsia="ru-RU"/>
              </w:rPr>
            </w:pPr>
            <w:r w:rsidRPr="0029798F">
              <w:rPr>
                <w:rFonts w:ascii="Times New Roman" w:eastAsia="Times New Roman" w:hAnsi="Times New Roman" w:cs="Times New Roman"/>
                <w:sz w:val="16"/>
                <w:lang w:eastAsia="ru-RU"/>
              </w:rPr>
              <w:t>-1</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9798F" w:rsidRDefault="001264C1" w:rsidP="001264C1">
            <w:pPr>
              <w:spacing w:after="0" w:line="240" w:lineRule="auto"/>
              <w:jc w:val="center"/>
              <w:rPr>
                <w:rFonts w:ascii="Times New Roman" w:eastAsia="Times New Roman" w:hAnsi="Times New Roman" w:cs="Times New Roman"/>
                <w:sz w:val="16"/>
                <w:lang w:eastAsia="ru-RU"/>
              </w:rPr>
            </w:pPr>
            <w:r w:rsidRPr="0029798F">
              <w:rPr>
                <w:rFonts w:ascii="Times New Roman" w:eastAsia="Times New Roman" w:hAnsi="Times New Roman" w:cs="Times New Roman"/>
                <w:sz w:val="16"/>
                <w:lang w:eastAsia="ru-RU"/>
              </w:rPr>
              <w:t>-</w:t>
            </w:r>
          </w:p>
        </w:tc>
      </w:tr>
      <w:tr w:rsidR="001264C1" w:rsidRPr="00944A85" w:rsidTr="001264C1">
        <w:trPr>
          <w:gridAfter w:val="1"/>
          <w:wAfter w:w="8" w:type="dxa"/>
          <w:trHeight w:val="186"/>
        </w:trPr>
        <w:tc>
          <w:tcPr>
            <w:tcW w:w="216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right"/>
              <w:rPr>
                <w:rFonts w:eastAsiaTheme="minorEastAsia"/>
                <w:lang w:eastAsia="ru-RU"/>
              </w:rPr>
            </w:pPr>
            <w:r w:rsidRPr="00760FB7">
              <w:rPr>
                <w:rFonts w:ascii="Times New Roman" w:eastAsia="Times New Roman" w:hAnsi="Times New Roman" w:cs="Times New Roman"/>
                <w:b/>
                <w:sz w:val="16"/>
                <w:lang w:eastAsia="ru-RU"/>
              </w:rPr>
              <w:t>Итого</w:t>
            </w:r>
          </w:p>
        </w:tc>
        <w:tc>
          <w:tcPr>
            <w:tcW w:w="8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b/>
                <w:sz w:val="16"/>
                <w:szCs w:val="16"/>
                <w:lang w:eastAsia="ru-RU"/>
              </w:rPr>
            </w:pPr>
            <w:r w:rsidRPr="00273BAA">
              <w:rPr>
                <w:rFonts w:ascii="Times New Roman" w:eastAsiaTheme="minorEastAsia" w:hAnsi="Times New Roman" w:cs="Times New Roman"/>
                <w:b/>
                <w:sz w:val="16"/>
                <w:szCs w:val="16"/>
                <w:lang w:eastAsia="ru-RU"/>
              </w:rPr>
              <w:t>21</w:t>
            </w:r>
          </w:p>
        </w:tc>
        <w:tc>
          <w:tcPr>
            <w:tcW w:w="103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60FB7" w:rsidRDefault="001264C1" w:rsidP="001264C1">
            <w:pPr>
              <w:spacing w:after="0" w:line="240" w:lineRule="auto"/>
              <w:jc w:val="center"/>
              <w:rPr>
                <w:rFonts w:eastAsiaTheme="minorEastAsia"/>
                <w:lang w:eastAsia="ru-RU"/>
              </w:rPr>
            </w:pPr>
            <w:r w:rsidRPr="00760FB7">
              <w:rPr>
                <w:rFonts w:ascii="Times New Roman" w:eastAsia="Times New Roman" w:hAnsi="Times New Roman" w:cs="Times New Roman"/>
                <w:b/>
                <w:sz w:val="16"/>
                <w:lang w:eastAsia="ru-RU"/>
              </w:rPr>
              <w:t>8 202,2</w:t>
            </w:r>
          </w:p>
        </w:tc>
        <w:tc>
          <w:tcPr>
            <w:tcW w:w="8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273BAA" w:rsidRDefault="001264C1" w:rsidP="001264C1">
            <w:pPr>
              <w:spacing w:after="0" w:line="240" w:lineRule="auto"/>
              <w:jc w:val="center"/>
              <w:rPr>
                <w:rFonts w:ascii="Times New Roman" w:eastAsiaTheme="minorEastAsia" w:hAnsi="Times New Roman" w:cs="Times New Roman"/>
                <w:sz w:val="16"/>
                <w:szCs w:val="16"/>
                <w:lang w:eastAsia="ru-RU"/>
              </w:rPr>
            </w:pPr>
            <w:r w:rsidRPr="00273BAA">
              <w:rPr>
                <w:rFonts w:ascii="Times New Roman" w:eastAsia="Times New Roman" w:hAnsi="Times New Roman" w:cs="Times New Roman"/>
                <w:b/>
                <w:sz w:val="16"/>
                <w:szCs w:val="16"/>
                <w:lang w:eastAsia="ru-RU"/>
              </w:rPr>
              <w:t>1</w:t>
            </w:r>
            <w:r>
              <w:rPr>
                <w:rFonts w:ascii="Times New Roman" w:eastAsia="Times New Roman" w:hAnsi="Times New Roman" w:cs="Times New Roman"/>
                <w:b/>
                <w:sz w:val="16"/>
                <w:szCs w:val="16"/>
                <w:lang w:eastAsia="ru-RU"/>
              </w:rPr>
              <w:t>7</w:t>
            </w:r>
          </w:p>
        </w:tc>
        <w:tc>
          <w:tcPr>
            <w:tcW w:w="98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b/>
                <w:sz w:val="16"/>
                <w:szCs w:val="16"/>
                <w:lang w:eastAsia="ru-RU"/>
              </w:rPr>
            </w:pPr>
            <w:r w:rsidRPr="006B5F07">
              <w:rPr>
                <w:rFonts w:ascii="Times New Roman" w:eastAsiaTheme="minorEastAsia" w:hAnsi="Times New Roman" w:cs="Times New Roman"/>
                <w:b/>
                <w:sz w:val="16"/>
                <w:szCs w:val="16"/>
                <w:lang w:eastAsia="ru-RU"/>
              </w:rPr>
              <w:t>8 344,0</w:t>
            </w:r>
          </w:p>
        </w:tc>
        <w:tc>
          <w:tcPr>
            <w:tcW w:w="84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b/>
                <w:sz w:val="16"/>
                <w:szCs w:val="16"/>
                <w:lang w:eastAsia="ru-RU"/>
              </w:rPr>
            </w:pPr>
            <w:r w:rsidRPr="006B5F07">
              <w:rPr>
                <w:rFonts w:ascii="Times New Roman" w:eastAsia="Times New Roman" w:hAnsi="Times New Roman" w:cs="Times New Roman"/>
                <w:b/>
                <w:sz w:val="16"/>
                <w:szCs w:val="16"/>
                <w:lang w:eastAsia="ru-RU"/>
              </w:rPr>
              <w:t>17</w:t>
            </w:r>
          </w:p>
        </w:tc>
        <w:tc>
          <w:tcPr>
            <w:tcW w:w="11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5 337,2</w:t>
            </w:r>
          </w:p>
        </w:tc>
        <w:tc>
          <w:tcPr>
            <w:tcW w:w="83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b/>
                <w:color w:val="C00000"/>
                <w:sz w:val="16"/>
                <w:szCs w:val="16"/>
                <w:lang w:eastAsia="ru-RU"/>
              </w:rPr>
            </w:pPr>
            <w:r>
              <w:rPr>
                <w:rFonts w:ascii="Times New Roman" w:eastAsiaTheme="minorEastAsia" w:hAnsi="Times New Roman" w:cs="Times New Roman"/>
                <w:b/>
                <w:color w:val="C00000"/>
                <w:sz w:val="16"/>
                <w:szCs w:val="16"/>
                <w:lang w:eastAsia="ru-RU"/>
              </w:rPr>
              <w:t>-</w:t>
            </w:r>
            <w:r w:rsidRPr="00944A85">
              <w:rPr>
                <w:rFonts w:ascii="Times New Roman" w:eastAsiaTheme="minorEastAsia" w:hAnsi="Times New Roman" w:cs="Times New Roman"/>
                <w:b/>
                <w:color w:val="C00000"/>
                <w:sz w:val="16"/>
                <w:szCs w:val="16"/>
                <w:lang w:eastAsia="ru-RU"/>
              </w:rPr>
              <w:t xml:space="preserve"> </w:t>
            </w:r>
          </w:p>
        </w:tc>
        <w:tc>
          <w:tcPr>
            <w:tcW w:w="98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6B5F07" w:rsidRDefault="001264C1" w:rsidP="001264C1">
            <w:pPr>
              <w:spacing w:after="0" w:line="240" w:lineRule="auto"/>
              <w:jc w:val="center"/>
              <w:rPr>
                <w:rFonts w:ascii="Times New Roman" w:eastAsia="Times New Roman" w:hAnsi="Times New Roman" w:cs="Times New Roman"/>
                <w:b/>
                <w:sz w:val="16"/>
                <w:lang w:eastAsia="ru-RU"/>
              </w:rPr>
            </w:pPr>
            <w:r w:rsidRPr="006B5F07">
              <w:rPr>
                <w:rFonts w:ascii="Times New Roman" w:eastAsia="Times New Roman" w:hAnsi="Times New Roman" w:cs="Times New Roman"/>
                <w:b/>
                <w:sz w:val="16"/>
                <w:lang w:eastAsia="ru-RU"/>
              </w:rPr>
              <w:t>- 3</w:t>
            </w:r>
            <w:r>
              <w:rPr>
                <w:rFonts w:ascii="Times New Roman" w:eastAsia="Times New Roman" w:hAnsi="Times New Roman" w:cs="Times New Roman"/>
                <w:b/>
                <w:sz w:val="16"/>
                <w:lang w:eastAsia="ru-RU"/>
              </w:rPr>
              <w:t> 006,8</w:t>
            </w:r>
          </w:p>
        </w:tc>
      </w:tr>
    </w:tbl>
    <w:p w:rsidR="001264C1" w:rsidRPr="00944A85" w:rsidRDefault="001264C1" w:rsidP="001264C1">
      <w:pPr>
        <w:spacing w:after="0" w:line="240" w:lineRule="auto"/>
        <w:jc w:val="both"/>
        <w:rPr>
          <w:rFonts w:ascii="Times New Roman" w:eastAsia="Times New Roman" w:hAnsi="Times New Roman" w:cs="Times New Roman"/>
          <w:i/>
          <w:color w:val="C00000"/>
          <w:lang w:eastAsia="ru-RU"/>
        </w:rPr>
      </w:pPr>
    </w:p>
    <w:p w:rsidR="001264C1" w:rsidRPr="0029798F" w:rsidRDefault="001264C1" w:rsidP="001264C1">
      <w:pPr>
        <w:spacing w:after="0" w:line="240" w:lineRule="auto"/>
        <w:jc w:val="both"/>
        <w:rPr>
          <w:rFonts w:ascii="Times New Roman" w:eastAsia="Times New Roman" w:hAnsi="Times New Roman" w:cs="Times New Roman"/>
          <w:lang w:eastAsia="ru-RU"/>
        </w:rPr>
      </w:pPr>
      <w:r w:rsidRPr="0029798F">
        <w:rPr>
          <w:rFonts w:ascii="Times New Roman" w:eastAsia="Times New Roman" w:hAnsi="Times New Roman" w:cs="Times New Roman"/>
          <w:lang w:eastAsia="ru-RU"/>
        </w:rPr>
        <w:t xml:space="preserve">             В 2022г. в целом не изменилось количество объектов, сданных в аренду, с сокращением на 3 006,8 </w:t>
      </w:r>
      <w:proofErr w:type="spellStart"/>
      <w:r w:rsidRPr="0029798F">
        <w:rPr>
          <w:rFonts w:ascii="Times New Roman" w:eastAsia="Times New Roman" w:hAnsi="Times New Roman" w:cs="Times New Roman"/>
          <w:lang w:eastAsia="ru-RU"/>
        </w:rPr>
        <w:t>кв.м</w:t>
      </w:r>
      <w:proofErr w:type="spellEnd"/>
      <w:r w:rsidRPr="0029798F">
        <w:rPr>
          <w:rFonts w:ascii="Times New Roman" w:eastAsia="Times New Roman" w:hAnsi="Times New Roman" w:cs="Times New Roman"/>
          <w:lang w:eastAsia="ru-RU"/>
        </w:rPr>
        <w:t>. площадей, сданных в аренду, что повлияло на доходность по источнику.</w:t>
      </w:r>
    </w:p>
    <w:p w:rsidR="001264C1" w:rsidRPr="00944A85" w:rsidRDefault="001264C1" w:rsidP="001264C1">
      <w:pPr>
        <w:spacing w:after="0" w:line="240" w:lineRule="auto"/>
        <w:jc w:val="both"/>
        <w:rPr>
          <w:rFonts w:ascii="Times New Roman" w:eastAsia="Times New Roman" w:hAnsi="Times New Roman" w:cs="Times New Roman"/>
          <w:color w:val="C00000"/>
          <w:lang w:eastAsia="ru-RU"/>
        </w:rPr>
      </w:pPr>
      <w:r w:rsidRPr="00944A85">
        <w:rPr>
          <w:rFonts w:ascii="Times New Roman" w:eastAsia="Times New Roman" w:hAnsi="Times New Roman" w:cs="Times New Roman"/>
          <w:color w:val="C00000"/>
          <w:lang w:eastAsia="ru-RU"/>
        </w:rPr>
        <w:t xml:space="preserve">            </w:t>
      </w:r>
    </w:p>
    <w:p w:rsidR="001264C1" w:rsidRPr="005A2AFE" w:rsidRDefault="001264C1" w:rsidP="001264C1">
      <w:pPr>
        <w:spacing w:after="0" w:line="240" w:lineRule="auto"/>
        <w:ind w:firstLine="567"/>
        <w:jc w:val="both"/>
        <w:rPr>
          <w:rFonts w:ascii="Times New Roman" w:eastAsia="Times New Roman" w:hAnsi="Times New Roman" w:cs="Times New Roman"/>
          <w:lang w:eastAsia="ru-RU"/>
        </w:rPr>
      </w:pPr>
      <w:r w:rsidRPr="005A2AFE">
        <w:rPr>
          <w:rFonts w:ascii="Times New Roman" w:eastAsia="Times New Roman" w:hAnsi="Times New Roman" w:cs="Times New Roman"/>
          <w:lang w:eastAsia="ru-RU"/>
        </w:rPr>
        <w:t>В структуре доходов от муниципальной собственности</w:t>
      </w:r>
      <w:r w:rsidRPr="005A2AFE">
        <w:rPr>
          <w:rFonts w:ascii="Times New Roman" w:eastAsia="Times New Roman" w:hAnsi="Times New Roman" w:cs="Times New Roman"/>
          <w:i/>
          <w:lang w:eastAsia="ru-RU"/>
        </w:rPr>
        <w:t xml:space="preserve"> </w:t>
      </w:r>
      <w:r w:rsidRPr="005A2AFE">
        <w:rPr>
          <w:rFonts w:ascii="Times New Roman" w:eastAsia="Times New Roman" w:hAnsi="Times New Roman" w:cs="Times New Roman"/>
          <w:b/>
          <w:lang w:eastAsia="ru-RU"/>
        </w:rPr>
        <w:t>доходы от аренды объектов казны</w:t>
      </w:r>
      <w:r w:rsidRPr="005A2AFE">
        <w:rPr>
          <w:rFonts w:ascii="Times New Roman" w:eastAsia="Times New Roman" w:hAnsi="Times New Roman" w:cs="Times New Roman"/>
          <w:lang w:eastAsia="ru-RU"/>
        </w:rPr>
        <w:t xml:space="preserve"> являются вторым, значимость которого снизилась до 24,0% (в 2021г. –33,6%).</w:t>
      </w:r>
    </w:p>
    <w:p w:rsidR="001264C1" w:rsidRPr="008A1D62" w:rsidRDefault="001264C1" w:rsidP="001264C1">
      <w:pPr>
        <w:spacing w:after="0" w:line="240" w:lineRule="auto"/>
        <w:ind w:firstLine="567"/>
        <w:jc w:val="both"/>
        <w:rPr>
          <w:rFonts w:ascii="Times New Roman" w:eastAsia="Times New Roman" w:hAnsi="Times New Roman" w:cs="Times New Roman"/>
          <w:b/>
          <w:color w:val="FFFFFF" w:themeColor="background1"/>
          <w:lang w:eastAsia="ru-RU"/>
        </w:rPr>
      </w:pPr>
      <w:r w:rsidRPr="005A2AFE">
        <w:rPr>
          <w:rFonts w:ascii="Times New Roman" w:eastAsia="Times New Roman" w:hAnsi="Times New Roman" w:cs="Times New Roman"/>
          <w:iCs/>
          <w:snapToGrid w:val="0"/>
          <w:lang w:eastAsia="ru-RU"/>
        </w:rPr>
        <w:t>Главным администратором доходов КИО и ТП доходы на 2022 год запланированы на уровне 59,82% от оценки 2021г.</w:t>
      </w:r>
      <w:r>
        <w:rPr>
          <w:rFonts w:ascii="Times New Roman" w:eastAsia="Times New Roman" w:hAnsi="Times New Roman" w:cs="Times New Roman"/>
          <w:iCs/>
          <w:snapToGrid w:val="0"/>
          <w:lang w:eastAsia="ru-RU"/>
        </w:rPr>
        <w:t xml:space="preserve">, исходя из прекращения в 2022г. </w:t>
      </w:r>
      <w:r w:rsidRPr="005A2AFE">
        <w:rPr>
          <w:rFonts w:ascii="Times New Roman" w:eastAsia="Times New Roman" w:hAnsi="Times New Roman" w:cs="Times New Roman"/>
          <w:iCs/>
          <w:snapToGrid w:val="0"/>
          <w:lang w:eastAsia="ru-RU"/>
        </w:rPr>
        <w:t xml:space="preserve"> </w:t>
      </w:r>
      <w:r>
        <w:rPr>
          <w:rFonts w:ascii="Times New Roman" w:eastAsia="Times New Roman" w:hAnsi="Times New Roman" w:cs="Times New Roman"/>
          <w:iCs/>
          <w:snapToGrid w:val="0"/>
          <w:lang w:eastAsia="ru-RU"/>
        </w:rPr>
        <w:t>срока действия договоров.</w:t>
      </w:r>
    </w:p>
    <w:p w:rsidR="001264C1" w:rsidRDefault="001264C1" w:rsidP="00510F67">
      <w:pPr>
        <w:spacing w:after="0" w:line="240" w:lineRule="auto"/>
        <w:ind w:firstLine="567"/>
        <w:jc w:val="both"/>
        <w:rPr>
          <w:rFonts w:ascii="Times New Roman" w:eastAsia="Times New Roman" w:hAnsi="Times New Roman" w:cs="Times New Roman"/>
          <w:color w:val="000000" w:themeColor="text1"/>
          <w:lang w:eastAsia="ru-RU"/>
        </w:rPr>
      </w:pPr>
      <w:r w:rsidRPr="0038193E">
        <w:rPr>
          <w:rFonts w:ascii="Times New Roman" w:eastAsia="Times New Roman" w:hAnsi="Times New Roman" w:cs="Times New Roman"/>
          <w:color w:val="000000" w:themeColor="text1"/>
          <w:lang w:eastAsia="ru-RU"/>
        </w:rPr>
        <w:t xml:space="preserve">В ходе исполнения бюджета плановые назначения 7 086,5 тыс. рублей не корректировались, исполнение составило 99,0% или в сумме 7 014,5 тыс. рублей, не дополучено доходов на 72,0 тыс. рублей.                  </w:t>
      </w:r>
      <w:r w:rsidRPr="0038193E">
        <w:rPr>
          <w:rFonts w:ascii="Times New Roman" w:eastAsia="Courier New" w:hAnsi="Times New Roman" w:cs="Times New Roman"/>
          <w:color w:val="000000" w:themeColor="text1"/>
          <w:sz w:val="24"/>
          <w:szCs w:val="24"/>
          <w:lang w:eastAsia="ru-RU" w:bidi="ru-RU"/>
        </w:rPr>
        <w:t xml:space="preserve">   </w:t>
      </w:r>
      <w:r w:rsidRPr="0038193E">
        <w:rPr>
          <w:rFonts w:ascii="Times New Roman" w:eastAsia="Courier New" w:hAnsi="Times New Roman" w:cs="Times New Roman"/>
          <w:color w:val="000000" w:themeColor="text1"/>
          <w:lang w:eastAsia="ru-RU" w:bidi="ru-RU"/>
        </w:rPr>
        <w:t xml:space="preserve">         </w:t>
      </w:r>
    </w:p>
    <w:p w:rsidR="001264C1" w:rsidRPr="00035E91" w:rsidRDefault="001264C1" w:rsidP="00510F67">
      <w:pPr>
        <w:spacing w:after="0" w:line="240" w:lineRule="auto"/>
        <w:ind w:firstLine="567"/>
        <w:jc w:val="both"/>
        <w:rPr>
          <w:rFonts w:ascii="Times New Roman" w:eastAsia="Times New Roman" w:hAnsi="Times New Roman" w:cs="Times New Roman"/>
          <w:color w:val="000000" w:themeColor="text1"/>
          <w:lang w:eastAsia="ru-RU"/>
        </w:rPr>
      </w:pPr>
      <w:r w:rsidRPr="00035E91">
        <w:rPr>
          <w:rFonts w:ascii="Times New Roman" w:eastAsia="Times New Roman" w:hAnsi="Times New Roman" w:cs="Times New Roman"/>
          <w:lang w:eastAsia="ru-RU"/>
        </w:rPr>
        <w:t>В</w:t>
      </w:r>
      <w:r w:rsidRPr="00035E91">
        <w:rPr>
          <w:rFonts w:ascii="Times New Roman" w:hAnsi="Times New Roman" w:cs="Times New Roman"/>
        </w:rPr>
        <w:t xml:space="preserve"> 2022г. по отношению к 2021г. сокращение </w:t>
      </w:r>
      <w:r w:rsidRPr="00035E91">
        <w:rPr>
          <w:rFonts w:ascii="Times New Roman" w:eastAsia="Times New Roman" w:hAnsi="Times New Roman" w:cs="Times New Roman"/>
          <w:lang w:eastAsia="ru-RU"/>
        </w:rPr>
        <w:t xml:space="preserve">на 6 062,0 тыс. рублей или «-» 46,4%, </w:t>
      </w:r>
      <w:r w:rsidRPr="00035E91">
        <w:rPr>
          <w:rFonts w:ascii="Times New Roman" w:eastAsia="Calibri" w:hAnsi="Times New Roman" w:cs="Times New Roman"/>
          <w:color w:val="000000"/>
        </w:rPr>
        <w:t xml:space="preserve">что обусловлено преимущественно отсутствием поступлений </w:t>
      </w:r>
      <w:r>
        <w:rPr>
          <w:rFonts w:ascii="Times New Roman" w:eastAsia="Calibri" w:hAnsi="Times New Roman" w:cs="Times New Roman"/>
          <w:color w:val="000000"/>
        </w:rPr>
        <w:t xml:space="preserve">от </w:t>
      </w:r>
      <w:r w:rsidRPr="00035E91">
        <w:rPr>
          <w:rFonts w:ascii="Times New Roman" w:eastAsia="Calibri" w:hAnsi="Times New Roman" w:cs="Times New Roman"/>
          <w:color w:val="000000"/>
        </w:rPr>
        <w:t xml:space="preserve">АО </w:t>
      </w:r>
      <w:r>
        <w:rPr>
          <w:rFonts w:ascii="Times New Roman" w:eastAsia="Calibri" w:hAnsi="Times New Roman" w:cs="Times New Roman"/>
          <w:color w:val="000000"/>
        </w:rPr>
        <w:t>«</w:t>
      </w:r>
      <w:r w:rsidRPr="00035E91">
        <w:rPr>
          <w:rFonts w:ascii="Times New Roman" w:eastAsia="Calibri" w:hAnsi="Times New Roman" w:cs="Times New Roman"/>
          <w:color w:val="000000"/>
        </w:rPr>
        <w:t>МЭС</w:t>
      </w:r>
      <w:r>
        <w:rPr>
          <w:rFonts w:ascii="Times New Roman" w:eastAsia="Calibri" w:hAnsi="Times New Roman" w:cs="Times New Roman"/>
          <w:color w:val="000000"/>
        </w:rPr>
        <w:t>»</w:t>
      </w:r>
      <w:r w:rsidRPr="00035E91">
        <w:rPr>
          <w:rFonts w:ascii="Times New Roman" w:eastAsia="Calibri" w:hAnsi="Times New Roman" w:cs="Times New Roman"/>
          <w:color w:val="000000"/>
        </w:rPr>
        <w:t xml:space="preserve"> в связи с прекращением договора аренды в отношении объектов теплоснабжения с. Алакуртти (ф. 0503160) </w:t>
      </w:r>
      <w:r w:rsidRPr="00035E91">
        <w:rPr>
          <w:rFonts w:ascii="Times New Roman" w:hAnsi="Times New Roman" w:cs="Times New Roman"/>
        </w:rPr>
        <w:t xml:space="preserve">(в 2017г. - 3 505,1 тыс. рублей, в 2018г. - 4 482,2 тыс. рублей, в 2019г. - 7 477,9 тыс. рублей, в 2020г. -  8 690,5 тыс. рублей, в 2021г. – 13 076,5 тыс. рублей). </w:t>
      </w:r>
    </w:p>
    <w:p w:rsidR="001264C1" w:rsidRDefault="001264C1" w:rsidP="001264C1">
      <w:pPr>
        <w:widowControl w:val="0"/>
        <w:tabs>
          <w:tab w:val="left" w:pos="567"/>
        </w:tabs>
        <w:spacing w:after="0" w:line="240" w:lineRule="auto"/>
        <w:ind w:right="-101"/>
        <w:contextualSpacing/>
        <w:jc w:val="both"/>
        <w:rPr>
          <w:rFonts w:ascii="Times New Roman" w:eastAsia="Courier New" w:hAnsi="Times New Roman" w:cs="Times New Roman"/>
          <w:lang w:eastAsia="ru-RU" w:bidi="ru-RU"/>
        </w:rPr>
      </w:pPr>
      <w:r>
        <w:rPr>
          <w:rFonts w:ascii="Times New Roman" w:eastAsia="Courier New" w:hAnsi="Times New Roman" w:cs="Times New Roman"/>
          <w:lang w:eastAsia="ru-RU" w:bidi="ru-RU"/>
        </w:rPr>
        <w:tab/>
      </w:r>
      <w:r w:rsidRPr="00616291">
        <w:rPr>
          <w:rFonts w:ascii="Times New Roman" w:eastAsia="Courier New" w:hAnsi="Times New Roman" w:cs="Times New Roman"/>
          <w:lang w:eastAsia="ru-RU" w:bidi="ru-RU"/>
        </w:rPr>
        <w:t xml:space="preserve">Увеличению доходности </w:t>
      </w:r>
      <w:r>
        <w:rPr>
          <w:rFonts w:ascii="Times New Roman" w:eastAsia="Courier New" w:hAnsi="Times New Roman" w:cs="Times New Roman"/>
          <w:lang w:eastAsia="ru-RU" w:bidi="ru-RU"/>
        </w:rPr>
        <w:t xml:space="preserve">также </w:t>
      </w:r>
      <w:r w:rsidRPr="00616291">
        <w:rPr>
          <w:rFonts w:ascii="Times New Roman" w:eastAsia="Courier New" w:hAnsi="Times New Roman" w:cs="Times New Roman"/>
          <w:lang w:eastAsia="ru-RU" w:bidi="ru-RU"/>
        </w:rPr>
        <w:t xml:space="preserve">не способствовала индексация размера арендной платы по каждому действующему договору на 4,0%, </w:t>
      </w:r>
      <w:r w:rsidRPr="00616291">
        <w:rPr>
          <w:rFonts w:ascii="Times New Roman" w:eastAsia="Times New Roman" w:hAnsi="Times New Roman" w:cs="Times New Roman"/>
          <w:lang w:eastAsia="ru-RU"/>
        </w:rPr>
        <w:t xml:space="preserve">что определено </w:t>
      </w:r>
      <w:r w:rsidRPr="00616291">
        <w:rPr>
          <w:rFonts w:ascii="Times New Roman" w:eastAsia="Courier New" w:hAnsi="Times New Roman" w:cs="Times New Roman"/>
          <w:lang w:eastAsia="ru-RU" w:bidi="ru-RU"/>
        </w:rPr>
        <w:t xml:space="preserve">пунктом 5.3 Положения об аренде (решение Совета депутатов </w:t>
      </w:r>
      <w:r w:rsidRPr="00616291">
        <w:rPr>
          <w:rFonts w:ascii="Times New Roman" w:eastAsia="Courier New" w:hAnsi="Times New Roman" w:cs="Times New Roman"/>
          <w:b/>
          <w:lang w:eastAsia="ru-RU" w:bidi="ru-RU"/>
        </w:rPr>
        <w:t>от 30.11.2011 № 467</w:t>
      </w:r>
      <w:r w:rsidRPr="00616291">
        <w:rPr>
          <w:rFonts w:ascii="Times New Roman" w:eastAsia="Courier New" w:hAnsi="Times New Roman" w:cs="Times New Roman"/>
          <w:lang w:eastAsia="ru-RU" w:bidi="ru-RU"/>
        </w:rPr>
        <w:t xml:space="preserve"> в редакции решения Совета депутатов от 19.11.2015 № 170).</w:t>
      </w:r>
    </w:p>
    <w:p w:rsidR="001264C1" w:rsidRPr="00F91795" w:rsidRDefault="001264C1" w:rsidP="001264C1">
      <w:pPr>
        <w:pStyle w:val="afd"/>
        <w:spacing w:after="0" w:line="240" w:lineRule="auto"/>
        <w:ind w:left="0" w:firstLine="567"/>
        <w:jc w:val="both"/>
        <w:rPr>
          <w:rFonts w:ascii="Times New Roman" w:hAnsi="Times New Roman"/>
          <w:color w:val="000000"/>
        </w:rPr>
      </w:pPr>
      <w:r>
        <w:rPr>
          <w:rFonts w:ascii="Times New Roman" w:eastAsia="Calibri" w:hAnsi="Times New Roman"/>
          <w:color w:val="000000"/>
        </w:rPr>
        <w:t>Аналогично аренде на земельные участки, гос. собственность на которые не разграничена,  с</w:t>
      </w:r>
      <w:r w:rsidRPr="00466B8A">
        <w:rPr>
          <w:rFonts w:ascii="Times New Roman" w:eastAsia="Calibri" w:hAnsi="Times New Roman"/>
          <w:color w:val="000000"/>
        </w:rPr>
        <w:t xml:space="preserve">нижение доходности в связи с установлением в 2022 году моратория на повышение арендной платы </w:t>
      </w:r>
      <w:r>
        <w:rPr>
          <w:rFonts w:ascii="Times New Roman" w:eastAsia="Calibri" w:hAnsi="Times New Roman"/>
          <w:color w:val="000000"/>
        </w:rPr>
        <w:t xml:space="preserve">по договорам аренды муниципального  имущества, </w:t>
      </w:r>
      <w:r w:rsidRPr="00466B8A">
        <w:rPr>
          <w:rFonts w:ascii="Times New Roman" w:eastAsia="Calibri" w:hAnsi="Times New Roman"/>
          <w:color w:val="000000"/>
        </w:rPr>
        <w:t>за</w:t>
      </w:r>
      <w:r>
        <w:rPr>
          <w:rFonts w:ascii="Times New Roman" w:eastAsia="Calibri" w:hAnsi="Times New Roman"/>
          <w:color w:val="000000"/>
        </w:rPr>
        <w:t xml:space="preserve">ключенным с субъектами </w:t>
      </w:r>
      <w:r w:rsidRPr="00466B8A">
        <w:rPr>
          <w:rFonts w:ascii="Times New Roman" w:eastAsia="Calibri" w:hAnsi="Times New Roman"/>
          <w:color w:val="000000"/>
        </w:rPr>
        <w:t>мало</w:t>
      </w:r>
      <w:r>
        <w:rPr>
          <w:rFonts w:ascii="Times New Roman" w:eastAsia="Calibri" w:hAnsi="Times New Roman"/>
          <w:color w:val="000000"/>
        </w:rPr>
        <w:t xml:space="preserve">го и </w:t>
      </w:r>
      <w:r w:rsidRPr="00466B8A">
        <w:rPr>
          <w:rFonts w:ascii="Times New Roman" w:eastAsia="Calibri" w:hAnsi="Times New Roman"/>
          <w:color w:val="000000"/>
        </w:rPr>
        <w:t xml:space="preserve"> средне</w:t>
      </w:r>
      <w:r>
        <w:rPr>
          <w:rFonts w:ascii="Times New Roman" w:eastAsia="Calibri" w:hAnsi="Times New Roman"/>
          <w:color w:val="000000"/>
        </w:rPr>
        <w:t>го</w:t>
      </w:r>
      <w:r w:rsidRPr="00466B8A">
        <w:rPr>
          <w:rFonts w:ascii="Times New Roman" w:eastAsia="Calibri" w:hAnsi="Times New Roman"/>
          <w:color w:val="000000"/>
        </w:rPr>
        <w:t xml:space="preserve"> предпринимательств</w:t>
      </w:r>
      <w:r>
        <w:rPr>
          <w:rFonts w:ascii="Times New Roman" w:eastAsia="Calibri" w:hAnsi="Times New Roman"/>
          <w:color w:val="000000"/>
        </w:rPr>
        <w:t>а</w:t>
      </w:r>
      <w:r w:rsidRPr="00466B8A">
        <w:rPr>
          <w:rFonts w:ascii="Times New Roman" w:eastAsia="Calibri" w:hAnsi="Times New Roman"/>
          <w:color w:val="000000"/>
        </w:rPr>
        <w:t xml:space="preserve"> </w:t>
      </w:r>
      <w:r>
        <w:rPr>
          <w:rFonts w:ascii="Times New Roman" w:eastAsia="Calibri" w:hAnsi="Times New Roman"/>
          <w:color w:val="000000"/>
        </w:rPr>
        <w:t xml:space="preserve">(решение Совета депутатов </w:t>
      </w:r>
      <w:proofErr w:type="spellStart"/>
      <w:r>
        <w:rPr>
          <w:rFonts w:ascii="Times New Roman" w:eastAsia="Calibri" w:hAnsi="Times New Roman"/>
          <w:color w:val="000000"/>
        </w:rPr>
        <w:t>м.о.Кандалакшский</w:t>
      </w:r>
      <w:proofErr w:type="spellEnd"/>
      <w:r>
        <w:rPr>
          <w:rFonts w:ascii="Times New Roman" w:eastAsia="Calibri" w:hAnsi="Times New Roman"/>
          <w:color w:val="000000"/>
        </w:rPr>
        <w:t xml:space="preserve"> район </w:t>
      </w:r>
      <w:r w:rsidRPr="00466B8A">
        <w:rPr>
          <w:rFonts w:ascii="Times New Roman" w:eastAsia="Calibri" w:hAnsi="Times New Roman"/>
          <w:b/>
          <w:color w:val="000000"/>
        </w:rPr>
        <w:t xml:space="preserve">от  </w:t>
      </w:r>
      <w:r>
        <w:rPr>
          <w:rFonts w:ascii="Times New Roman" w:eastAsia="Calibri" w:hAnsi="Times New Roman"/>
          <w:b/>
          <w:color w:val="000000"/>
        </w:rPr>
        <w:t>28</w:t>
      </w:r>
      <w:r w:rsidRPr="00466B8A">
        <w:rPr>
          <w:rFonts w:ascii="Times New Roman" w:eastAsia="Calibri" w:hAnsi="Times New Roman"/>
          <w:b/>
          <w:color w:val="000000"/>
        </w:rPr>
        <w:t xml:space="preserve">.04.2022 № </w:t>
      </w:r>
      <w:r>
        <w:rPr>
          <w:rFonts w:ascii="Times New Roman" w:eastAsia="Calibri" w:hAnsi="Times New Roman"/>
          <w:b/>
          <w:color w:val="000000"/>
        </w:rPr>
        <w:t>57</w:t>
      </w:r>
      <w:r w:rsidRPr="00466B8A">
        <w:rPr>
          <w:rFonts w:ascii="Times New Roman" w:eastAsia="Calibri" w:hAnsi="Times New Roman"/>
          <w:color w:val="000000"/>
        </w:rPr>
        <w:t xml:space="preserve"> «О  мерах  поддержки  субъектов  малого  и  среднего  предпринимательства,  социально  ориентированных некоммерческих  организаций,  физических  лиц,  применяющих  специальный  налоговый  режим </w:t>
      </w:r>
      <w:r>
        <w:rPr>
          <w:rFonts w:ascii="Times New Roman" w:eastAsia="Calibri" w:hAnsi="Times New Roman"/>
          <w:color w:val="000000"/>
        </w:rPr>
        <w:t>«</w:t>
      </w:r>
      <w:r w:rsidRPr="00466B8A">
        <w:rPr>
          <w:rFonts w:ascii="Times New Roman" w:eastAsia="Calibri" w:hAnsi="Times New Roman"/>
          <w:color w:val="000000"/>
        </w:rPr>
        <w:t xml:space="preserve">Налог  на  профессиональный  доход» </w:t>
      </w:r>
      <w:r>
        <w:rPr>
          <w:rFonts w:ascii="Times New Roman" w:eastAsia="Calibri" w:hAnsi="Times New Roman"/>
          <w:color w:val="000000"/>
        </w:rPr>
        <w:t xml:space="preserve">в части предоставления льгот по  арендной  плате за пользование имуществом, земельными участками, находящимися в  собственности  </w:t>
      </w:r>
      <w:proofErr w:type="spellStart"/>
      <w:r>
        <w:rPr>
          <w:rFonts w:ascii="Times New Roman" w:eastAsia="Calibri" w:hAnsi="Times New Roman"/>
          <w:color w:val="000000"/>
        </w:rPr>
        <w:t>м.о</w:t>
      </w:r>
      <w:proofErr w:type="spellEnd"/>
      <w:r>
        <w:rPr>
          <w:rFonts w:ascii="Times New Roman" w:eastAsia="Calibri" w:hAnsi="Times New Roman"/>
          <w:color w:val="000000"/>
        </w:rPr>
        <w:t xml:space="preserve">. </w:t>
      </w:r>
      <w:r w:rsidR="00AC48CF">
        <w:rPr>
          <w:rFonts w:ascii="Times New Roman" w:eastAsia="Calibri" w:hAnsi="Times New Roman"/>
          <w:color w:val="000000"/>
        </w:rPr>
        <w:t xml:space="preserve">Кандалакшский </w:t>
      </w:r>
      <w:r>
        <w:rPr>
          <w:rFonts w:ascii="Times New Roman" w:eastAsia="Calibri" w:hAnsi="Times New Roman"/>
          <w:color w:val="000000"/>
        </w:rPr>
        <w:t>муниципальный район Мурманской области</w:t>
      </w:r>
      <w:r w:rsidRPr="00466B8A">
        <w:rPr>
          <w:rFonts w:ascii="Times New Roman" w:eastAsia="Calibri" w:hAnsi="Times New Roman"/>
          <w:color w:val="000000"/>
        </w:rPr>
        <w:t>».</w:t>
      </w:r>
      <w:r w:rsidRPr="00F91795">
        <w:rPr>
          <w:rFonts w:ascii="Times New Roman" w:eastAsia="Calibri" w:hAnsi="Times New Roman"/>
          <w:color w:val="000000"/>
        </w:rPr>
        <w:t xml:space="preserve"> </w:t>
      </w:r>
    </w:p>
    <w:p w:rsidR="001264C1" w:rsidRPr="00944A85" w:rsidRDefault="001264C1" w:rsidP="001264C1">
      <w:pPr>
        <w:spacing w:after="0" w:line="240" w:lineRule="auto"/>
        <w:rPr>
          <w:rFonts w:ascii="Times New Roman" w:hAnsi="Times New Roman" w:cs="Times New Roman"/>
          <w:b/>
          <w:bCs/>
          <w:color w:val="C00000"/>
          <w:sz w:val="18"/>
          <w:szCs w:val="18"/>
        </w:rPr>
      </w:pPr>
      <w:r w:rsidRPr="00944A85">
        <w:rPr>
          <w:rFonts w:ascii="Times New Roman" w:hAnsi="Times New Roman" w:cs="Times New Roman"/>
          <w:color w:val="C00000"/>
          <w:sz w:val="18"/>
          <w:szCs w:val="18"/>
        </w:rPr>
        <w:t xml:space="preserve">                                                                                                                         </w:t>
      </w:r>
      <w:r w:rsidRPr="00944A85">
        <w:rPr>
          <w:rFonts w:ascii="Times New Roman" w:hAnsi="Times New Roman" w:cs="Times New Roman"/>
          <w:color w:val="C00000"/>
        </w:rPr>
        <w:t xml:space="preserve">                           </w:t>
      </w:r>
    </w:p>
    <w:p w:rsidR="001264C1" w:rsidRDefault="001264C1" w:rsidP="001264C1">
      <w:pPr>
        <w:tabs>
          <w:tab w:val="left" w:pos="6379"/>
        </w:tabs>
        <w:spacing w:after="0" w:line="240" w:lineRule="auto"/>
        <w:ind w:firstLine="708"/>
        <w:jc w:val="both"/>
        <w:rPr>
          <w:rFonts w:ascii="Times New Roman" w:eastAsia="Times New Roman" w:hAnsi="Times New Roman" w:cs="Times New Roman"/>
          <w:b/>
          <w:color w:val="C00000"/>
          <w:lang w:eastAsia="ru-RU"/>
        </w:rPr>
      </w:pPr>
      <w:r w:rsidRPr="00687DAB">
        <w:rPr>
          <w:rFonts w:ascii="Times New Roman" w:eastAsia="Times New Roman" w:hAnsi="Times New Roman" w:cs="Times New Roman"/>
          <w:lang w:eastAsia="ru-RU"/>
        </w:rPr>
        <w:t xml:space="preserve">Состав дебиторской задолженности (без пени) по договорам аренды объектов недвижимости по данным </w:t>
      </w:r>
      <w:proofErr w:type="spellStart"/>
      <w:r w:rsidRPr="00687DAB">
        <w:rPr>
          <w:rFonts w:ascii="Times New Roman" w:eastAsia="Times New Roman" w:hAnsi="Times New Roman" w:cs="Times New Roman"/>
          <w:lang w:eastAsia="ru-RU"/>
        </w:rPr>
        <w:t>Г</w:t>
      </w:r>
      <w:r>
        <w:rPr>
          <w:rFonts w:ascii="Times New Roman" w:eastAsia="Times New Roman" w:hAnsi="Times New Roman" w:cs="Times New Roman"/>
          <w:lang w:eastAsia="ru-RU"/>
        </w:rPr>
        <w:t>л</w:t>
      </w:r>
      <w:r w:rsidRPr="00687DAB">
        <w:rPr>
          <w:rFonts w:ascii="Times New Roman" w:eastAsia="Times New Roman" w:hAnsi="Times New Roman" w:cs="Times New Roman"/>
          <w:lang w:eastAsia="ru-RU"/>
        </w:rPr>
        <w:t>АД</w:t>
      </w:r>
      <w:proofErr w:type="spellEnd"/>
      <w:r w:rsidRPr="00687DAB">
        <w:rPr>
          <w:rFonts w:ascii="Times New Roman" w:eastAsia="Times New Roman" w:hAnsi="Times New Roman" w:cs="Times New Roman"/>
          <w:lang w:eastAsia="ru-RU"/>
        </w:rPr>
        <w:t xml:space="preserve">- </w:t>
      </w:r>
      <w:proofErr w:type="spellStart"/>
      <w:r w:rsidRPr="00687DAB">
        <w:rPr>
          <w:rFonts w:ascii="Times New Roman" w:eastAsia="Times New Roman" w:hAnsi="Times New Roman" w:cs="Times New Roman"/>
          <w:lang w:eastAsia="ru-RU"/>
        </w:rPr>
        <w:t>КИОиТП</w:t>
      </w:r>
      <w:proofErr w:type="spellEnd"/>
      <w:r w:rsidRPr="00687DAB">
        <w:rPr>
          <w:rFonts w:ascii="Times New Roman" w:eastAsia="Times New Roman" w:hAnsi="Times New Roman" w:cs="Times New Roman"/>
          <w:lang w:eastAsia="ru-RU"/>
        </w:rPr>
        <w:t xml:space="preserve"> </w:t>
      </w:r>
      <w:r w:rsidRPr="00BC78D4">
        <w:rPr>
          <w:rFonts w:ascii="Times New Roman" w:eastAsia="Times New Roman" w:hAnsi="Times New Roman" w:cs="Times New Roman"/>
          <w:lang w:eastAsia="ru-RU"/>
        </w:rPr>
        <w:t xml:space="preserve">(письмо от 27.03.2023 № 1137): </w:t>
      </w:r>
      <w:r w:rsidRPr="00BC78D4">
        <w:rPr>
          <w:rFonts w:ascii="Times New Roman" w:eastAsia="Times New Roman" w:hAnsi="Times New Roman" w:cs="Times New Roman"/>
          <w:b/>
          <w:lang w:eastAsia="ru-RU"/>
        </w:rPr>
        <w:t xml:space="preserve">                 </w:t>
      </w:r>
      <w:r w:rsidRPr="00944A85">
        <w:rPr>
          <w:rFonts w:ascii="Times New Roman" w:eastAsia="Times New Roman" w:hAnsi="Times New Roman" w:cs="Times New Roman"/>
          <w:b/>
          <w:color w:val="C00000"/>
          <w:lang w:eastAsia="ru-RU"/>
        </w:rPr>
        <w:t xml:space="preserve">                                                                                      </w:t>
      </w:r>
      <w:r>
        <w:rPr>
          <w:rFonts w:ascii="Times New Roman" w:eastAsia="Times New Roman" w:hAnsi="Times New Roman" w:cs="Times New Roman"/>
          <w:b/>
          <w:color w:val="C00000"/>
          <w:lang w:eastAsia="ru-RU"/>
        </w:rPr>
        <w:t xml:space="preserve">                             </w:t>
      </w:r>
    </w:p>
    <w:p w:rsidR="001264C1" w:rsidRPr="00687DAB" w:rsidRDefault="001264C1" w:rsidP="001264C1">
      <w:pPr>
        <w:tabs>
          <w:tab w:val="left" w:pos="6379"/>
        </w:tabs>
        <w:spacing w:after="0" w:line="240" w:lineRule="auto"/>
        <w:ind w:firstLine="708"/>
        <w:rPr>
          <w:rFonts w:ascii="Times New Roman" w:eastAsia="Times New Roman" w:hAnsi="Times New Roman" w:cs="Times New Roman"/>
          <w:b/>
          <w:lang w:eastAsia="ru-RU"/>
        </w:rPr>
      </w:pPr>
      <w:r>
        <w:rPr>
          <w:rFonts w:ascii="Times New Roman" w:eastAsia="Times New Roman" w:hAnsi="Times New Roman" w:cs="Times New Roman"/>
          <w:b/>
          <w:color w:val="C00000"/>
          <w:lang w:eastAsia="ru-RU"/>
        </w:rPr>
        <w:t xml:space="preserve">                                                                                                                                      </w:t>
      </w:r>
      <w:r w:rsidRPr="00687DAB">
        <w:rPr>
          <w:rFonts w:ascii="Times New Roman" w:eastAsia="Times New Roman" w:hAnsi="Times New Roman" w:cs="Times New Roman"/>
          <w:sz w:val="18"/>
          <w:szCs w:val="18"/>
          <w:lang w:eastAsia="ru-RU"/>
        </w:rPr>
        <w:t>(в рублях)</w:t>
      </w:r>
    </w:p>
    <w:tbl>
      <w:tblPr>
        <w:tblW w:w="10431" w:type="dxa"/>
        <w:tblInd w:w="-34" w:type="dxa"/>
        <w:tblLayout w:type="fixed"/>
        <w:tblCellMar>
          <w:left w:w="10" w:type="dxa"/>
          <w:right w:w="10" w:type="dxa"/>
        </w:tblCellMar>
        <w:tblLook w:val="04A0" w:firstRow="1" w:lastRow="0" w:firstColumn="1" w:lastColumn="0" w:noHBand="0" w:noVBand="1"/>
      </w:tblPr>
      <w:tblGrid>
        <w:gridCol w:w="362"/>
        <w:gridCol w:w="1624"/>
        <w:gridCol w:w="2333"/>
        <w:gridCol w:w="1149"/>
        <w:gridCol w:w="1135"/>
        <w:gridCol w:w="1086"/>
        <w:gridCol w:w="11"/>
        <w:gridCol w:w="947"/>
        <w:gridCol w:w="1784"/>
      </w:tblGrid>
      <w:tr w:rsidR="001264C1" w:rsidRPr="00687DAB" w:rsidTr="001264C1">
        <w:trPr>
          <w:trHeight w:val="273"/>
        </w:trPr>
        <w:tc>
          <w:tcPr>
            <w:tcW w:w="36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 п/п</w:t>
            </w:r>
          </w:p>
        </w:tc>
        <w:tc>
          <w:tcPr>
            <w:tcW w:w="162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Наименование арендатора</w:t>
            </w:r>
          </w:p>
        </w:tc>
        <w:tc>
          <w:tcPr>
            <w:tcW w:w="233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Адрес арендуемого помещения</w:t>
            </w:r>
          </w:p>
        </w:tc>
        <w:tc>
          <w:tcPr>
            <w:tcW w:w="114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imes New Roman" w:hAnsi="Times New Roman" w:cs="Times New Roman"/>
                <w:sz w:val="14"/>
                <w:lang w:eastAsia="ru-RU"/>
              </w:rPr>
              <w:t>Задолженность на 01.01.2021г</w:t>
            </w:r>
          </w:p>
        </w:tc>
        <w:tc>
          <w:tcPr>
            <w:tcW w:w="113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imes New Roman" w:hAnsi="Times New Roman" w:cs="Times New Roman"/>
                <w:sz w:val="14"/>
                <w:lang w:eastAsia="ru-RU"/>
              </w:rPr>
              <w:t>Задолженность     на 01.01.2022г</w:t>
            </w:r>
          </w:p>
        </w:tc>
        <w:tc>
          <w:tcPr>
            <w:tcW w:w="1097" w:type="dxa"/>
            <w:gridSpan w:val="2"/>
            <w:tcBorders>
              <w:top w:val="single" w:sz="4" w:space="0" w:color="000000"/>
              <w:left w:val="single" w:sz="4" w:space="0" w:color="000000"/>
              <w:bottom w:val="single" w:sz="4" w:space="0" w:color="auto"/>
              <w:right w:val="single" w:sz="4" w:space="0" w:color="000000"/>
            </w:tcBorders>
            <w:vAlign w:val="center"/>
          </w:tcPr>
          <w:p w:rsidR="001264C1" w:rsidRPr="00687DAB" w:rsidRDefault="001264C1" w:rsidP="001264C1">
            <w:pPr>
              <w:spacing w:after="0" w:line="240" w:lineRule="auto"/>
              <w:jc w:val="center"/>
              <w:rPr>
                <w:rFonts w:ascii="Times New Roman" w:eastAsia="Times New Roman" w:hAnsi="Times New Roman" w:cs="Times New Roman"/>
                <w:sz w:val="15"/>
                <w:szCs w:val="15"/>
                <w:lang w:eastAsia="ru-RU"/>
              </w:rPr>
            </w:pPr>
            <w:r w:rsidRPr="00687DAB">
              <w:rPr>
                <w:rFonts w:ascii="Times New Roman" w:eastAsia="Times New Roman" w:hAnsi="Times New Roman" w:cs="Times New Roman"/>
                <w:sz w:val="14"/>
                <w:lang w:eastAsia="ru-RU"/>
              </w:rPr>
              <w:t>Задолженность     на 01.01.2023г.</w:t>
            </w:r>
          </w:p>
        </w:tc>
        <w:tc>
          <w:tcPr>
            <w:tcW w:w="947" w:type="dxa"/>
            <w:tcBorders>
              <w:top w:val="single" w:sz="4" w:space="0" w:color="000000"/>
              <w:left w:val="single" w:sz="4" w:space="0" w:color="000000"/>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imes New Roman" w:hAnsi="Times New Roman" w:cs="Times New Roman"/>
                <w:sz w:val="15"/>
                <w:szCs w:val="15"/>
                <w:lang w:eastAsia="ru-RU"/>
              </w:rPr>
            </w:pPr>
            <w:proofErr w:type="spellStart"/>
            <w:r w:rsidRPr="00687DAB">
              <w:rPr>
                <w:rFonts w:ascii="Times New Roman" w:eastAsia="Times New Roman" w:hAnsi="Times New Roman" w:cs="Times New Roman"/>
                <w:sz w:val="15"/>
                <w:szCs w:val="15"/>
                <w:lang w:eastAsia="ru-RU"/>
              </w:rPr>
              <w:t>Откло</w:t>
            </w:r>
            <w:proofErr w:type="spellEnd"/>
            <w:r w:rsidRPr="00687DAB">
              <w:rPr>
                <w:rFonts w:ascii="Times New Roman" w:eastAsia="Times New Roman" w:hAnsi="Times New Roman" w:cs="Times New Roman"/>
                <w:sz w:val="15"/>
                <w:szCs w:val="15"/>
                <w:lang w:eastAsia="ru-RU"/>
              </w:rPr>
              <w:t>-</w:t>
            </w:r>
          </w:p>
          <w:p w:rsidR="001264C1" w:rsidRPr="00687DAB" w:rsidRDefault="001264C1" w:rsidP="001264C1">
            <w:pPr>
              <w:spacing w:after="0" w:line="240" w:lineRule="auto"/>
              <w:jc w:val="center"/>
              <w:rPr>
                <w:rFonts w:eastAsiaTheme="minorEastAsia"/>
                <w:lang w:eastAsia="ru-RU"/>
              </w:rPr>
            </w:pPr>
            <w:proofErr w:type="spellStart"/>
            <w:r w:rsidRPr="00687DAB">
              <w:rPr>
                <w:rFonts w:ascii="Times New Roman" w:eastAsia="Times New Roman" w:hAnsi="Times New Roman" w:cs="Times New Roman"/>
                <w:sz w:val="15"/>
                <w:szCs w:val="15"/>
                <w:lang w:eastAsia="ru-RU"/>
              </w:rPr>
              <w:t>нение</w:t>
            </w:r>
            <w:proofErr w:type="spellEnd"/>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proofErr w:type="gramStart"/>
            <w:r w:rsidRPr="00687DAB">
              <w:rPr>
                <w:rFonts w:ascii="Times New Roman" w:eastAsia="Times New Roman" w:hAnsi="Times New Roman" w:cs="Times New Roman"/>
                <w:sz w:val="14"/>
                <w:lang w:eastAsia="ru-RU"/>
              </w:rPr>
              <w:t>Меры  реагирования</w:t>
            </w:r>
            <w:proofErr w:type="gramEnd"/>
          </w:p>
        </w:tc>
      </w:tr>
      <w:tr w:rsidR="001264C1" w:rsidRPr="00944A85" w:rsidTr="001264C1">
        <w:trPr>
          <w:trHeight w:val="253"/>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heme="minorEastAsia" w:hAnsi="Times New Roman" w:cs="Times New Roman"/>
                <w:sz w:val="14"/>
                <w:szCs w:val="14"/>
                <w:lang w:eastAsia="ru-RU"/>
              </w:rPr>
            </w:pPr>
            <w:r w:rsidRPr="00687DAB">
              <w:rPr>
                <w:rFonts w:ascii="Times New Roman" w:eastAsiaTheme="minorEastAsia" w:hAnsi="Times New Roman" w:cs="Times New Roman"/>
                <w:sz w:val="14"/>
                <w:szCs w:val="14"/>
                <w:lang w:eastAsia="ru-RU"/>
              </w:rPr>
              <w:t>1</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 xml:space="preserve">ИП </w:t>
            </w:r>
            <w:proofErr w:type="spellStart"/>
            <w:r w:rsidRPr="00687DAB">
              <w:rPr>
                <w:rFonts w:ascii="Times New Roman" w:eastAsia="Times New Roman" w:hAnsi="Times New Roman" w:cs="Times New Roman"/>
                <w:sz w:val="14"/>
                <w:szCs w:val="14"/>
                <w:lang w:eastAsia="ru-RU"/>
              </w:rPr>
              <w:t>Жульнова</w:t>
            </w:r>
            <w:proofErr w:type="spellEnd"/>
            <w:r w:rsidRPr="00687DAB">
              <w:rPr>
                <w:rFonts w:ascii="Times New Roman" w:eastAsia="Times New Roman" w:hAnsi="Times New Roman" w:cs="Times New Roman"/>
                <w:sz w:val="14"/>
                <w:szCs w:val="14"/>
                <w:lang w:eastAsia="ru-RU"/>
              </w:rPr>
              <w:t xml:space="preserve"> М.В.</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г. Кандалакша, ул. Новая, д.19</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imes New Roman" w:hAnsi="Times New Roman" w:cs="Times New Roman"/>
                <w:sz w:val="14"/>
                <w:lang w:eastAsia="ru-RU"/>
              </w:rPr>
              <w:t>626 258,53</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626 258,53</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4"/>
                <w:lang w:eastAsia="ru-RU"/>
              </w:rPr>
            </w:pPr>
            <w:r w:rsidRPr="000C736B">
              <w:rPr>
                <w:rFonts w:ascii="Times New Roman" w:eastAsia="Times New Roman" w:hAnsi="Times New Roman" w:cs="Times New Roman"/>
                <w:sz w:val="14"/>
                <w:lang w:eastAsia="ru-RU"/>
              </w:rPr>
              <w:t>626 258,53</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8F629F" w:rsidRDefault="001264C1" w:rsidP="001264C1">
            <w:pPr>
              <w:spacing w:after="0" w:line="240" w:lineRule="auto"/>
              <w:jc w:val="center"/>
              <w:rPr>
                <w:rFonts w:eastAsiaTheme="minorEastAsia"/>
                <w:lang w:eastAsia="ru-RU"/>
              </w:rPr>
            </w:pPr>
            <w:r w:rsidRPr="008F629F">
              <w:rPr>
                <w:rFonts w:ascii="Times New Roman" w:eastAsia="Times New Roman" w:hAnsi="Times New Roman" w:cs="Times New Roman"/>
                <w:sz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8F629F" w:rsidRDefault="001264C1" w:rsidP="001264C1">
            <w:pPr>
              <w:spacing w:after="0" w:line="240" w:lineRule="auto"/>
              <w:jc w:val="center"/>
              <w:rPr>
                <w:rFonts w:eastAsiaTheme="minorEastAsia"/>
                <w:lang w:eastAsia="ru-RU"/>
              </w:rPr>
            </w:pPr>
            <w:r>
              <w:rPr>
                <w:rFonts w:ascii="Times New Roman" w:eastAsia="Times New Roman" w:hAnsi="Times New Roman" w:cs="Times New Roman"/>
                <w:sz w:val="14"/>
                <w:lang w:eastAsia="ru-RU"/>
              </w:rPr>
              <w:t>и</w:t>
            </w:r>
            <w:r w:rsidRPr="008F629F">
              <w:rPr>
                <w:rFonts w:ascii="Times New Roman" w:eastAsia="Times New Roman" w:hAnsi="Times New Roman" w:cs="Times New Roman"/>
                <w:sz w:val="14"/>
                <w:lang w:eastAsia="ru-RU"/>
              </w:rPr>
              <w:t>сковые требования удовлетворены частично</w:t>
            </w:r>
            <w:r>
              <w:rPr>
                <w:rFonts w:ascii="Times New Roman" w:eastAsia="Times New Roman" w:hAnsi="Times New Roman" w:cs="Times New Roman"/>
                <w:sz w:val="14"/>
                <w:lang w:eastAsia="ru-RU"/>
              </w:rPr>
              <w:t xml:space="preserve">, решение </w:t>
            </w:r>
            <w:proofErr w:type="gramStart"/>
            <w:r>
              <w:rPr>
                <w:rFonts w:ascii="Times New Roman" w:eastAsia="Times New Roman" w:hAnsi="Times New Roman" w:cs="Times New Roman"/>
                <w:sz w:val="14"/>
                <w:lang w:eastAsia="ru-RU"/>
              </w:rPr>
              <w:t>суда  от</w:t>
            </w:r>
            <w:proofErr w:type="gramEnd"/>
            <w:r>
              <w:rPr>
                <w:rFonts w:ascii="Times New Roman" w:eastAsia="Times New Roman" w:hAnsi="Times New Roman" w:cs="Times New Roman"/>
                <w:sz w:val="14"/>
                <w:lang w:eastAsia="ru-RU"/>
              </w:rPr>
              <w:t xml:space="preserve"> 28.07.2022г., пе</w:t>
            </w:r>
            <w:r w:rsidRPr="008F629F">
              <w:rPr>
                <w:rFonts w:ascii="Times New Roman" w:eastAsia="Times New Roman" w:hAnsi="Times New Roman" w:cs="Times New Roman"/>
                <w:sz w:val="14"/>
                <w:lang w:eastAsia="ru-RU"/>
              </w:rPr>
              <w:t>ресмотр  суммы долга  будет вынесен  на комиссию.</w:t>
            </w:r>
          </w:p>
        </w:tc>
      </w:tr>
      <w:tr w:rsidR="001264C1" w:rsidRPr="00944A85" w:rsidTr="001264C1">
        <w:trPr>
          <w:trHeight w:val="216"/>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heme="minorEastAsia" w:hAnsi="Times New Roman" w:cs="Times New Roman"/>
                <w:sz w:val="14"/>
                <w:szCs w:val="14"/>
                <w:lang w:eastAsia="ru-RU"/>
              </w:rPr>
            </w:pPr>
            <w:r w:rsidRPr="00687DAB">
              <w:rPr>
                <w:rFonts w:ascii="Times New Roman" w:eastAsiaTheme="minorEastAsia" w:hAnsi="Times New Roman" w:cs="Times New Roman"/>
                <w:sz w:val="14"/>
                <w:szCs w:val="14"/>
                <w:lang w:eastAsia="ru-RU"/>
              </w:rPr>
              <w:lastRenderedPageBreak/>
              <w:t>2</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 xml:space="preserve">ИП </w:t>
            </w:r>
            <w:proofErr w:type="spellStart"/>
            <w:r w:rsidRPr="00687DAB">
              <w:rPr>
                <w:rFonts w:ascii="Times New Roman" w:eastAsia="Times New Roman" w:hAnsi="Times New Roman" w:cs="Times New Roman"/>
                <w:sz w:val="14"/>
                <w:szCs w:val="14"/>
                <w:lang w:eastAsia="ru-RU"/>
              </w:rPr>
              <w:t>Закарян</w:t>
            </w:r>
            <w:proofErr w:type="spellEnd"/>
            <w:r w:rsidRPr="00687DAB">
              <w:rPr>
                <w:rFonts w:ascii="Times New Roman" w:eastAsia="Times New Roman" w:hAnsi="Times New Roman" w:cs="Times New Roman"/>
                <w:sz w:val="14"/>
                <w:szCs w:val="14"/>
                <w:lang w:eastAsia="ru-RU"/>
              </w:rPr>
              <w:t xml:space="preserve"> В.Е.</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proofErr w:type="spellStart"/>
            <w:proofErr w:type="gramStart"/>
            <w:r w:rsidRPr="00687DAB">
              <w:rPr>
                <w:rFonts w:ascii="Times New Roman" w:eastAsia="Times New Roman" w:hAnsi="Times New Roman" w:cs="Times New Roman"/>
                <w:sz w:val="14"/>
                <w:szCs w:val="14"/>
                <w:lang w:eastAsia="ru-RU"/>
              </w:rPr>
              <w:t>г.Кандалакша,ул</w:t>
            </w:r>
            <w:proofErr w:type="spellEnd"/>
            <w:r w:rsidRPr="00687DAB">
              <w:rPr>
                <w:rFonts w:ascii="Times New Roman" w:eastAsia="Times New Roman" w:hAnsi="Times New Roman" w:cs="Times New Roman"/>
                <w:sz w:val="14"/>
                <w:szCs w:val="14"/>
                <w:lang w:eastAsia="ru-RU"/>
              </w:rPr>
              <w:t>.</w:t>
            </w:r>
            <w:proofErr w:type="gramEnd"/>
            <w:r w:rsidRPr="00687DAB">
              <w:rPr>
                <w:rFonts w:ascii="Times New Roman" w:eastAsia="Times New Roman" w:hAnsi="Times New Roman" w:cs="Times New Roman"/>
                <w:sz w:val="14"/>
                <w:szCs w:val="14"/>
                <w:lang w:eastAsia="ru-RU"/>
              </w:rPr>
              <w:t xml:space="preserve"> </w:t>
            </w:r>
            <w:proofErr w:type="spellStart"/>
            <w:r w:rsidRPr="00687DAB">
              <w:rPr>
                <w:rFonts w:ascii="Times New Roman" w:eastAsia="Times New Roman" w:hAnsi="Times New Roman" w:cs="Times New Roman"/>
                <w:sz w:val="14"/>
                <w:szCs w:val="14"/>
                <w:lang w:eastAsia="ru-RU"/>
              </w:rPr>
              <w:t>Наймушина</w:t>
            </w:r>
            <w:proofErr w:type="spellEnd"/>
            <w:r w:rsidRPr="00687DAB">
              <w:rPr>
                <w:rFonts w:ascii="Times New Roman" w:eastAsia="Times New Roman" w:hAnsi="Times New Roman" w:cs="Times New Roman"/>
                <w:sz w:val="14"/>
                <w:szCs w:val="14"/>
                <w:lang w:eastAsia="ru-RU"/>
              </w:rPr>
              <w:t>, д 14</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imes New Roman" w:hAnsi="Times New Roman" w:cs="Times New Roman"/>
                <w:sz w:val="14"/>
                <w:lang w:eastAsia="ru-RU"/>
              </w:rPr>
              <w:t>55 401,89</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54 144,21</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4"/>
                <w:lang w:eastAsia="ru-RU"/>
              </w:rPr>
            </w:pPr>
            <w:r w:rsidRPr="000C736B">
              <w:rPr>
                <w:rFonts w:ascii="Times New Roman" w:eastAsia="Times New Roman" w:hAnsi="Times New Roman" w:cs="Times New Roman"/>
                <w:sz w:val="14"/>
                <w:lang w:eastAsia="ru-RU"/>
              </w:rPr>
              <w:t>54 144,21</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8F629F" w:rsidRDefault="001264C1" w:rsidP="001264C1">
            <w:pPr>
              <w:spacing w:after="0" w:line="240" w:lineRule="auto"/>
              <w:jc w:val="center"/>
              <w:rPr>
                <w:rFonts w:ascii="Times New Roman" w:eastAsiaTheme="minorEastAsia" w:hAnsi="Times New Roman" w:cs="Times New Roman"/>
                <w:sz w:val="14"/>
                <w:szCs w:val="14"/>
                <w:lang w:eastAsia="ru-RU"/>
              </w:rPr>
            </w:pPr>
            <w:r w:rsidRPr="008F629F">
              <w:rPr>
                <w:rFonts w:ascii="Times New Roman" w:eastAsiaTheme="minorEastAsia"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8F629F" w:rsidRDefault="001264C1" w:rsidP="001264C1">
            <w:pPr>
              <w:spacing w:after="0" w:line="240" w:lineRule="auto"/>
              <w:jc w:val="center"/>
              <w:rPr>
                <w:rFonts w:eastAsiaTheme="minorEastAsia"/>
                <w:lang w:eastAsia="ru-RU"/>
              </w:rPr>
            </w:pPr>
            <w:proofErr w:type="gramStart"/>
            <w:r w:rsidRPr="008F629F">
              <w:rPr>
                <w:rFonts w:ascii="Times New Roman" w:eastAsia="Times New Roman" w:hAnsi="Times New Roman" w:cs="Times New Roman"/>
                <w:sz w:val="14"/>
                <w:lang w:eastAsia="ru-RU"/>
              </w:rPr>
              <w:t>взыскание  через</w:t>
            </w:r>
            <w:proofErr w:type="gramEnd"/>
            <w:r w:rsidRPr="008F629F">
              <w:rPr>
                <w:rFonts w:ascii="Times New Roman" w:eastAsia="Times New Roman" w:hAnsi="Times New Roman" w:cs="Times New Roman"/>
                <w:sz w:val="14"/>
                <w:lang w:eastAsia="ru-RU"/>
              </w:rPr>
              <w:t xml:space="preserve">   ОСП</w:t>
            </w:r>
          </w:p>
        </w:tc>
      </w:tr>
      <w:tr w:rsidR="001264C1" w:rsidRPr="00944A85" w:rsidTr="001264C1">
        <w:trPr>
          <w:trHeight w:val="166"/>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heme="minorEastAsia" w:hAnsi="Times New Roman" w:cs="Times New Roman"/>
                <w:sz w:val="14"/>
                <w:szCs w:val="14"/>
                <w:lang w:eastAsia="ru-RU"/>
              </w:rPr>
            </w:pPr>
            <w:r w:rsidRPr="00687DAB">
              <w:rPr>
                <w:rFonts w:ascii="Times New Roman" w:eastAsiaTheme="minorEastAsia" w:hAnsi="Times New Roman" w:cs="Times New Roman"/>
                <w:sz w:val="14"/>
                <w:szCs w:val="14"/>
                <w:lang w:eastAsia="ru-RU"/>
              </w:rPr>
              <w:t>3</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ИП Киселева Е.В.</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proofErr w:type="spellStart"/>
            <w:proofErr w:type="gramStart"/>
            <w:r w:rsidRPr="00687DAB">
              <w:rPr>
                <w:rFonts w:ascii="Times New Roman" w:eastAsia="Times New Roman" w:hAnsi="Times New Roman" w:cs="Times New Roman"/>
                <w:sz w:val="14"/>
                <w:szCs w:val="14"/>
                <w:lang w:eastAsia="ru-RU"/>
              </w:rPr>
              <w:t>г.Кандалакша,ул</w:t>
            </w:r>
            <w:proofErr w:type="spellEnd"/>
            <w:proofErr w:type="gramEnd"/>
            <w:r w:rsidRPr="00687DAB">
              <w:rPr>
                <w:rFonts w:ascii="Times New Roman" w:eastAsia="Times New Roman" w:hAnsi="Times New Roman" w:cs="Times New Roman"/>
                <w:sz w:val="14"/>
                <w:szCs w:val="14"/>
                <w:lang w:eastAsia="ru-RU"/>
              </w:rPr>
              <w:t xml:space="preserve"> Первомайская,д.83</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imes New Roman" w:hAnsi="Times New Roman" w:cs="Times New Roman"/>
                <w:sz w:val="14"/>
                <w:lang w:eastAsia="ru-RU"/>
              </w:rPr>
              <w:t>9 430,04</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heme="minorEastAsia" w:hAnsi="Times New Roman" w:cs="Times New Roman"/>
                <w:sz w:val="14"/>
                <w:szCs w:val="14"/>
                <w:lang w:eastAsia="ru-RU"/>
              </w:rPr>
              <w:t>9 430,04</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r w:rsidRPr="000C736B">
              <w:rPr>
                <w:rFonts w:ascii="Times New Roman" w:eastAsiaTheme="minorEastAsia" w:hAnsi="Times New Roman" w:cs="Times New Roman"/>
                <w:sz w:val="14"/>
                <w:szCs w:val="14"/>
                <w:lang w:eastAsia="ru-RU"/>
              </w:rPr>
              <w:t>9 430,04</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r w:rsidRPr="00533A82">
              <w:rPr>
                <w:rFonts w:ascii="Times New Roman" w:eastAsiaTheme="minorEastAsia"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eastAsiaTheme="minorEastAsia"/>
                <w:color w:val="C00000"/>
                <w:lang w:eastAsia="ru-RU"/>
              </w:rPr>
            </w:pPr>
            <w:proofErr w:type="gramStart"/>
            <w:r w:rsidRPr="008F629F">
              <w:rPr>
                <w:rFonts w:ascii="Times New Roman" w:eastAsia="Times New Roman" w:hAnsi="Times New Roman" w:cs="Times New Roman"/>
                <w:sz w:val="14"/>
                <w:lang w:eastAsia="ru-RU"/>
              </w:rPr>
              <w:t>взыскание  через</w:t>
            </w:r>
            <w:proofErr w:type="gramEnd"/>
            <w:r w:rsidRPr="008F629F">
              <w:rPr>
                <w:rFonts w:ascii="Times New Roman" w:eastAsia="Times New Roman" w:hAnsi="Times New Roman" w:cs="Times New Roman"/>
                <w:sz w:val="14"/>
                <w:lang w:eastAsia="ru-RU"/>
              </w:rPr>
              <w:t xml:space="preserve">   </w:t>
            </w:r>
            <w:r w:rsidRPr="00D052C0">
              <w:rPr>
                <w:rFonts w:ascii="Times New Roman" w:eastAsia="Times New Roman" w:hAnsi="Times New Roman" w:cs="Times New Roman"/>
                <w:sz w:val="14"/>
                <w:lang w:eastAsia="ru-RU"/>
              </w:rPr>
              <w:t>ОСП</w:t>
            </w:r>
          </w:p>
        </w:tc>
      </w:tr>
      <w:tr w:rsidR="001264C1" w:rsidRPr="00944A85" w:rsidTr="001264C1">
        <w:trPr>
          <w:trHeight w:val="224"/>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heme="minorEastAsia" w:hAnsi="Times New Roman" w:cs="Times New Roman"/>
                <w:sz w:val="14"/>
                <w:szCs w:val="14"/>
                <w:lang w:eastAsia="ru-RU"/>
              </w:rPr>
            </w:pPr>
            <w:r w:rsidRPr="00687DAB">
              <w:rPr>
                <w:rFonts w:ascii="Times New Roman" w:eastAsiaTheme="minorEastAsia" w:hAnsi="Times New Roman" w:cs="Times New Roman"/>
                <w:sz w:val="14"/>
                <w:szCs w:val="14"/>
                <w:lang w:eastAsia="ru-RU"/>
              </w:rPr>
              <w:t>4</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ИП Соловьева М.В.</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proofErr w:type="spellStart"/>
            <w:proofErr w:type="gramStart"/>
            <w:r w:rsidRPr="00687DAB">
              <w:rPr>
                <w:rFonts w:ascii="Times New Roman" w:eastAsia="Times New Roman" w:hAnsi="Times New Roman" w:cs="Times New Roman"/>
                <w:sz w:val="14"/>
                <w:szCs w:val="14"/>
                <w:lang w:eastAsia="ru-RU"/>
              </w:rPr>
              <w:t>г.Кандалакша,ул.Наимушина</w:t>
            </w:r>
            <w:proofErr w:type="spellEnd"/>
            <w:proofErr w:type="gramEnd"/>
            <w:r w:rsidRPr="00687DAB">
              <w:rPr>
                <w:rFonts w:ascii="Times New Roman" w:eastAsia="Times New Roman" w:hAnsi="Times New Roman" w:cs="Times New Roman"/>
                <w:sz w:val="14"/>
                <w:szCs w:val="14"/>
                <w:lang w:eastAsia="ru-RU"/>
              </w:rPr>
              <w:t xml:space="preserve"> д.14</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heme="minorEastAsia" w:hAnsi="Times New Roman" w:cs="Times New Roman"/>
                <w:sz w:val="14"/>
                <w:szCs w:val="14"/>
                <w:lang w:eastAsia="ru-RU"/>
              </w:rPr>
              <w:t>835,82</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heme="minorEastAsia" w:hAnsi="Times New Roman" w:cs="Times New Roman"/>
                <w:sz w:val="14"/>
                <w:szCs w:val="14"/>
                <w:lang w:eastAsia="ru-RU"/>
              </w:rPr>
              <w:t>835,82</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533A82" w:rsidRDefault="001264C1" w:rsidP="001264C1">
            <w:pPr>
              <w:spacing w:after="0" w:line="240" w:lineRule="auto"/>
              <w:jc w:val="center"/>
              <w:rPr>
                <w:rFonts w:ascii="Times New Roman" w:eastAsiaTheme="minorEastAsia" w:hAnsi="Times New Roman" w:cs="Times New Roman"/>
                <w:sz w:val="14"/>
                <w:szCs w:val="14"/>
                <w:lang w:eastAsia="ru-RU"/>
              </w:rPr>
            </w:pPr>
            <w:r w:rsidRPr="00533A82">
              <w:rPr>
                <w:rFonts w:ascii="Times New Roman" w:eastAsiaTheme="minorEastAsia" w:hAnsi="Times New Roman" w:cs="Times New Roman"/>
                <w:sz w:val="14"/>
                <w:szCs w:val="14"/>
                <w:lang w:eastAsia="ru-RU"/>
              </w:rPr>
              <w:t>835,82</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ascii="Times New Roman" w:eastAsiaTheme="minorEastAsia" w:hAnsi="Times New Roman" w:cs="Times New Roman"/>
                <w:sz w:val="14"/>
                <w:szCs w:val="14"/>
                <w:lang w:eastAsia="ru-RU"/>
              </w:rPr>
            </w:pPr>
            <w:r w:rsidRPr="00533A82">
              <w:rPr>
                <w:rFonts w:ascii="Times New Roman" w:eastAsiaTheme="minorEastAsia"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r w:rsidRPr="001F7BB4">
              <w:rPr>
                <w:rFonts w:ascii="Times New Roman" w:eastAsiaTheme="minorEastAsia" w:hAnsi="Times New Roman" w:cs="Times New Roman"/>
                <w:sz w:val="14"/>
                <w:szCs w:val="14"/>
                <w:lang w:eastAsia="ru-RU"/>
              </w:rPr>
              <w:t>претензия от 28.04.2021г</w:t>
            </w:r>
            <w:r>
              <w:rPr>
                <w:rFonts w:ascii="Times New Roman" w:eastAsiaTheme="minorEastAsia" w:hAnsi="Times New Roman" w:cs="Times New Roman"/>
                <w:color w:val="C00000"/>
                <w:sz w:val="14"/>
                <w:szCs w:val="14"/>
                <w:lang w:eastAsia="ru-RU"/>
              </w:rPr>
              <w:t>.</w:t>
            </w:r>
          </w:p>
        </w:tc>
      </w:tr>
      <w:tr w:rsidR="001264C1" w:rsidRPr="00944A85" w:rsidTr="001264C1">
        <w:trPr>
          <w:trHeight w:val="173"/>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heme="minorEastAsia" w:hAnsi="Times New Roman" w:cs="Times New Roman"/>
                <w:sz w:val="14"/>
                <w:szCs w:val="14"/>
                <w:lang w:eastAsia="ru-RU"/>
              </w:rPr>
            </w:pPr>
            <w:r w:rsidRPr="00687DAB">
              <w:rPr>
                <w:rFonts w:ascii="Times New Roman" w:eastAsiaTheme="minorEastAsia" w:hAnsi="Times New Roman" w:cs="Times New Roman"/>
                <w:sz w:val="14"/>
                <w:szCs w:val="14"/>
                <w:lang w:eastAsia="ru-RU"/>
              </w:rPr>
              <w:t>5</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687DAB">
              <w:rPr>
                <w:rFonts w:ascii="Times New Roman" w:eastAsia="Times New Roman" w:hAnsi="Times New Roman" w:cs="Times New Roman"/>
                <w:sz w:val="14"/>
                <w:szCs w:val="14"/>
                <w:lang w:eastAsia="ru-RU"/>
              </w:rPr>
              <w:t>Кудряшева</w:t>
            </w:r>
            <w:proofErr w:type="spellEnd"/>
            <w:r w:rsidRPr="00687DAB">
              <w:rPr>
                <w:rFonts w:ascii="Times New Roman" w:eastAsia="Times New Roman" w:hAnsi="Times New Roman" w:cs="Times New Roman"/>
                <w:sz w:val="14"/>
                <w:szCs w:val="14"/>
                <w:lang w:eastAsia="ru-RU"/>
              </w:rPr>
              <w:t xml:space="preserve"> Е.А.</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proofErr w:type="spellStart"/>
            <w:proofErr w:type="gramStart"/>
            <w:r w:rsidRPr="00687DAB">
              <w:rPr>
                <w:rFonts w:ascii="Times New Roman" w:eastAsia="Times New Roman" w:hAnsi="Times New Roman" w:cs="Times New Roman"/>
                <w:sz w:val="14"/>
                <w:szCs w:val="14"/>
                <w:lang w:eastAsia="ru-RU"/>
              </w:rPr>
              <w:t>г.Кандалакша,ул.Объездная</w:t>
            </w:r>
            <w:proofErr w:type="spellEnd"/>
            <w:proofErr w:type="gramEnd"/>
            <w:r w:rsidRPr="00687DAB">
              <w:rPr>
                <w:rFonts w:ascii="Times New Roman" w:eastAsia="Times New Roman" w:hAnsi="Times New Roman" w:cs="Times New Roman"/>
                <w:sz w:val="14"/>
                <w:szCs w:val="14"/>
                <w:lang w:eastAsia="ru-RU"/>
              </w:rPr>
              <w:t>, д.21</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imes New Roman" w:hAnsi="Times New Roman" w:cs="Times New Roman"/>
                <w:sz w:val="14"/>
                <w:lang w:eastAsia="ru-RU"/>
              </w:rPr>
              <w:t>80 589,39</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heme="minorEastAsia" w:hAnsi="Times New Roman" w:cs="Times New Roman"/>
                <w:sz w:val="14"/>
                <w:szCs w:val="14"/>
                <w:lang w:eastAsia="ru-RU"/>
              </w:rPr>
              <w:t>80 589,39</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r w:rsidRPr="000C736B">
              <w:rPr>
                <w:rFonts w:ascii="Times New Roman" w:eastAsiaTheme="minorEastAsia" w:hAnsi="Times New Roman" w:cs="Times New Roman"/>
                <w:sz w:val="14"/>
                <w:szCs w:val="14"/>
                <w:lang w:eastAsia="ru-RU"/>
              </w:rPr>
              <w:t>80 589,39</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D052C0" w:rsidRDefault="001264C1" w:rsidP="001264C1">
            <w:pPr>
              <w:spacing w:after="0" w:line="240" w:lineRule="auto"/>
              <w:jc w:val="center"/>
              <w:rPr>
                <w:rFonts w:ascii="Times New Roman" w:eastAsiaTheme="minorEastAsia" w:hAnsi="Times New Roman" w:cs="Times New Roman"/>
                <w:sz w:val="14"/>
                <w:szCs w:val="14"/>
                <w:lang w:eastAsia="ru-RU"/>
              </w:rPr>
            </w:pPr>
            <w:r w:rsidRPr="00D052C0">
              <w:rPr>
                <w:rFonts w:ascii="Times New Roman" w:eastAsiaTheme="minorEastAsia"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D052C0" w:rsidRDefault="001264C1" w:rsidP="001264C1">
            <w:pPr>
              <w:spacing w:after="0" w:line="240" w:lineRule="auto"/>
              <w:jc w:val="center"/>
              <w:rPr>
                <w:rFonts w:ascii="Times New Roman" w:eastAsiaTheme="minorEastAsia" w:hAnsi="Times New Roman" w:cs="Times New Roman"/>
                <w:sz w:val="14"/>
                <w:szCs w:val="14"/>
                <w:lang w:eastAsia="ru-RU"/>
              </w:rPr>
            </w:pPr>
            <w:r w:rsidRPr="00D052C0">
              <w:rPr>
                <w:rFonts w:ascii="Times New Roman" w:eastAsia="Times New Roman" w:hAnsi="Times New Roman" w:cs="Times New Roman"/>
                <w:sz w:val="14"/>
                <w:szCs w:val="14"/>
                <w:lang w:eastAsia="ru-RU"/>
              </w:rPr>
              <w:t>договор окончен 27.06.2016г.</w:t>
            </w:r>
            <w:r>
              <w:rPr>
                <w:rFonts w:ascii="Times New Roman" w:eastAsia="Times New Roman" w:hAnsi="Times New Roman" w:cs="Times New Roman"/>
                <w:sz w:val="14"/>
                <w:szCs w:val="14"/>
                <w:lang w:eastAsia="ru-RU"/>
              </w:rPr>
              <w:t>, претензия от 21.04.2021г.</w:t>
            </w:r>
          </w:p>
        </w:tc>
      </w:tr>
      <w:tr w:rsidR="001264C1" w:rsidRPr="00944A85" w:rsidTr="001264C1">
        <w:trPr>
          <w:trHeight w:val="253"/>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heme="minorEastAsia" w:hAnsi="Times New Roman" w:cs="Times New Roman"/>
                <w:sz w:val="14"/>
                <w:szCs w:val="14"/>
                <w:lang w:eastAsia="ru-RU"/>
              </w:rPr>
            </w:pPr>
            <w:r w:rsidRPr="00687DAB">
              <w:rPr>
                <w:rFonts w:ascii="Times New Roman" w:eastAsiaTheme="minorEastAsia" w:hAnsi="Times New Roman" w:cs="Times New Roman"/>
                <w:sz w:val="14"/>
                <w:szCs w:val="14"/>
                <w:lang w:eastAsia="ru-RU"/>
              </w:rPr>
              <w:t>6</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 xml:space="preserve">ИП </w:t>
            </w:r>
            <w:proofErr w:type="spellStart"/>
            <w:r w:rsidRPr="00687DAB">
              <w:rPr>
                <w:rFonts w:ascii="Times New Roman" w:eastAsia="Times New Roman" w:hAnsi="Times New Roman" w:cs="Times New Roman"/>
                <w:sz w:val="14"/>
                <w:szCs w:val="14"/>
                <w:lang w:eastAsia="ru-RU"/>
              </w:rPr>
              <w:t>Шеитнишвили</w:t>
            </w:r>
            <w:proofErr w:type="spellEnd"/>
            <w:r w:rsidRPr="00687DAB">
              <w:rPr>
                <w:rFonts w:ascii="Times New Roman" w:eastAsia="Times New Roman" w:hAnsi="Times New Roman" w:cs="Times New Roman"/>
                <w:sz w:val="14"/>
                <w:szCs w:val="14"/>
                <w:lang w:eastAsia="ru-RU"/>
              </w:rPr>
              <w:t xml:space="preserve"> Р.Г.</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proofErr w:type="spellStart"/>
            <w:proofErr w:type="gramStart"/>
            <w:r w:rsidRPr="00687DAB">
              <w:rPr>
                <w:rFonts w:ascii="Times New Roman" w:eastAsia="Times New Roman" w:hAnsi="Times New Roman" w:cs="Times New Roman"/>
                <w:sz w:val="14"/>
                <w:szCs w:val="14"/>
                <w:lang w:eastAsia="ru-RU"/>
              </w:rPr>
              <w:t>г.Кандалакша,ул.Объездная</w:t>
            </w:r>
            <w:proofErr w:type="spellEnd"/>
            <w:proofErr w:type="gramEnd"/>
            <w:r w:rsidRPr="00687DAB">
              <w:rPr>
                <w:rFonts w:ascii="Times New Roman" w:eastAsia="Times New Roman" w:hAnsi="Times New Roman" w:cs="Times New Roman"/>
                <w:sz w:val="14"/>
                <w:szCs w:val="14"/>
                <w:lang w:eastAsia="ru-RU"/>
              </w:rPr>
              <w:t>, д.21</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imes New Roman" w:hAnsi="Times New Roman" w:cs="Times New Roman"/>
                <w:sz w:val="14"/>
                <w:lang w:eastAsia="ru-RU"/>
              </w:rPr>
              <w:t>408 817,24</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heme="minorEastAsia" w:hAnsi="Times New Roman" w:cs="Times New Roman"/>
                <w:sz w:val="14"/>
                <w:szCs w:val="14"/>
                <w:lang w:eastAsia="ru-RU"/>
              </w:rPr>
              <w:t>408 817,24</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r w:rsidRPr="000C736B">
              <w:rPr>
                <w:rFonts w:ascii="Times New Roman" w:eastAsiaTheme="minorEastAsia" w:hAnsi="Times New Roman" w:cs="Times New Roman"/>
                <w:sz w:val="14"/>
                <w:szCs w:val="14"/>
                <w:lang w:eastAsia="ru-RU"/>
              </w:rPr>
              <w:t>408 817,24</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r w:rsidRPr="00040456">
              <w:rPr>
                <w:rFonts w:ascii="Times New Roman" w:eastAsiaTheme="minorEastAsia"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40456" w:rsidRDefault="001264C1" w:rsidP="001264C1">
            <w:pPr>
              <w:spacing w:after="0" w:line="240" w:lineRule="auto"/>
              <w:jc w:val="center"/>
              <w:rPr>
                <w:rFonts w:eastAsiaTheme="minorEastAsia"/>
                <w:color w:val="C00000"/>
                <w:lang w:eastAsia="ru-RU"/>
              </w:rPr>
            </w:pPr>
            <w:r>
              <w:rPr>
                <w:rFonts w:ascii="Times New Roman" w:eastAsia="Times New Roman" w:hAnsi="Times New Roman" w:cs="Times New Roman"/>
                <w:sz w:val="14"/>
                <w:lang w:eastAsia="ru-RU"/>
              </w:rPr>
              <w:t xml:space="preserve">претензия от 21.04.2021г., </w:t>
            </w:r>
            <w:proofErr w:type="gramStart"/>
            <w:r w:rsidRPr="00040456">
              <w:rPr>
                <w:rFonts w:ascii="Times New Roman" w:eastAsia="Times New Roman" w:hAnsi="Times New Roman" w:cs="Times New Roman"/>
                <w:sz w:val="14"/>
                <w:lang w:eastAsia="ru-RU"/>
              </w:rPr>
              <w:t>решение  суда</w:t>
            </w:r>
            <w:proofErr w:type="gramEnd"/>
            <w:r w:rsidRPr="00040456">
              <w:rPr>
                <w:rFonts w:ascii="Times New Roman" w:eastAsia="Times New Roman" w:hAnsi="Times New Roman" w:cs="Times New Roman"/>
                <w:sz w:val="14"/>
                <w:lang w:eastAsia="ru-RU"/>
              </w:rPr>
              <w:t xml:space="preserve">  от  27.07.2022, судебный  приказ</w:t>
            </w:r>
          </w:p>
        </w:tc>
      </w:tr>
      <w:tr w:rsidR="001264C1" w:rsidRPr="00944A85" w:rsidTr="001264C1">
        <w:trPr>
          <w:trHeight w:val="183"/>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heme="minorEastAsia" w:hAnsi="Times New Roman" w:cs="Times New Roman"/>
                <w:sz w:val="14"/>
                <w:szCs w:val="14"/>
                <w:lang w:eastAsia="ru-RU"/>
              </w:rPr>
            </w:pPr>
            <w:r w:rsidRPr="00687DAB">
              <w:rPr>
                <w:rFonts w:ascii="Times New Roman" w:eastAsiaTheme="minorEastAsia" w:hAnsi="Times New Roman" w:cs="Times New Roman"/>
                <w:sz w:val="14"/>
                <w:szCs w:val="14"/>
                <w:lang w:eastAsia="ru-RU"/>
              </w:rPr>
              <w:t>7</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 xml:space="preserve">ИП </w:t>
            </w:r>
            <w:proofErr w:type="spellStart"/>
            <w:r w:rsidRPr="00687DAB">
              <w:rPr>
                <w:rFonts w:ascii="Times New Roman" w:eastAsia="Times New Roman" w:hAnsi="Times New Roman" w:cs="Times New Roman"/>
                <w:sz w:val="14"/>
                <w:szCs w:val="14"/>
                <w:lang w:eastAsia="ru-RU"/>
              </w:rPr>
              <w:t>Бричковская</w:t>
            </w:r>
            <w:proofErr w:type="spellEnd"/>
            <w:r w:rsidRPr="00687DAB">
              <w:rPr>
                <w:rFonts w:ascii="Times New Roman" w:eastAsia="Times New Roman" w:hAnsi="Times New Roman" w:cs="Times New Roman"/>
                <w:sz w:val="14"/>
                <w:szCs w:val="14"/>
                <w:lang w:eastAsia="ru-RU"/>
              </w:rPr>
              <w:t xml:space="preserve"> Е.А.</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687DAB">
              <w:rPr>
                <w:rFonts w:ascii="Times New Roman" w:eastAsia="Times New Roman" w:hAnsi="Times New Roman" w:cs="Times New Roman"/>
                <w:sz w:val="14"/>
                <w:szCs w:val="14"/>
                <w:lang w:eastAsia="ru-RU"/>
              </w:rPr>
              <w:t>г.Кандалакша</w:t>
            </w:r>
            <w:proofErr w:type="spellEnd"/>
            <w:r w:rsidRPr="00687DAB">
              <w:rPr>
                <w:rFonts w:ascii="Times New Roman" w:eastAsia="Times New Roman" w:hAnsi="Times New Roman" w:cs="Times New Roman"/>
                <w:sz w:val="14"/>
                <w:szCs w:val="14"/>
                <w:lang w:eastAsia="ru-RU"/>
              </w:rPr>
              <w:t xml:space="preserve">, </w:t>
            </w:r>
            <w:proofErr w:type="spellStart"/>
            <w:r w:rsidRPr="00687DAB">
              <w:rPr>
                <w:rFonts w:ascii="Times New Roman" w:eastAsia="Times New Roman" w:hAnsi="Times New Roman" w:cs="Times New Roman"/>
                <w:sz w:val="14"/>
                <w:szCs w:val="14"/>
                <w:lang w:eastAsia="ru-RU"/>
              </w:rPr>
              <w:t>ул.Восточная</w:t>
            </w:r>
            <w:proofErr w:type="spellEnd"/>
            <w:r w:rsidRPr="00687DAB">
              <w:rPr>
                <w:rFonts w:ascii="Times New Roman" w:eastAsia="Times New Roman" w:hAnsi="Times New Roman" w:cs="Times New Roman"/>
                <w:sz w:val="14"/>
                <w:szCs w:val="14"/>
                <w:lang w:eastAsia="ru-RU"/>
              </w:rPr>
              <w:t>, д.10</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imes New Roman" w:hAnsi="Times New Roman" w:cs="Times New Roman"/>
                <w:sz w:val="14"/>
                <w:lang w:eastAsia="ru-RU"/>
              </w:rPr>
              <w:t>822,02</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FF7364" w:rsidRDefault="001264C1" w:rsidP="001264C1">
            <w:pPr>
              <w:spacing w:after="0" w:line="240" w:lineRule="auto"/>
              <w:jc w:val="center"/>
              <w:rPr>
                <w:rFonts w:ascii="Times New Roman" w:eastAsia="Times New Roman" w:hAnsi="Times New Roman" w:cs="Times New Roman"/>
                <w:sz w:val="14"/>
                <w:lang w:eastAsia="ru-RU"/>
              </w:rPr>
            </w:pPr>
            <w:r w:rsidRPr="00FF7364">
              <w:rPr>
                <w:rFonts w:ascii="Times New Roman" w:eastAsia="Times New Roman" w:hAnsi="Times New Roman" w:cs="Times New Roman"/>
                <w:sz w:val="14"/>
                <w:lang w:eastAsia="ru-RU"/>
              </w:rPr>
              <w:t>0,0</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FF7364" w:rsidRDefault="001264C1" w:rsidP="001264C1">
            <w:pPr>
              <w:spacing w:after="0" w:line="240" w:lineRule="auto"/>
              <w:jc w:val="center"/>
              <w:rPr>
                <w:rFonts w:eastAsiaTheme="minorEastAsia"/>
                <w:lang w:eastAsia="ru-RU"/>
              </w:rPr>
            </w:pPr>
            <w:r w:rsidRPr="00FF7364">
              <w:rPr>
                <w:rFonts w:ascii="Times New Roman" w:eastAsia="Times New Roman" w:hAnsi="Times New Roman" w:cs="Times New Roman"/>
                <w:sz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eastAsiaTheme="minorEastAsia"/>
                <w:color w:val="C00000"/>
                <w:lang w:eastAsia="ru-RU"/>
              </w:rPr>
            </w:pPr>
            <w:r w:rsidRPr="009A1D4D">
              <w:rPr>
                <w:rFonts w:ascii="Times New Roman" w:eastAsia="Times New Roman" w:hAnsi="Times New Roman" w:cs="Times New Roman"/>
                <w:sz w:val="14"/>
                <w:lang w:eastAsia="ru-RU"/>
              </w:rPr>
              <w:t>договор расторгнут 20.08.2018г</w:t>
            </w:r>
          </w:p>
        </w:tc>
      </w:tr>
      <w:tr w:rsidR="001264C1" w:rsidRPr="00944A85" w:rsidTr="001264C1">
        <w:trPr>
          <w:trHeight w:val="173"/>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heme="minorEastAsia" w:hAnsi="Times New Roman" w:cs="Times New Roman"/>
                <w:sz w:val="14"/>
                <w:szCs w:val="14"/>
                <w:lang w:eastAsia="ru-RU"/>
              </w:rPr>
            </w:pPr>
            <w:r w:rsidRPr="00687DAB">
              <w:rPr>
                <w:rFonts w:ascii="Times New Roman" w:eastAsiaTheme="minorEastAsia" w:hAnsi="Times New Roman" w:cs="Times New Roman"/>
                <w:sz w:val="14"/>
                <w:szCs w:val="14"/>
                <w:lang w:eastAsia="ru-RU"/>
              </w:rPr>
              <w:t>8</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ПАО "Ростелеком"</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 xml:space="preserve">г. Кандалакша, ул. </w:t>
            </w:r>
            <w:proofErr w:type="gramStart"/>
            <w:r w:rsidRPr="00687DAB">
              <w:rPr>
                <w:rFonts w:ascii="Times New Roman" w:eastAsia="Times New Roman" w:hAnsi="Times New Roman" w:cs="Times New Roman"/>
                <w:sz w:val="14"/>
                <w:szCs w:val="14"/>
                <w:lang w:eastAsia="ru-RU"/>
              </w:rPr>
              <w:t>Кандалакшское  шоссе</w:t>
            </w:r>
            <w:proofErr w:type="gramEnd"/>
            <w:r w:rsidRPr="00687DAB">
              <w:rPr>
                <w:rFonts w:ascii="Times New Roman" w:eastAsia="Times New Roman" w:hAnsi="Times New Roman" w:cs="Times New Roman"/>
                <w:sz w:val="14"/>
                <w:szCs w:val="14"/>
                <w:lang w:eastAsia="ru-RU"/>
              </w:rPr>
              <w:t>, д.21</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heme="minorEastAsia" w:hAnsi="Times New Roman" w:cs="Times New Roman"/>
                <w:sz w:val="14"/>
                <w:szCs w:val="14"/>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heme="minorEastAsia" w:hAnsi="Times New Roman" w:cs="Times New Roman"/>
                <w:sz w:val="14"/>
                <w:szCs w:val="14"/>
                <w:lang w:eastAsia="ru-RU"/>
              </w:rPr>
              <w:t>150 849,70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B321D6" w:rsidRDefault="001264C1" w:rsidP="001264C1">
            <w:pPr>
              <w:spacing w:after="0" w:line="240" w:lineRule="auto"/>
              <w:jc w:val="center"/>
              <w:rPr>
                <w:rFonts w:ascii="Times New Roman" w:eastAsiaTheme="minorEastAsia" w:hAnsi="Times New Roman" w:cs="Times New Roman"/>
                <w:sz w:val="14"/>
                <w:szCs w:val="14"/>
                <w:lang w:eastAsia="ru-RU"/>
              </w:rPr>
            </w:pPr>
            <w:r w:rsidRPr="00B321D6">
              <w:rPr>
                <w:rFonts w:ascii="Times New Roman" w:eastAsiaTheme="minorEastAsia" w:hAnsi="Times New Roman" w:cs="Times New Roman"/>
                <w:sz w:val="14"/>
                <w:szCs w:val="14"/>
                <w:lang w:eastAsia="ru-RU"/>
              </w:rPr>
              <w:t>156 883,68</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B321D6" w:rsidRDefault="001264C1" w:rsidP="001264C1">
            <w:pPr>
              <w:spacing w:after="0" w:line="240" w:lineRule="auto"/>
              <w:jc w:val="center"/>
              <w:rPr>
                <w:rFonts w:ascii="Times New Roman" w:eastAsiaTheme="minorEastAsia" w:hAnsi="Times New Roman" w:cs="Times New Roman"/>
                <w:sz w:val="14"/>
                <w:szCs w:val="14"/>
                <w:lang w:eastAsia="ru-RU"/>
              </w:rPr>
            </w:pPr>
            <w:r w:rsidRPr="00B321D6">
              <w:rPr>
                <w:rFonts w:ascii="Times New Roman" w:eastAsiaTheme="minorEastAsia" w:hAnsi="Times New Roman" w:cs="Times New Roman"/>
                <w:sz w:val="14"/>
                <w:szCs w:val="14"/>
                <w:lang w:eastAsia="ru-RU"/>
              </w:rPr>
              <w:t>+ 6 033,98</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114687" w:rsidRDefault="001264C1" w:rsidP="001264C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те</w:t>
            </w:r>
            <w:r w:rsidRPr="00871610">
              <w:rPr>
                <w:rFonts w:ascii="Times New Roman" w:eastAsia="Times New Roman" w:hAnsi="Times New Roman" w:cs="Times New Roman"/>
                <w:sz w:val="14"/>
                <w:szCs w:val="14"/>
                <w:lang w:eastAsia="ru-RU"/>
              </w:rPr>
              <w:t>кущая</w:t>
            </w:r>
          </w:p>
        </w:tc>
      </w:tr>
      <w:tr w:rsidR="001264C1" w:rsidRPr="00944A85" w:rsidTr="001264C1">
        <w:trPr>
          <w:trHeight w:val="321"/>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heme="minorEastAsia" w:hAnsi="Times New Roman" w:cs="Times New Roman"/>
                <w:sz w:val="14"/>
                <w:szCs w:val="14"/>
                <w:lang w:eastAsia="ru-RU"/>
              </w:rPr>
            </w:pPr>
            <w:r w:rsidRPr="00687DAB">
              <w:rPr>
                <w:rFonts w:ascii="Times New Roman" w:eastAsiaTheme="minorEastAsia" w:hAnsi="Times New Roman" w:cs="Times New Roman"/>
                <w:sz w:val="14"/>
                <w:szCs w:val="14"/>
                <w:lang w:eastAsia="ru-RU"/>
              </w:rPr>
              <w:t>9</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r w:rsidRPr="00687DAB">
              <w:rPr>
                <w:rFonts w:ascii="Times New Roman" w:eastAsia="Times New Roman" w:hAnsi="Times New Roman" w:cs="Times New Roman"/>
                <w:sz w:val="14"/>
                <w:szCs w:val="14"/>
                <w:lang w:eastAsia="ru-RU"/>
              </w:rPr>
              <w:t xml:space="preserve">ИП </w:t>
            </w:r>
            <w:proofErr w:type="spellStart"/>
            <w:r w:rsidRPr="00687DAB">
              <w:rPr>
                <w:rFonts w:ascii="Times New Roman" w:eastAsia="Times New Roman" w:hAnsi="Times New Roman" w:cs="Times New Roman"/>
                <w:sz w:val="14"/>
                <w:szCs w:val="14"/>
                <w:lang w:eastAsia="ru-RU"/>
              </w:rPr>
              <w:t>Семидоцкая</w:t>
            </w:r>
            <w:proofErr w:type="spellEnd"/>
            <w:r w:rsidRPr="00687DAB">
              <w:rPr>
                <w:rFonts w:ascii="Times New Roman" w:eastAsia="Times New Roman" w:hAnsi="Times New Roman" w:cs="Times New Roman"/>
                <w:sz w:val="14"/>
                <w:szCs w:val="14"/>
                <w:lang w:eastAsia="ru-RU"/>
              </w:rPr>
              <w:t xml:space="preserve"> П.С.</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687DAB">
              <w:rPr>
                <w:rFonts w:ascii="Times New Roman" w:eastAsia="Times New Roman" w:hAnsi="Times New Roman" w:cs="Times New Roman"/>
                <w:sz w:val="14"/>
                <w:szCs w:val="14"/>
                <w:lang w:eastAsia="ru-RU"/>
              </w:rPr>
              <w:t>г.Кандалакша</w:t>
            </w:r>
            <w:proofErr w:type="spellEnd"/>
            <w:r w:rsidRPr="00687DAB">
              <w:rPr>
                <w:rFonts w:ascii="Times New Roman" w:eastAsia="Times New Roman" w:hAnsi="Times New Roman" w:cs="Times New Roman"/>
                <w:sz w:val="14"/>
                <w:szCs w:val="14"/>
                <w:lang w:eastAsia="ru-RU"/>
              </w:rPr>
              <w:t xml:space="preserve">, </w:t>
            </w:r>
            <w:proofErr w:type="spellStart"/>
            <w:r w:rsidRPr="00687DAB">
              <w:rPr>
                <w:rFonts w:ascii="Times New Roman" w:eastAsia="Times New Roman" w:hAnsi="Times New Roman" w:cs="Times New Roman"/>
                <w:sz w:val="14"/>
                <w:szCs w:val="14"/>
                <w:lang w:eastAsia="ru-RU"/>
              </w:rPr>
              <w:t>ул.Восточная</w:t>
            </w:r>
            <w:proofErr w:type="spellEnd"/>
            <w:r w:rsidRPr="00687DAB">
              <w:rPr>
                <w:rFonts w:ascii="Times New Roman" w:eastAsia="Times New Roman" w:hAnsi="Times New Roman" w:cs="Times New Roman"/>
                <w:sz w:val="14"/>
                <w:szCs w:val="14"/>
                <w:lang w:eastAsia="ru-RU"/>
              </w:rPr>
              <w:t>, д. 10</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eastAsiaTheme="minorEastAsia"/>
                <w:lang w:eastAsia="ru-RU"/>
              </w:rPr>
            </w:pPr>
            <w:r w:rsidRPr="00687DAB">
              <w:rPr>
                <w:rFonts w:ascii="Times New Roman" w:eastAsiaTheme="minorEastAsia" w:hAnsi="Times New Roman" w:cs="Times New Roman"/>
                <w:sz w:val="14"/>
                <w:szCs w:val="14"/>
                <w:lang w:eastAsia="ru-RU"/>
              </w:rPr>
              <w:t>3 223,12</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heme="minorEastAsia" w:hAnsi="Times New Roman" w:cs="Times New Roman"/>
                <w:sz w:val="14"/>
                <w:szCs w:val="14"/>
                <w:lang w:eastAsia="ru-RU"/>
              </w:rPr>
              <w:t>4 179,90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533A82" w:rsidRDefault="001264C1" w:rsidP="001264C1">
            <w:pPr>
              <w:spacing w:after="0" w:line="240" w:lineRule="auto"/>
              <w:jc w:val="center"/>
              <w:rPr>
                <w:rFonts w:ascii="Times New Roman" w:eastAsiaTheme="minorEastAsia" w:hAnsi="Times New Roman" w:cs="Times New Roman"/>
                <w:sz w:val="14"/>
                <w:szCs w:val="14"/>
                <w:lang w:eastAsia="ru-RU"/>
              </w:rPr>
            </w:pPr>
            <w:r w:rsidRPr="00533A82">
              <w:rPr>
                <w:rFonts w:ascii="Times New Roman" w:eastAsiaTheme="minorEastAsia" w:hAnsi="Times New Roman" w:cs="Times New Roman"/>
                <w:sz w:val="14"/>
                <w:szCs w:val="14"/>
                <w:lang w:eastAsia="ru-RU"/>
              </w:rPr>
              <w:t>13 263,23</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ascii="Times New Roman" w:eastAsiaTheme="minorEastAsia" w:hAnsi="Times New Roman" w:cs="Times New Roman"/>
                <w:sz w:val="14"/>
                <w:szCs w:val="14"/>
                <w:lang w:eastAsia="ru-RU"/>
              </w:rPr>
            </w:pPr>
            <w:r w:rsidRPr="00533A82">
              <w:rPr>
                <w:rFonts w:ascii="Times New Roman" w:eastAsiaTheme="minorEastAsia" w:hAnsi="Times New Roman" w:cs="Times New Roman"/>
                <w:sz w:val="14"/>
                <w:szCs w:val="14"/>
                <w:lang w:eastAsia="ru-RU"/>
              </w:rPr>
              <w:t>+ 9 083,33</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r w:rsidRPr="00871610">
              <w:rPr>
                <w:rFonts w:ascii="Times New Roman" w:eastAsiaTheme="minorEastAsia" w:hAnsi="Times New Roman" w:cs="Times New Roman"/>
                <w:sz w:val="14"/>
                <w:szCs w:val="14"/>
                <w:lang w:eastAsia="ru-RU"/>
              </w:rPr>
              <w:t>текущая</w:t>
            </w:r>
          </w:p>
        </w:tc>
      </w:tr>
      <w:tr w:rsidR="001264C1" w:rsidRPr="00944A85" w:rsidTr="001264C1">
        <w:trPr>
          <w:trHeight w:val="185"/>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imes New Roman" w:hAnsi="Times New Roman" w:cs="Times New Roman"/>
                <w:sz w:val="14"/>
                <w:szCs w:val="14"/>
                <w:lang w:eastAsia="ru-RU"/>
              </w:rPr>
            </w:pPr>
            <w:r w:rsidRPr="00687DAB">
              <w:rPr>
                <w:rFonts w:ascii="Times New Roman" w:eastAsia="Times New Roman" w:hAnsi="Times New Roman" w:cs="Times New Roman"/>
                <w:sz w:val="14"/>
                <w:szCs w:val="14"/>
                <w:lang w:eastAsia="ru-RU"/>
              </w:rPr>
              <w:t>10</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imes New Roman" w:hAnsi="Times New Roman" w:cs="Times New Roman"/>
                <w:sz w:val="14"/>
                <w:szCs w:val="14"/>
                <w:lang w:eastAsia="ru-RU"/>
              </w:rPr>
            </w:pPr>
            <w:r w:rsidRPr="00687DAB">
              <w:rPr>
                <w:rFonts w:ascii="Times New Roman" w:eastAsia="Times New Roman" w:hAnsi="Times New Roman" w:cs="Times New Roman"/>
                <w:sz w:val="14"/>
                <w:szCs w:val="14"/>
                <w:lang w:eastAsia="ru-RU"/>
              </w:rPr>
              <w:t>ИП Мещеряков Ю.А.</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rPr>
                <w:rFonts w:ascii="Times New Roman" w:eastAsia="Times New Roman" w:hAnsi="Times New Roman" w:cs="Times New Roman"/>
                <w:sz w:val="14"/>
                <w:szCs w:val="14"/>
                <w:lang w:eastAsia="ru-RU"/>
              </w:rPr>
            </w:pPr>
            <w:proofErr w:type="spellStart"/>
            <w:r w:rsidRPr="00687DAB">
              <w:rPr>
                <w:rFonts w:ascii="Times New Roman" w:eastAsia="Times New Roman" w:hAnsi="Times New Roman" w:cs="Times New Roman"/>
                <w:sz w:val="14"/>
                <w:szCs w:val="14"/>
                <w:lang w:eastAsia="ru-RU"/>
              </w:rPr>
              <w:t>г.Кандалакша</w:t>
            </w:r>
            <w:proofErr w:type="spellEnd"/>
            <w:r w:rsidRPr="00687DAB">
              <w:rPr>
                <w:rFonts w:ascii="Times New Roman" w:eastAsia="Times New Roman" w:hAnsi="Times New Roman" w:cs="Times New Roman"/>
                <w:sz w:val="14"/>
                <w:szCs w:val="14"/>
                <w:lang w:eastAsia="ru-RU"/>
              </w:rPr>
              <w:t>, ул. Фрунзе, д. 9</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87DAB" w:rsidRDefault="001264C1" w:rsidP="001264C1">
            <w:pPr>
              <w:spacing w:after="0" w:line="240" w:lineRule="auto"/>
              <w:jc w:val="center"/>
              <w:rPr>
                <w:rFonts w:ascii="Times New Roman" w:eastAsiaTheme="minorEastAsia" w:hAnsi="Times New Roman" w:cs="Times New Roman"/>
                <w:sz w:val="14"/>
                <w:szCs w:val="14"/>
                <w:lang w:eastAsia="ru-RU"/>
              </w:rPr>
            </w:pPr>
            <w:r w:rsidRPr="00687DAB">
              <w:rPr>
                <w:rFonts w:ascii="Times New Roman" w:eastAsiaTheme="minorEastAsia" w:hAnsi="Times New Roman" w:cs="Times New Roman"/>
                <w:sz w:val="14"/>
                <w:szCs w:val="14"/>
                <w:lang w:eastAsia="ru-RU"/>
              </w:rPr>
              <w:t>1 802,82</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1 802,82</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D052C0" w:rsidRDefault="001264C1" w:rsidP="001264C1">
            <w:pPr>
              <w:spacing w:after="0" w:line="240" w:lineRule="auto"/>
              <w:jc w:val="center"/>
              <w:rPr>
                <w:rFonts w:ascii="Times New Roman" w:eastAsia="Times New Roman" w:hAnsi="Times New Roman" w:cs="Times New Roman"/>
                <w:sz w:val="14"/>
                <w:szCs w:val="14"/>
                <w:lang w:eastAsia="ru-RU"/>
              </w:rPr>
            </w:pPr>
            <w:r w:rsidRPr="00D052C0">
              <w:rPr>
                <w:rFonts w:ascii="Times New Roman" w:eastAsia="Times New Roman" w:hAnsi="Times New Roman" w:cs="Times New Roman"/>
                <w:sz w:val="14"/>
                <w:szCs w:val="14"/>
                <w:lang w:eastAsia="ru-RU"/>
              </w:rPr>
              <w:t>1 802,82</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D052C0" w:rsidRDefault="001264C1" w:rsidP="001264C1">
            <w:pPr>
              <w:spacing w:after="0" w:line="240" w:lineRule="auto"/>
              <w:jc w:val="center"/>
              <w:rPr>
                <w:rFonts w:ascii="Times New Roman" w:eastAsia="Times New Roman" w:hAnsi="Times New Roman" w:cs="Times New Roman"/>
                <w:sz w:val="14"/>
                <w:szCs w:val="14"/>
                <w:lang w:eastAsia="ru-RU"/>
              </w:rPr>
            </w:pPr>
            <w:r w:rsidRPr="00D052C0">
              <w:rPr>
                <w:rFonts w:ascii="Times New Roman" w:eastAsia="Times New Roman"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D052C0" w:rsidRDefault="001264C1" w:rsidP="001264C1">
            <w:pPr>
              <w:spacing w:after="0" w:line="240" w:lineRule="auto"/>
              <w:jc w:val="center"/>
              <w:rPr>
                <w:rFonts w:ascii="Times New Roman" w:eastAsia="Times New Roman" w:hAnsi="Times New Roman" w:cs="Times New Roman"/>
                <w:sz w:val="14"/>
                <w:szCs w:val="14"/>
                <w:lang w:eastAsia="ru-RU"/>
              </w:rPr>
            </w:pPr>
            <w:r w:rsidRPr="00D052C0">
              <w:rPr>
                <w:rFonts w:ascii="Times New Roman" w:eastAsia="Times New Roman" w:hAnsi="Times New Roman" w:cs="Times New Roman"/>
                <w:sz w:val="14"/>
                <w:szCs w:val="14"/>
                <w:lang w:eastAsia="ru-RU"/>
              </w:rPr>
              <w:t>договор окончен 31.12.2019г.</w:t>
            </w:r>
            <w:r>
              <w:rPr>
                <w:rFonts w:ascii="Times New Roman" w:eastAsia="Times New Roman" w:hAnsi="Times New Roman" w:cs="Times New Roman"/>
                <w:sz w:val="14"/>
                <w:szCs w:val="14"/>
                <w:lang w:eastAsia="ru-RU"/>
              </w:rPr>
              <w:t>, претензия 28.04.2021г.</w:t>
            </w:r>
          </w:p>
        </w:tc>
      </w:tr>
      <w:tr w:rsidR="001264C1" w:rsidRPr="00944A85" w:rsidTr="001264C1">
        <w:trPr>
          <w:trHeight w:val="359"/>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11</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 xml:space="preserve">ИП </w:t>
            </w:r>
            <w:proofErr w:type="spellStart"/>
            <w:r w:rsidRPr="000C736B">
              <w:rPr>
                <w:rFonts w:ascii="Times New Roman" w:eastAsia="Times New Roman" w:hAnsi="Times New Roman" w:cs="Times New Roman"/>
                <w:sz w:val="14"/>
                <w:szCs w:val="14"/>
                <w:lang w:eastAsia="ru-RU"/>
              </w:rPr>
              <w:t>Семенюк</w:t>
            </w:r>
            <w:proofErr w:type="spellEnd"/>
            <w:r w:rsidRPr="000C736B">
              <w:rPr>
                <w:rFonts w:ascii="Times New Roman" w:eastAsia="Times New Roman" w:hAnsi="Times New Roman" w:cs="Times New Roman"/>
                <w:sz w:val="14"/>
                <w:szCs w:val="14"/>
                <w:lang w:eastAsia="ru-RU"/>
              </w:rPr>
              <w:t xml:space="preserve"> Н. Л.</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0C736B">
              <w:rPr>
                <w:rFonts w:ascii="Times New Roman" w:eastAsia="Times New Roman" w:hAnsi="Times New Roman" w:cs="Times New Roman"/>
                <w:sz w:val="14"/>
                <w:szCs w:val="14"/>
                <w:lang w:eastAsia="ru-RU"/>
              </w:rPr>
              <w:t>н.п</w:t>
            </w:r>
            <w:proofErr w:type="spellEnd"/>
            <w:r w:rsidRPr="000C736B">
              <w:rPr>
                <w:rFonts w:ascii="Times New Roman" w:eastAsia="Times New Roman" w:hAnsi="Times New Roman" w:cs="Times New Roman"/>
                <w:sz w:val="14"/>
                <w:szCs w:val="14"/>
                <w:lang w:eastAsia="ru-RU"/>
              </w:rPr>
              <w:t xml:space="preserve">. </w:t>
            </w:r>
            <w:proofErr w:type="spellStart"/>
            <w:r w:rsidRPr="000C736B">
              <w:rPr>
                <w:rFonts w:ascii="Times New Roman" w:eastAsia="Times New Roman" w:hAnsi="Times New Roman" w:cs="Times New Roman"/>
                <w:sz w:val="14"/>
                <w:szCs w:val="14"/>
                <w:lang w:eastAsia="ru-RU"/>
              </w:rPr>
              <w:t>Лупче</w:t>
            </w:r>
            <w:proofErr w:type="spellEnd"/>
            <w:r w:rsidRPr="000C736B">
              <w:rPr>
                <w:rFonts w:ascii="Times New Roman" w:eastAsia="Times New Roman" w:hAnsi="Times New Roman" w:cs="Times New Roman"/>
                <w:sz w:val="14"/>
                <w:szCs w:val="14"/>
                <w:lang w:eastAsia="ru-RU"/>
              </w:rPr>
              <w:t>-Савино II, д. 15</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84 244,89</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84 244,89</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533A82" w:rsidRDefault="001264C1" w:rsidP="001264C1">
            <w:pPr>
              <w:spacing w:after="0" w:line="240" w:lineRule="auto"/>
              <w:jc w:val="center"/>
              <w:rPr>
                <w:rFonts w:ascii="Times New Roman" w:eastAsia="Times New Roman" w:hAnsi="Times New Roman" w:cs="Times New Roman"/>
                <w:sz w:val="14"/>
                <w:lang w:eastAsia="ru-RU"/>
              </w:rPr>
            </w:pPr>
            <w:r w:rsidRPr="00533A82">
              <w:rPr>
                <w:rFonts w:ascii="Times New Roman" w:eastAsia="Times New Roman" w:hAnsi="Times New Roman" w:cs="Times New Roman"/>
                <w:sz w:val="14"/>
                <w:lang w:eastAsia="ru-RU"/>
              </w:rPr>
              <w:t>84 244,89</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eastAsiaTheme="minorEastAsia"/>
                <w:lang w:eastAsia="ru-RU"/>
              </w:rPr>
            </w:pPr>
            <w:r w:rsidRPr="00533A82">
              <w:rPr>
                <w:rFonts w:ascii="Times New Roman" w:eastAsia="Times New Roman" w:hAnsi="Times New Roman" w:cs="Times New Roman"/>
                <w:sz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eastAsiaTheme="minorEastAsia"/>
                <w:lang w:eastAsia="ru-RU"/>
              </w:rPr>
            </w:pPr>
            <w:r w:rsidRPr="00533A82">
              <w:rPr>
                <w:rFonts w:ascii="Times New Roman" w:eastAsia="Times New Roman" w:hAnsi="Times New Roman" w:cs="Times New Roman"/>
                <w:sz w:val="14"/>
                <w:lang w:eastAsia="ru-RU"/>
              </w:rPr>
              <w:t>договор расторгнут</w:t>
            </w:r>
            <w:r>
              <w:rPr>
                <w:rFonts w:ascii="Times New Roman" w:eastAsia="Times New Roman" w:hAnsi="Times New Roman" w:cs="Times New Roman"/>
                <w:sz w:val="14"/>
                <w:lang w:eastAsia="ru-RU"/>
              </w:rPr>
              <w:t>, претензия от 28.04.2021г.</w:t>
            </w:r>
          </w:p>
        </w:tc>
      </w:tr>
      <w:tr w:rsidR="001264C1" w:rsidRPr="00944A85" w:rsidTr="001264C1">
        <w:trPr>
          <w:trHeight w:val="185"/>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12</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Константинов С.А.</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0C736B">
              <w:rPr>
                <w:rFonts w:ascii="Times New Roman" w:eastAsia="Times New Roman" w:hAnsi="Times New Roman" w:cs="Times New Roman"/>
                <w:sz w:val="14"/>
                <w:szCs w:val="14"/>
                <w:lang w:eastAsia="ru-RU"/>
              </w:rPr>
              <w:t>н.п</w:t>
            </w:r>
            <w:proofErr w:type="spellEnd"/>
            <w:r w:rsidRPr="000C736B">
              <w:rPr>
                <w:rFonts w:ascii="Times New Roman" w:eastAsia="Times New Roman" w:hAnsi="Times New Roman" w:cs="Times New Roman"/>
                <w:sz w:val="14"/>
                <w:szCs w:val="14"/>
                <w:lang w:eastAsia="ru-RU"/>
              </w:rPr>
              <w:t xml:space="preserve">. </w:t>
            </w:r>
            <w:proofErr w:type="spellStart"/>
            <w:r w:rsidRPr="000C736B">
              <w:rPr>
                <w:rFonts w:ascii="Times New Roman" w:eastAsia="Times New Roman" w:hAnsi="Times New Roman" w:cs="Times New Roman"/>
                <w:sz w:val="14"/>
                <w:szCs w:val="14"/>
                <w:lang w:eastAsia="ru-RU"/>
              </w:rPr>
              <w:t>Лупче</w:t>
            </w:r>
            <w:proofErr w:type="spellEnd"/>
            <w:r w:rsidRPr="000C736B">
              <w:rPr>
                <w:rFonts w:ascii="Times New Roman" w:eastAsia="Times New Roman" w:hAnsi="Times New Roman" w:cs="Times New Roman"/>
                <w:sz w:val="14"/>
                <w:szCs w:val="14"/>
                <w:lang w:eastAsia="ru-RU"/>
              </w:rPr>
              <w:t>-Савино II, д. 15</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41 465,12</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heme="minorEastAsia" w:hAnsi="Times New Roman" w:cs="Times New Roman"/>
                <w:sz w:val="14"/>
                <w:szCs w:val="14"/>
                <w:lang w:eastAsia="ru-RU"/>
              </w:rPr>
              <w:t>41 465,12</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D052C0" w:rsidRDefault="001264C1" w:rsidP="001264C1">
            <w:pPr>
              <w:spacing w:after="0" w:line="240" w:lineRule="auto"/>
              <w:jc w:val="center"/>
              <w:rPr>
                <w:rFonts w:ascii="Times New Roman" w:eastAsiaTheme="minorEastAsia" w:hAnsi="Times New Roman" w:cs="Times New Roman"/>
                <w:sz w:val="14"/>
                <w:szCs w:val="14"/>
                <w:lang w:eastAsia="ru-RU"/>
              </w:rPr>
            </w:pPr>
            <w:r w:rsidRPr="00D052C0">
              <w:rPr>
                <w:rFonts w:ascii="Times New Roman" w:eastAsiaTheme="minorEastAsia" w:hAnsi="Times New Roman" w:cs="Times New Roman"/>
                <w:sz w:val="14"/>
                <w:szCs w:val="14"/>
                <w:lang w:eastAsia="ru-RU"/>
              </w:rPr>
              <w:t>41 465,12</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D052C0" w:rsidRDefault="001264C1" w:rsidP="001264C1">
            <w:pPr>
              <w:spacing w:after="0" w:line="240" w:lineRule="auto"/>
              <w:jc w:val="center"/>
              <w:rPr>
                <w:rFonts w:ascii="Times New Roman" w:eastAsiaTheme="minorEastAsia" w:hAnsi="Times New Roman" w:cs="Times New Roman"/>
                <w:sz w:val="14"/>
                <w:szCs w:val="14"/>
                <w:lang w:eastAsia="ru-RU"/>
              </w:rPr>
            </w:pPr>
            <w:r w:rsidRPr="00D052C0">
              <w:rPr>
                <w:rFonts w:ascii="Times New Roman" w:eastAsiaTheme="minorEastAsia"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D052C0" w:rsidRDefault="001264C1" w:rsidP="001264C1">
            <w:pPr>
              <w:spacing w:after="0" w:line="240" w:lineRule="auto"/>
              <w:jc w:val="center"/>
              <w:rPr>
                <w:rFonts w:eastAsiaTheme="minorEastAsia"/>
                <w:sz w:val="14"/>
                <w:szCs w:val="14"/>
                <w:lang w:eastAsia="ru-RU"/>
              </w:rPr>
            </w:pPr>
            <w:r w:rsidRPr="00D052C0">
              <w:rPr>
                <w:rFonts w:ascii="Times New Roman" w:eastAsia="Times New Roman" w:hAnsi="Times New Roman" w:cs="Times New Roman"/>
                <w:sz w:val="14"/>
                <w:szCs w:val="14"/>
                <w:lang w:eastAsia="ru-RU"/>
              </w:rPr>
              <w:t>договор окончен 10.12.2018г.</w:t>
            </w:r>
            <w:r>
              <w:rPr>
                <w:rFonts w:ascii="Times New Roman" w:eastAsia="Times New Roman" w:hAnsi="Times New Roman" w:cs="Times New Roman"/>
                <w:sz w:val="14"/>
                <w:szCs w:val="14"/>
                <w:lang w:eastAsia="ru-RU"/>
              </w:rPr>
              <w:t>, претензия от 21.04.2021г.</w:t>
            </w:r>
          </w:p>
        </w:tc>
      </w:tr>
      <w:tr w:rsidR="001264C1" w:rsidRPr="00944A85" w:rsidTr="001264C1">
        <w:trPr>
          <w:trHeight w:val="280"/>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13</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Сальников М.Е.</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0C736B">
              <w:rPr>
                <w:rFonts w:ascii="Times New Roman" w:eastAsia="Times New Roman" w:hAnsi="Times New Roman" w:cs="Times New Roman"/>
                <w:sz w:val="14"/>
                <w:szCs w:val="14"/>
                <w:lang w:eastAsia="ru-RU"/>
              </w:rPr>
              <w:t>н.п</w:t>
            </w:r>
            <w:proofErr w:type="spellEnd"/>
            <w:r w:rsidRPr="000C736B">
              <w:rPr>
                <w:rFonts w:ascii="Times New Roman" w:eastAsia="Times New Roman" w:hAnsi="Times New Roman" w:cs="Times New Roman"/>
                <w:sz w:val="14"/>
                <w:szCs w:val="14"/>
                <w:lang w:eastAsia="ru-RU"/>
              </w:rPr>
              <w:t xml:space="preserve">. </w:t>
            </w:r>
            <w:proofErr w:type="spellStart"/>
            <w:r w:rsidRPr="000C736B">
              <w:rPr>
                <w:rFonts w:ascii="Times New Roman" w:eastAsia="Times New Roman" w:hAnsi="Times New Roman" w:cs="Times New Roman"/>
                <w:sz w:val="14"/>
                <w:szCs w:val="14"/>
                <w:lang w:eastAsia="ru-RU"/>
              </w:rPr>
              <w:t>Лупче</w:t>
            </w:r>
            <w:proofErr w:type="spellEnd"/>
            <w:r w:rsidRPr="000C736B">
              <w:rPr>
                <w:rFonts w:ascii="Times New Roman" w:eastAsia="Times New Roman" w:hAnsi="Times New Roman" w:cs="Times New Roman"/>
                <w:sz w:val="14"/>
                <w:szCs w:val="14"/>
                <w:lang w:eastAsia="ru-RU"/>
              </w:rPr>
              <w:t>-Савино II, д. 15</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5 406,59</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5 406,59</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4"/>
                <w:lang w:eastAsia="ru-RU"/>
              </w:rPr>
            </w:pPr>
            <w:r w:rsidRPr="000C736B">
              <w:rPr>
                <w:rFonts w:ascii="Times New Roman" w:eastAsia="Times New Roman" w:hAnsi="Times New Roman" w:cs="Times New Roman"/>
                <w:sz w:val="14"/>
                <w:lang w:eastAsia="ru-RU"/>
              </w:rPr>
              <w:t>5 406,59</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eastAsiaTheme="minorEastAsia"/>
                <w:lang w:eastAsia="ru-RU"/>
              </w:rPr>
            </w:pPr>
            <w:r w:rsidRPr="00533A82">
              <w:rPr>
                <w:rFonts w:ascii="Times New Roman" w:eastAsia="Times New Roman" w:hAnsi="Times New Roman" w:cs="Times New Roman"/>
                <w:sz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eastAsiaTheme="minorEastAsia"/>
                <w:lang w:eastAsia="ru-RU"/>
              </w:rPr>
            </w:pPr>
            <w:r w:rsidRPr="00533A82">
              <w:rPr>
                <w:rFonts w:ascii="Times New Roman" w:eastAsia="Times New Roman" w:hAnsi="Times New Roman" w:cs="Times New Roman"/>
                <w:sz w:val="14"/>
                <w:lang w:eastAsia="ru-RU"/>
              </w:rPr>
              <w:t>договор расторгнут</w:t>
            </w:r>
            <w:r>
              <w:rPr>
                <w:rFonts w:ascii="Times New Roman" w:eastAsia="Times New Roman" w:hAnsi="Times New Roman" w:cs="Times New Roman"/>
                <w:sz w:val="14"/>
                <w:lang w:eastAsia="ru-RU"/>
              </w:rPr>
              <w:t>, претензия от 28.04.2021г.</w:t>
            </w:r>
          </w:p>
        </w:tc>
      </w:tr>
      <w:tr w:rsidR="001264C1" w:rsidRPr="00944A85" w:rsidTr="001264C1">
        <w:trPr>
          <w:trHeight w:val="241"/>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14</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Ушаков О.Р.</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0C736B">
              <w:rPr>
                <w:rFonts w:ascii="Times New Roman" w:eastAsia="Times New Roman" w:hAnsi="Times New Roman" w:cs="Times New Roman"/>
                <w:sz w:val="14"/>
                <w:szCs w:val="14"/>
                <w:lang w:eastAsia="ru-RU"/>
              </w:rPr>
              <w:t>н.п</w:t>
            </w:r>
            <w:proofErr w:type="spellEnd"/>
            <w:r w:rsidRPr="000C736B">
              <w:rPr>
                <w:rFonts w:ascii="Times New Roman" w:eastAsia="Times New Roman" w:hAnsi="Times New Roman" w:cs="Times New Roman"/>
                <w:sz w:val="14"/>
                <w:szCs w:val="14"/>
                <w:lang w:eastAsia="ru-RU"/>
              </w:rPr>
              <w:t xml:space="preserve">. </w:t>
            </w:r>
            <w:proofErr w:type="spellStart"/>
            <w:r w:rsidRPr="000C736B">
              <w:rPr>
                <w:rFonts w:ascii="Times New Roman" w:eastAsia="Times New Roman" w:hAnsi="Times New Roman" w:cs="Times New Roman"/>
                <w:sz w:val="14"/>
                <w:szCs w:val="14"/>
                <w:lang w:eastAsia="ru-RU"/>
              </w:rPr>
              <w:t>Лупче</w:t>
            </w:r>
            <w:proofErr w:type="spellEnd"/>
            <w:r w:rsidRPr="000C736B">
              <w:rPr>
                <w:rFonts w:ascii="Times New Roman" w:eastAsia="Times New Roman" w:hAnsi="Times New Roman" w:cs="Times New Roman"/>
                <w:sz w:val="14"/>
                <w:szCs w:val="14"/>
                <w:lang w:eastAsia="ru-RU"/>
              </w:rPr>
              <w:t>-Савино II, д. 15</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39 197,84</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39 197,84</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4"/>
                <w:lang w:eastAsia="ru-RU"/>
              </w:rPr>
            </w:pPr>
            <w:r w:rsidRPr="000C736B">
              <w:rPr>
                <w:rFonts w:ascii="Times New Roman" w:eastAsia="Times New Roman" w:hAnsi="Times New Roman" w:cs="Times New Roman"/>
                <w:sz w:val="14"/>
                <w:lang w:eastAsia="ru-RU"/>
              </w:rPr>
              <w:t>39 197,84</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F1182D" w:rsidRDefault="001264C1" w:rsidP="001264C1">
            <w:pPr>
              <w:spacing w:after="0" w:line="240" w:lineRule="auto"/>
              <w:jc w:val="center"/>
              <w:rPr>
                <w:rFonts w:ascii="Times New Roman" w:eastAsia="Times New Roman" w:hAnsi="Times New Roman" w:cs="Times New Roman"/>
                <w:sz w:val="14"/>
                <w:lang w:eastAsia="ru-RU"/>
              </w:rPr>
            </w:pPr>
            <w:r w:rsidRPr="00F1182D">
              <w:rPr>
                <w:rFonts w:ascii="Times New Roman" w:eastAsia="Times New Roman" w:hAnsi="Times New Roman" w:cs="Times New Roman"/>
                <w:sz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F1182D" w:rsidRDefault="001264C1" w:rsidP="001264C1">
            <w:pPr>
              <w:spacing w:after="0" w:line="240" w:lineRule="auto"/>
              <w:jc w:val="center"/>
              <w:rPr>
                <w:rFonts w:eastAsiaTheme="minorEastAsia"/>
                <w:lang w:eastAsia="ru-RU"/>
              </w:rPr>
            </w:pPr>
            <w:r w:rsidRPr="00F1182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п</w:t>
            </w:r>
            <w:r w:rsidRPr="00F1182D">
              <w:rPr>
                <w:rFonts w:ascii="Times New Roman" w:eastAsia="Times New Roman" w:hAnsi="Times New Roman" w:cs="Times New Roman"/>
                <w:sz w:val="14"/>
                <w:szCs w:val="14"/>
                <w:lang w:eastAsia="ru-RU"/>
              </w:rPr>
              <w:t>ретензия</w:t>
            </w:r>
            <w:r>
              <w:rPr>
                <w:rFonts w:ascii="Times New Roman" w:eastAsia="Times New Roman" w:hAnsi="Times New Roman" w:cs="Times New Roman"/>
                <w:sz w:val="14"/>
                <w:szCs w:val="14"/>
                <w:lang w:eastAsia="ru-RU"/>
              </w:rPr>
              <w:t xml:space="preserve"> от 21.04.2021г.</w:t>
            </w:r>
          </w:p>
        </w:tc>
      </w:tr>
      <w:tr w:rsidR="001264C1" w:rsidRPr="00944A85" w:rsidTr="001264C1">
        <w:trPr>
          <w:trHeight w:val="232"/>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ООО «РИТМ»</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0C736B">
              <w:rPr>
                <w:rFonts w:ascii="Times New Roman" w:eastAsia="Times New Roman" w:hAnsi="Times New Roman" w:cs="Times New Roman"/>
                <w:sz w:val="14"/>
                <w:szCs w:val="14"/>
                <w:lang w:eastAsia="ru-RU"/>
              </w:rPr>
              <w:t>н.п</w:t>
            </w:r>
            <w:proofErr w:type="spellEnd"/>
            <w:r w:rsidRPr="000C736B">
              <w:rPr>
                <w:rFonts w:ascii="Times New Roman" w:eastAsia="Times New Roman" w:hAnsi="Times New Roman" w:cs="Times New Roman"/>
                <w:sz w:val="14"/>
                <w:szCs w:val="14"/>
                <w:lang w:eastAsia="ru-RU"/>
              </w:rPr>
              <w:t xml:space="preserve">. </w:t>
            </w:r>
            <w:proofErr w:type="spellStart"/>
            <w:r w:rsidRPr="000C736B">
              <w:rPr>
                <w:rFonts w:ascii="Times New Roman" w:eastAsia="Times New Roman" w:hAnsi="Times New Roman" w:cs="Times New Roman"/>
                <w:sz w:val="14"/>
                <w:szCs w:val="14"/>
                <w:lang w:eastAsia="ru-RU"/>
              </w:rPr>
              <w:t>Лупче</w:t>
            </w:r>
            <w:proofErr w:type="spellEnd"/>
            <w:r w:rsidRPr="000C736B">
              <w:rPr>
                <w:rFonts w:ascii="Times New Roman" w:eastAsia="Times New Roman" w:hAnsi="Times New Roman" w:cs="Times New Roman"/>
                <w:sz w:val="14"/>
                <w:szCs w:val="14"/>
                <w:lang w:eastAsia="ru-RU"/>
              </w:rPr>
              <w:t>-Савино II, д. 15</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42 293,16</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42 293,16</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4"/>
                <w:szCs w:val="14"/>
                <w:lang w:eastAsia="ru-RU"/>
              </w:rPr>
            </w:pPr>
            <w:r w:rsidRPr="000C736B">
              <w:rPr>
                <w:rFonts w:ascii="Times New Roman" w:eastAsia="Times New Roman" w:hAnsi="Times New Roman" w:cs="Times New Roman"/>
                <w:sz w:val="14"/>
                <w:szCs w:val="14"/>
                <w:lang w:eastAsia="ru-RU"/>
              </w:rPr>
              <w:t>42 293,16</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ascii="Times New Roman" w:eastAsia="Times New Roman" w:hAnsi="Times New Roman" w:cs="Times New Roman"/>
                <w:sz w:val="14"/>
                <w:szCs w:val="14"/>
                <w:lang w:eastAsia="ru-RU"/>
              </w:rPr>
            </w:pPr>
            <w:r w:rsidRPr="00533A82">
              <w:rPr>
                <w:rFonts w:ascii="Times New Roman" w:eastAsia="Times New Roman"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w:t>
            </w:r>
            <w:r w:rsidRPr="00533A82">
              <w:rPr>
                <w:rFonts w:ascii="Times New Roman" w:eastAsia="Times New Roman" w:hAnsi="Times New Roman" w:cs="Times New Roman"/>
                <w:sz w:val="14"/>
                <w:szCs w:val="14"/>
                <w:lang w:eastAsia="ru-RU"/>
              </w:rPr>
              <w:t>ретензия</w:t>
            </w:r>
            <w:r>
              <w:rPr>
                <w:rFonts w:ascii="Times New Roman" w:eastAsia="Times New Roman" w:hAnsi="Times New Roman" w:cs="Times New Roman"/>
                <w:sz w:val="14"/>
                <w:szCs w:val="14"/>
                <w:lang w:eastAsia="ru-RU"/>
              </w:rPr>
              <w:t xml:space="preserve"> от 26.10.2022г.</w:t>
            </w:r>
          </w:p>
        </w:tc>
      </w:tr>
      <w:tr w:rsidR="001264C1" w:rsidRPr="00944A85" w:rsidTr="001264C1">
        <w:trPr>
          <w:trHeight w:val="166"/>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16</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 xml:space="preserve">ПАО </w:t>
            </w:r>
            <w:proofErr w:type="spellStart"/>
            <w:proofErr w:type="gramStart"/>
            <w:r>
              <w:rPr>
                <w:rFonts w:ascii="Times New Roman" w:eastAsia="Times New Roman" w:hAnsi="Times New Roman" w:cs="Times New Roman"/>
                <w:sz w:val="14"/>
                <w:szCs w:val="14"/>
                <w:lang w:eastAsia="ru-RU"/>
              </w:rPr>
              <w:t>Россети</w:t>
            </w:r>
            <w:proofErr w:type="spellEnd"/>
            <w:r>
              <w:rPr>
                <w:rFonts w:ascii="Times New Roman" w:eastAsia="Times New Roman" w:hAnsi="Times New Roman" w:cs="Times New Roman"/>
                <w:sz w:val="14"/>
                <w:szCs w:val="14"/>
                <w:lang w:eastAsia="ru-RU"/>
              </w:rPr>
              <w:t xml:space="preserve"> </w:t>
            </w:r>
            <w:r w:rsidRPr="000C736B">
              <w:rPr>
                <w:rFonts w:ascii="Times New Roman" w:eastAsia="Times New Roman" w:hAnsi="Times New Roman" w:cs="Times New Roman"/>
                <w:sz w:val="14"/>
                <w:szCs w:val="14"/>
                <w:lang w:eastAsia="ru-RU"/>
              </w:rPr>
              <w:t xml:space="preserve"> Северо</w:t>
            </w:r>
            <w:proofErr w:type="gramEnd"/>
            <w:r w:rsidRPr="000C736B">
              <w:rPr>
                <w:rFonts w:ascii="Times New Roman" w:eastAsia="Times New Roman" w:hAnsi="Times New Roman" w:cs="Times New Roman"/>
                <w:sz w:val="14"/>
                <w:szCs w:val="14"/>
                <w:lang w:eastAsia="ru-RU"/>
              </w:rPr>
              <w:t>-Запада»</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0C736B">
              <w:rPr>
                <w:rFonts w:ascii="Times New Roman" w:eastAsia="Times New Roman" w:hAnsi="Times New Roman" w:cs="Times New Roman"/>
                <w:sz w:val="14"/>
                <w:szCs w:val="14"/>
                <w:lang w:eastAsia="ru-RU"/>
              </w:rPr>
              <w:t>н.п</w:t>
            </w:r>
            <w:proofErr w:type="spellEnd"/>
            <w:r w:rsidRPr="000C736B">
              <w:rPr>
                <w:rFonts w:ascii="Times New Roman" w:eastAsia="Times New Roman" w:hAnsi="Times New Roman" w:cs="Times New Roman"/>
                <w:sz w:val="14"/>
                <w:szCs w:val="14"/>
                <w:lang w:eastAsia="ru-RU"/>
              </w:rPr>
              <w:t>. Зареченск</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61 673,62</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heme="minorEastAsia" w:hAnsi="Times New Roman" w:cs="Times New Roman"/>
                <w:sz w:val="14"/>
                <w:szCs w:val="14"/>
                <w:lang w:eastAsia="ru-RU"/>
              </w:rPr>
              <w:t>63 955,59</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114687" w:rsidRDefault="001264C1" w:rsidP="001264C1">
            <w:pPr>
              <w:spacing w:after="0" w:line="240" w:lineRule="auto"/>
              <w:jc w:val="center"/>
              <w:rPr>
                <w:rFonts w:ascii="Times New Roman" w:eastAsiaTheme="minorEastAsia" w:hAnsi="Times New Roman" w:cs="Times New Roman"/>
                <w:sz w:val="14"/>
                <w:szCs w:val="14"/>
                <w:lang w:eastAsia="ru-RU"/>
              </w:rPr>
            </w:pPr>
            <w:r w:rsidRPr="00114687">
              <w:rPr>
                <w:rFonts w:ascii="Times New Roman" w:eastAsiaTheme="minorEastAsia" w:hAnsi="Times New Roman" w:cs="Times New Roman"/>
                <w:sz w:val="14"/>
                <w:szCs w:val="14"/>
                <w:lang w:eastAsia="ru-RU"/>
              </w:rPr>
              <w:t>66 513,83</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114687" w:rsidRDefault="001264C1" w:rsidP="001264C1">
            <w:pPr>
              <w:spacing w:after="0" w:line="240" w:lineRule="auto"/>
              <w:jc w:val="center"/>
              <w:rPr>
                <w:rFonts w:ascii="Times New Roman" w:eastAsiaTheme="minorEastAsia" w:hAnsi="Times New Roman" w:cs="Times New Roman"/>
                <w:sz w:val="14"/>
                <w:szCs w:val="14"/>
                <w:lang w:eastAsia="ru-RU"/>
              </w:rPr>
            </w:pPr>
            <w:r w:rsidRPr="00114687">
              <w:rPr>
                <w:rFonts w:ascii="Times New Roman" w:eastAsiaTheme="minorEastAsia" w:hAnsi="Times New Roman" w:cs="Times New Roman"/>
                <w:sz w:val="14"/>
                <w:szCs w:val="14"/>
                <w:lang w:eastAsia="ru-RU"/>
              </w:rPr>
              <w:t>+ 2 55</w:t>
            </w:r>
            <w:r>
              <w:rPr>
                <w:rFonts w:ascii="Times New Roman" w:eastAsiaTheme="minorEastAsia" w:hAnsi="Times New Roman" w:cs="Times New Roman"/>
                <w:sz w:val="14"/>
                <w:szCs w:val="14"/>
                <w:lang w:eastAsia="ru-RU"/>
              </w:rPr>
              <w:t>8</w:t>
            </w:r>
            <w:r w:rsidRPr="00114687">
              <w:rPr>
                <w:rFonts w:ascii="Times New Roman" w:eastAsiaTheme="minorEastAsia" w:hAnsi="Times New Roman" w:cs="Times New Roman"/>
                <w:sz w:val="14"/>
                <w:szCs w:val="14"/>
                <w:lang w:eastAsia="ru-RU"/>
              </w:rPr>
              <w:t>,2</w:t>
            </w:r>
            <w:r>
              <w:rPr>
                <w:rFonts w:ascii="Times New Roman" w:eastAsiaTheme="minorEastAsia" w:hAnsi="Times New Roman" w:cs="Times New Roman"/>
                <w:sz w:val="14"/>
                <w:szCs w:val="14"/>
                <w:lang w:eastAsia="ru-RU"/>
              </w:rPr>
              <w:t>4</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eastAsiaTheme="minorEastAsia"/>
                <w:color w:val="C00000"/>
                <w:lang w:eastAsia="ru-RU"/>
              </w:rPr>
            </w:pPr>
            <w:r>
              <w:rPr>
                <w:rFonts w:ascii="Times New Roman" w:eastAsia="Times New Roman" w:hAnsi="Times New Roman" w:cs="Times New Roman"/>
                <w:sz w:val="14"/>
                <w:szCs w:val="14"/>
                <w:lang w:eastAsia="ru-RU"/>
              </w:rPr>
              <w:t>те</w:t>
            </w:r>
            <w:r w:rsidRPr="00871610">
              <w:rPr>
                <w:rFonts w:ascii="Times New Roman" w:eastAsia="Times New Roman" w:hAnsi="Times New Roman" w:cs="Times New Roman"/>
                <w:sz w:val="14"/>
                <w:szCs w:val="14"/>
                <w:lang w:eastAsia="ru-RU"/>
              </w:rPr>
              <w:t>кущая</w:t>
            </w:r>
            <w:r>
              <w:rPr>
                <w:rFonts w:ascii="Times New Roman" w:eastAsia="Times New Roman" w:hAnsi="Times New Roman" w:cs="Times New Roman"/>
                <w:color w:val="C00000"/>
                <w:sz w:val="14"/>
                <w:szCs w:val="14"/>
                <w:lang w:eastAsia="ru-RU"/>
              </w:rPr>
              <w:t>.</w:t>
            </w:r>
          </w:p>
        </w:tc>
      </w:tr>
      <w:tr w:rsidR="001264C1" w:rsidRPr="00944A85" w:rsidTr="001264C1">
        <w:trPr>
          <w:trHeight w:val="163"/>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1</w:t>
            </w:r>
            <w:r>
              <w:rPr>
                <w:rFonts w:ascii="Times New Roman" w:eastAsiaTheme="minorEastAsia" w:hAnsi="Times New Roman" w:cs="Times New Roman"/>
                <w:sz w:val="14"/>
                <w:szCs w:val="14"/>
                <w:lang w:eastAsia="ru-RU"/>
              </w:rPr>
              <w:t>7</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ЗАО «</w:t>
            </w:r>
            <w:proofErr w:type="spellStart"/>
            <w:r w:rsidRPr="000C736B">
              <w:rPr>
                <w:rFonts w:ascii="Times New Roman" w:eastAsia="Times New Roman" w:hAnsi="Times New Roman" w:cs="Times New Roman"/>
                <w:sz w:val="14"/>
                <w:szCs w:val="14"/>
                <w:lang w:eastAsia="ru-RU"/>
              </w:rPr>
              <w:t>Ростэк</w:t>
            </w:r>
            <w:proofErr w:type="spellEnd"/>
            <w:r w:rsidRPr="000C736B">
              <w:rPr>
                <w:rFonts w:ascii="Times New Roman" w:eastAsia="Times New Roman" w:hAnsi="Times New Roman" w:cs="Times New Roman"/>
                <w:sz w:val="14"/>
                <w:szCs w:val="14"/>
                <w:lang w:eastAsia="ru-RU"/>
              </w:rPr>
              <w:t>-Заполярье»</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0C736B">
              <w:rPr>
                <w:rFonts w:ascii="Times New Roman" w:eastAsia="Times New Roman" w:hAnsi="Times New Roman" w:cs="Times New Roman"/>
                <w:sz w:val="14"/>
                <w:szCs w:val="14"/>
                <w:lang w:eastAsia="ru-RU"/>
              </w:rPr>
              <w:t>н.п</w:t>
            </w:r>
            <w:proofErr w:type="spellEnd"/>
            <w:r w:rsidRPr="000C736B">
              <w:rPr>
                <w:rFonts w:ascii="Times New Roman" w:eastAsia="Times New Roman" w:hAnsi="Times New Roman" w:cs="Times New Roman"/>
                <w:sz w:val="14"/>
                <w:szCs w:val="14"/>
                <w:lang w:eastAsia="ru-RU"/>
              </w:rPr>
              <w:t xml:space="preserve">. </w:t>
            </w:r>
            <w:proofErr w:type="spellStart"/>
            <w:r w:rsidRPr="000C736B">
              <w:rPr>
                <w:rFonts w:ascii="Times New Roman" w:eastAsia="Times New Roman" w:hAnsi="Times New Roman" w:cs="Times New Roman"/>
                <w:sz w:val="14"/>
                <w:szCs w:val="14"/>
                <w:lang w:eastAsia="ru-RU"/>
              </w:rPr>
              <w:t>Кайралы</w:t>
            </w:r>
            <w:proofErr w:type="spellEnd"/>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205 451,00</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eastAsiaTheme="minorEastAsia"/>
                <w:lang w:eastAsia="ru-RU"/>
              </w:rPr>
            </w:pPr>
            <w:r w:rsidRPr="000C736B">
              <w:rPr>
                <w:rFonts w:ascii="Times New Roman" w:eastAsia="Times New Roman" w:hAnsi="Times New Roman" w:cs="Times New Roman"/>
                <w:sz w:val="14"/>
                <w:lang w:eastAsia="ru-RU"/>
              </w:rPr>
              <w:t>205 451,00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EB24D9" w:rsidRDefault="001264C1" w:rsidP="001264C1">
            <w:pPr>
              <w:spacing w:after="0" w:line="240" w:lineRule="auto"/>
              <w:jc w:val="center"/>
              <w:rPr>
                <w:rFonts w:ascii="Times New Roman" w:eastAsia="Times New Roman" w:hAnsi="Times New Roman" w:cs="Times New Roman"/>
                <w:sz w:val="14"/>
                <w:lang w:eastAsia="ru-RU"/>
              </w:rPr>
            </w:pPr>
            <w:r w:rsidRPr="00EB24D9">
              <w:rPr>
                <w:rFonts w:ascii="Times New Roman" w:eastAsia="Times New Roman" w:hAnsi="Times New Roman" w:cs="Times New Roman"/>
                <w:sz w:val="14"/>
                <w:lang w:eastAsia="ru-RU"/>
              </w:rPr>
              <w:t>0,0</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EB24D9" w:rsidRDefault="001264C1" w:rsidP="001264C1">
            <w:pPr>
              <w:spacing w:after="0" w:line="240" w:lineRule="auto"/>
              <w:jc w:val="center"/>
              <w:rPr>
                <w:rFonts w:eastAsiaTheme="minorEastAsia"/>
                <w:lang w:eastAsia="ru-RU"/>
              </w:rPr>
            </w:pPr>
            <w:r w:rsidRPr="00EB24D9">
              <w:rPr>
                <w:rFonts w:ascii="Times New Roman" w:eastAsia="Times New Roman" w:hAnsi="Times New Roman" w:cs="Times New Roman"/>
                <w:sz w:val="14"/>
                <w:lang w:eastAsia="ru-RU"/>
              </w:rPr>
              <w:t>- 205 451,00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Default="001264C1" w:rsidP="001264C1">
            <w:pPr>
              <w:spacing w:after="0" w:line="240" w:lineRule="auto"/>
              <w:jc w:val="center"/>
              <w:rPr>
                <w:rFonts w:ascii="Times New Roman" w:eastAsiaTheme="minorEastAsia" w:hAnsi="Times New Roman" w:cs="Times New Roman"/>
                <w:sz w:val="14"/>
                <w:szCs w:val="14"/>
                <w:lang w:eastAsia="ru-RU"/>
              </w:rPr>
            </w:pPr>
            <w:r w:rsidRPr="00FC1500">
              <w:rPr>
                <w:rFonts w:ascii="Times New Roman" w:eastAsiaTheme="minorEastAsia" w:hAnsi="Times New Roman" w:cs="Times New Roman"/>
                <w:b/>
                <w:sz w:val="14"/>
                <w:szCs w:val="14"/>
                <w:lang w:eastAsia="ru-RU"/>
              </w:rPr>
              <w:t>СПИСАНО</w:t>
            </w:r>
            <w:r w:rsidRPr="00FC1500">
              <w:rPr>
                <w:rFonts w:ascii="Times New Roman" w:eastAsiaTheme="minorEastAsia" w:hAnsi="Times New Roman" w:cs="Times New Roman"/>
                <w:sz w:val="14"/>
                <w:szCs w:val="14"/>
                <w:lang w:eastAsia="ru-RU"/>
              </w:rPr>
              <w:t xml:space="preserve"> </w:t>
            </w:r>
          </w:p>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proofErr w:type="gramStart"/>
            <w:r w:rsidRPr="00FC1500">
              <w:rPr>
                <w:rFonts w:ascii="Times New Roman" w:eastAsiaTheme="minorEastAsia" w:hAnsi="Times New Roman" w:cs="Times New Roman"/>
                <w:sz w:val="14"/>
                <w:szCs w:val="14"/>
                <w:lang w:eastAsia="ru-RU"/>
              </w:rPr>
              <w:t>( приказ</w:t>
            </w:r>
            <w:proofErr w:type="gramEnd"/>
            <w:r w:rsidRPr="00FC1500">
              <w:rPr>
                <w:rFonts w:ascii="Times New Roman" w:eastAsiaTheme="minorEastAsia" w:hAnsi="Times New Roman" w:cs="Times New Roman"/>
                <w:sz w:val="14"/>
                <w:szCs w:val="14"/>
                <w:lang w:eastAsia="ru-RU"/>
              </w:rPr>
              <w:t xml:space="preserve"> </w:t>
            </w:r>
            <w:proofErr w:type="spellStart"/>
            <w:r w:rsidRPr="00FC1500">
              <w:rPr>
                <w:rFonts w:ascii="Times New Roman" w:eastAsiaTheme="minorEastAsia" w:hAnsi="Times New Roman" w:cs="Times New Roman"/>
                <w:sz w:val="14"/>
                <w:szCs w:val="14"/>
                <w:lang w:eastAsia="ru-RU"/>
              </w:rPr>
              <w:t>КИОиТП</w:t>
            </w:r>
            <w:proofErr w:type="spellEnd"/>
            <w:r w:rsidRPr="00FC1500">
              <w:rPr>
                <w:rFonts w:ascii="Times New Roman" w:eastAsiaTheme="minorEastAsia" w:hAnsi="Times New Roman" w:cs="Times New Roman"/>
                <w:sz w:val="14"/>
                <w:szCs w:val="14"/>
                <w:lang w:eastAsia="ru-RU"/>
              </w:rPr>
              <w:t xml:space="preserve">   № 273 от 22.12.2022г.</w:t>
            </w:r>
            <w:r>
              <w:rPr>
                <w:rFonts w:ascii="Times New Roman" w:eastAsiaTheme="minorEastAsia" w:hAnsi="Times New Roman" w:cs="Times New Roman"/>
                <w:sz w:val="14"/>
                <w:szCs w:val="14"/>
                <w:lang w:eastAsia="ru-RU"/>
              </w:rPr>
              <w:t>)</w:t>
            </w:r>
          </w:p>
        </w:tc>
      </w:tr>
      <w:tr w:rsidR="001264C1" w:rsidRPr="00944A85" w:rsidTr="001264C1">
        <w:trPr>
          <w:trHeight w:val="166"/>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1</w:t>
            </w:r>
            <w:r>
              <w:rPr>
                <w:rFonts w:ascii="Times New Roman" w:eastAsiaTheme="minorEastAsia" w:hAnsi="Times New Roman" w:cs="Times New Roman"/>
                <w:sz w:val="14"/>
                <w:szCs w:val="14"/>
                <w:lang w:eastAsia="ru-RU"/>
              </w:rPr>
              <w:t>8</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ООО «</w:t>
            </w:r>
            <w:proofErr w:type="spellStart"/>
            <w:r w:rsidRPr="000C736B">
              <w:rPr>
                <w:rFonts w:ascii="Times New Roman" w:eastAsia="Times New Roman" w:hAnsi="Times New Roman" w:cs="Times New Roman"/>
                <w:sz w:val="14"/>
                <w:szCs w:val="14"/>
                <w:lang w:eastAsia="ru-RU"/>
              </w:rPr>
              <w:t>ПромВоенСТРОЙ</w:t>
            </w:r>
            <w:proofErr w:type="spellEnd"/>
            <w:r w:rsidRPr="000C736B">
              <w:rPr>
                <w:rFonts w:ascii="Times New Roman" w:eastAsia="Times New Roman" w:hAnsi="Times New Roman" w:cs="Times New Roman"/>
                <w:sz w:val="14"/>
                <w:szCs w:val="14"/>
                <w:lang w:eastAsia="ru-RU"/>
              </w:rPr>
              <w:t>»</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 xml:space="preserve">с. Алакуртти объекты теплоснабжения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371 148,08</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371 148,08</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r w:rsidRPr="000C736B">
              <w:rPr>
                <w:rFonts w:ascii="Times New Roman" w:eastAsiaTheme="minorEastAsia" w:hAnsi="Times New Roman" w:cs="Times New Roman"/>
                <w:sz w:val="14"/>
                <w:szCs w:val="14"/>
                <w:lang w:eastAsia="ru-RU"/>
              </w:rPr>
              <w:t>371 148,08</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ascii="Times New Roman" w:eastAsiaTheme="minorEastAsia" w:hAnsi="Times New Roman" w:cs="Times New Roman"/>
                <w:sz w:val="14"/>
                <w:szCs w:val="14"/>
                <w:lang w:eastAsia="ru-RU"/>
              </w:rPr>
            </w:pPr>
            <w:r w:rsidRPr="00533A82">
              <w:rPr>
                <w:rFonts w:ascii="Times New Roman" w:eastAsiaTheme="minorEastAsia"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ascii="Times New Roman" w:eastAsiaTheme="minorEastAsia" w:hAnsi="Times New Roman" w:cs="Times New Roman"/>
                <w:sz w:val="14"/>
                <w:szCs w:val="14"/>
                <w:lang w:eastAsia="ru-RU"/>
              </w:rPr>
            </w:pPr>
            <w:r w:rsidRPr="00533A82">
              <w:rPr>
                <w:rFonts w:ascii="Times New Roman" w:eastAsia="Times New Roman" w:hAnsi="Times New Roman" w:cs="Times New Roman"/>
                <w:sz w:val="14"/>
                <w:szCs w:val="14"/>
                <w:lang w:eastAsia="ru-RU"/>
              </w:rPr>
              <w:t xml:space="preserve">договор расторгнут, </w:t>
            </w:r>
            <w:r>
              <w:rPr>
                <w:rFonts w:ascii="Times New Roman" w:eastAsia="Times New Roman" w:hAnsi="Times New Roman" w:cs="Times New Roman"/>
                <w:sz w:val="14"/>
                <w:szCs w:val="14"/>
                <w:lang w:eastAsia="ru-RU"/>
              </w:rPr>
              <w:t xml:space="preserve">претензия от 26.10.2022г., </w:t>
            </w:r>
            <w:r w:rsidRPr="00533A82">
              <w:rPr>
                <w:rFonts w:ascii="Times New Roman" w:eastAsia="Times New Roman" w:hAnsi="Times New Roman" w:cs="Times New Roman"/>
                <w:sz w:val="14"/>
                <w:szCs w:val="14"/>
                <w:lang w:eastAsia="ru-RU"/>
              </w:rPr>
              <w:t>документы поданы в суд</w:t>
            </w:r>
          </w:p>
        </w:tc>
      </w:tr>
      <w:tr w:rsidR="001264C1" w:rsidRPr="00944A85" w:rsidTr="001264C1">
        <w:trPr>
          <w:trHeight w:val="150"/>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19</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ЗАО «ТЕСА»</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highlight w:val="yellow"/>
                <w:lang w:eastAsia="ru-RU"/>
              </w:rPr>
            </w:pPr>
            <w:proofErr w:type="spellStart"/>
            <w:r w:rsidRPr="000C736B">
              <w:rPr>
                <w:rFonts w:ascii="Times New Roman" w:eastAsia="Times New Roman" w:hAnsi="Times New Roman" w:cs="Times New Roman"/>
                <w:sz w:val="14"/>
                <w:szCs w:val="14"/>
                <w:lang w:eastAsia="ru-RU"/>
              </w:rPr>
              <w:t>н.п</w:t>
            </w:r>
            <w:proofErr w:type="spellEnd"/>
            <w:r w:rsidRPr="000C736B">
              <w:rPr>
                <w:rFonts w:ascii="Times New Roman" w:eastAsia="Times New Roman" w:hAnsi="Times New Roman" w:cs="Times New Roman"/>
                <w:sz w:val="14"/>
                <w:szCs w:val="14"/>
                <w:lang w:eastAsia="ru-RU"/>
              </w:rPr>
              <w:t xml:space="preserve">. </w:t>
            </w:r>
            <w:proofErr w:type="spellStart"/>
            <w:r w:rsidRPr="000C736B">
              <w:rPr>
                <w:rFonts w:ascii="Times New Roman" w:eastAsia="Times New Roman" w:hAnsi="Times New Roman" w:cs="Times New Roman"/>
                <w:sz w:val="14"/>
                <w:szCs w:val="14"/>
                <w:lang w:eastAsia="ru-RU"/>
              </w:rPr>
              <w:t>Лупче</w:t>
            </w:r>
            <w:proofErr w:type="spellEnd"/>
            <w:r w:rsidRPr="000C736B">
              <w:rPr>
                <w:rFonts w:ascii="Times New Roman" w:eastAsia="Times New Roman" w:hAnsi="Times New Roman" w:cs="Times New Roman"/>
                <w:sz w:val="14"/>
                <w:szCs w:val="14"/>
                <w:lang w:eastAsia="ru-RU"/>
              </w:rPr>
              <w:t xml:space="preserve">-Савино II, д. 15, помещение </w:t>
            </w:r>
            <w:r w:rsidRPr="000C736B">
              <w:rPr>
                <w:rFonts w:ascii="Times New Roman" w:eastAsia="Times New Roman" w:hAnsi="Times New Roman" w:cs="Times New Roman"/>
                <w:sz w:val="14"/>
                <w:szCs w:val="14"/>
                <w:lang w:val="en-US" w:eastAsia="ru-RU"/>
              </w:rPr>
              <w:t>YI</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25 326,00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39313D" w:rsidRDefault="001264C1" w:rsidP="001264C1">
            <w:pPr>
              <w:spacing w:after="0" w:line="240" w:lineRule="auto"/>
              <w:jc w:val="center"/>
              <w:rPr>
                <w:rFonts w:ascii="Times New Roman" w:eastAsiaTheme="minorEastAsia" w:hAnsi="Times New Roman" w:cs="Times New Roman"/>
                <w:sz w:val="14"/>
                <w:szCs w:val="14"/>
                <w:lang w:eastAsia="ru-RU"/>
              </w:rPr>
            </w:pPr>
            <w:r w:rsidRPr="0039313D">
              <w:rPr>
                <w:rFonts w:ascii="Times New Roman" w:eastAsiaTheme="minorEastAsia" w:hAnsi="Times New Roman" w:cs="Times New Roman"/>
                <w:sz w:val="14"/>
                <w:szCs w:val="14"/>
                <w:lang w:eastAsia="ru-RU"/>
              </w:rPr>
              <w:t>26 339,04</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39313D" w:rsidRDefault="001264C1" w:rsidP="001264C1">
            <w:pPr>
              <w:spacing w:after="0" w:line="240" w:lineRule="auto"/>
              <w:jc w:val="center"/>
              <w:rPr>
                <w:rFonts w:ascii="Times New Roman" w:eastAsiaTheme="minorEastAsia" w:hAnsi="Times New Roman" w:cs="Times New Roman"/>
                <w:sz w:val="14"/>
                <w:szCs w:val="14"/>
                <w:lang w:eastAsia="ru-RU"/>
              </w:rPr>
            </w:pPr>
            <w:r w:rsidRPr="0039313D">
              <w:rPr>
                <w:rFonts w:ascii="Times New Roman" w:eastAsiaTheme="minorEastAsia" w:hAnsi="Times New Roman" w:cs="Times New Roman"/>
                <w:sz w:val="14"/>
                <w:szCs w:val="14"/>
                <w:lang w:eastAsia="ru-RU"/>
              </w:rPr>
              <w:t>+ 1 013,04</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eastAsiaTheme="minorEastAsia"/>
                <w:color w:val="C00000"/>
                <w:lang w:eastAsia="ru-RU"/>
              </w:rPr>
            </w:pPr>
            <w:r>
              <w:rPr>
                <w:rFonts w:ascii="Times New Roman" w:eastAsia="Times New Roman" w:hAnsi="Times New Roman" w:cs="Times New Roman"/>
                <w:sz w:val="14"/>
                <w:szCs w:val="14"/>
                <w:lang w:eastAsia="ru-RU"/>
              </w:rPr>
              <w:t>те</w:t>
            </w:r>
            <w:r w:rsidRPr="00871610">
              <w:rPr>
                <w:rFonts w:ascii="Times New Roman" w:eastAsia="Times New Roman" w:hAnsi="Times New Roman" w:cs="Times New Roman"/>
                <w:sz w:val="14"/>
                <w:szCs w:val="14"/>
                <w:lang w:eastAsia="ru-RU"/>
              </w:rPr>
              <w:t>кущая</w:t>
            </w:r>
          </w:p>
        </w:tc>
      </w:tr>
      <w:tr w:rsidR="001264C1" w:rsidRPr="00944A85" w:rsidTr="001264C1">
        <w:trPr>
          <w:trHeight w:val="281"/>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0</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ИП Щербакова О.С.</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г. Кандалакша, ул. Новая, д.19</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lang w:eastAsia="ru-RU"/>
              </w:rPr>
            </w:pPr>
            <w:r w:rsidRPr="000C736B">
              <w:rPr>
                <w:rFonts w:ascii="Times New Roman" w:eastAsia="Times New Roman" w:hAnsi="Times New Roman" w:cs="Times New Roman"/>
                <w:sz w:val="14"/>
                <w:szCs w:val="14"/>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heme="minorEastAsia" w:hAnsi="Times New Roman" w:cs="Times New Roman"/>
                <w:sz w:val="14"/>
                <w:szCs w:val="14"/>
                <w:lang w:eastAsia="ru-RU"/>
              </w:rPr>
              <w:t>31 336,26</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r>
              <w:rPr>
                <w:rFonts w:ascii="Times New Roman" w:eastAsiaTheme="minorEastAsia" w:hAnsi="Times New Roman" w:cs="Times New Roman"/>
                <w:sz w:val="14"/>
                <w:szCs w:val="14"/>
                <w:lang w:eastAsia="ru-RU"/>
              </w:rPr>
              <w:t>15 668,26</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40456" w:rsidRDefault="001264C1" w:rsidP="001264C1">
            <w:pPr>
              <w:spacing w:after="0" w:line="240" w:lineRule="auto"/>
              <w:jc w:val="center"/>
              <w:rPr>
                <w:rFonts w:ascii="Times New Roman" w:eastAsiaTheme="minorEastAsia" w:hAnsi="Times New Roman" w:cs="Times New Roman"/>
                <w:sz w:val="14"/>
                <w:szCs w:val="14"/>
                <w:lang w:eastAsia="ru-RU"/>
              </w:rPr>
            </w:pPr>
            <w:r w:rsidRPr="00040456">
              <w:rPr>
                <w:rFonts w:ascii="Times New Roman" w:eastAsiaTheme="minorEastAsia" w:hAnsi="Times New Roman" w:cs="Times New Roman"/>
                <w:sz w:val="14"/>
                <w:szCs w:val="14"/>
                <w:lang w:eastAsia="ru-RU"/>
              </w:rPr>
              <w:t>- 15 668,1</w:t>
            </w:r>
            <w:r>
              <w:rPr>
                <w:rFonts w:ascii="Times New Roman" w:eastAsiaTheme="minorEastAsia" w:hAnsi="Times New Roman" w:cs="Times New Roman"/>
                <w:sz w:val="14"/>
                <w:szCs w:val="14"/>
                <w:lang w:eastAsia="ru-RU"/>
              </w:rPr>
              <w:t>3</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40456" w:rsidRDefault="001264C1" w:rsidP="001264C1">
            <w:pPr>
              <w:spacing w:after="0" w:line="240" w:lineRule="auto"/>
              <w:jc w:val="center"/>
              <w:rPr>
                <w:rFonts w:ascii="Times New Roman" w:eastAsia="Times New Roman" w:hAnsi="Times New Roman" w:cs="Times New Roman"/>
                <w:sz w:val="14"/>
                <w:szCs w:val="14"/>
                <w:lang w:eastAsia="ru-RU"/>
              </w:rPr>
            </w:pPr>
            <w:r w:rsidRPr="00040456">
              <w:rPr>
                <w:rFonts w:ascii="Times New Roman" w:eastAsia="Times New Roman" w:hAnsi="Times New Roman" w:cs="Times New Roman"/>
                <w:sz w:val="14"/>
                <w:szCs w:val="14"/>
                <w:lang w:eastAsia="ru-RU"/>
              </w:rPr>
              <w:t>направлена претензия</w:t>
            </w:r>
          </w:p>
        </w:tc>
      </w:tr>
      <w:tr w:rsidR="001264C1" w:rsidRPr="00944A85" w:rsidTr="001264C1">
        <w:trPr>
          <w:trHeight w:val="179"/>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1</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 xml:space="preserve">ООО УК </w:t>
            </w:r>
            <w:proofErr w:type="gramStart"/>
            <w:r w:rsidRPr="000C736B">
              <w:rPr>
                <w:rFonts w:ascii="Times New Roman" w:eastAsia="Times New Roman" w:hAnsi="Times New Roman" w:cs="Times New Roman"/>
                <w:sz w:val="14"/>
                <w:szCs w:val="14"/>
                <w:lang w:eastAsia="ru-RU"/>
              </w:rPr>
              <w:t>Жилищный  Сервис</w:t>
            </w:r>
            <w:proofErr w:type="gramEnd"/>
            <w:r w:rsidRPr="000C736B">
              <w:rPr>
                <w:rFonts w:ascii="Times New Roman" w:eastAsia="Times New Roman" w:hAnsi="Times New Roman" w:cs="Times New Roman"/>
                <w:sz w:val="14"/>
                <w:szCs w:val="14"/>
                <w:lang w:eastAsia="ru-RU"/>
              </w:rPr>
              <w:t>/ ООО "</w:t>
            </w:r>
            <w:proofErr w:type="spellStart"/>
            <w:r w:rsidRPr="000C736B">
              <w:rPr>
                <w:rFonts w:ascii="Times New Roman" w:eastAsia="Times New Roman" w:hAnsi="Times New Roman" w:cs="Times New Roman"/>
                <w:sz w:val="14"/>
                <w:szCs w:val="14"/>
                <w:lang w:eastAsia="ru-RU"/>
              </w:rPr>
              <w:t>СпецНордПром</w:t>
            </w:r>
            <w:proofErr w:type="spellEnd"/>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proofErr w:type="spellStart"/>
            <w:proofErr w:type="gramStart"/>
            <w:r w:rsidRPr="000C736B">
              <w:rPr>
                <w:rFonts w:ascii="Times New Roman" w:eastAsia="Times New Roman" w:hAnsi="Times New Roman" w:cs="Times New Roman"/>
                <w:sz w:val="14"/>
                <w:szCs w:val="14"/>
                <w:lang w:eastAsia="ru-RU"/>
              </w:rPr>
              <w:t>с.Алакуртти</w:t>
            </w:r>
            <w:proofErr w:type="spellEnd"/>
            <w:r w:rsidRPr="000C736B">
              <w:rPr>
                <w:rFonts w:ascii="Times New Roman" w:eastAsia="Times New Roman" w:hAnsi="Times New Roman" w:cs="Times New Roman"/>
                <w:sz w:val="14"/>
                <w:szCs w:val="14"/>
                <w:lang w:eastAsia="ru-RU"/>
              </w:rPr>
              <w:t xml:space="preserve">  объекты</w:t>
            </w:r>
            <w:proofErr w:type="gramEnd"/>
            <w:r w:rsidRPr="000C736B">
              <w:rPr>
                <w:rFonts w:ascii="Times New Roman" w:eastAsia="Times New Roman" w:hAnsi="Times New Roman" w:cs="Times New Roman"/>
                <w:sz w:val="14"/>
                <w:szCs w:val="14"/>
                <w:lang w:eastAsia="ru-RU"/>
              </w:rPr>
              <w:t xml:space="preserve">  </w:t>
            </w:r>
            <w:proofErr w:type="spellStart"/>
            <w:r w:rsidRPr="000C736B">
              <w:rPr>
                <w:rFonts w:ascii="Times New Roman" w:eastAsia="Times New Roman" w:hAnsi="Times New Roman" w:cs="Times New Roman"/>
                <w:sz w:val="14"/>
                <w:szCs w:val="14"/>
                <w:lang w:eastAsia="ru-RU"/>
              </w:rPr>
              <w:t>теплоснаб-жения</w:t>
            </w:r>
            <w:proofErr w:type="spellEnd"/>
            <w:r w:rsidRPr="000C736B">
              <w:rPr>
                <w:rFonts w:ascii="Times New Roman" w:eastAsia="Times New Roman" w:hAnsi="Times New Roman" w:cs="Times New Roman"/>
                <w:sz w:val="14"/>
                <w:szCs w:val="14"/>
                <w:lang w:eastAsia="ru-RU"/>
              </w:rPr>
              <w:t xml:space="preserve"> и водоснабжения</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lang w:eastAsia="ru-RU"/>
              </w:rPr>
            </w:pPr>
            <w:r w:rsidRPr="000C736B">
              <w:rPr>
                <w:rFonts w:ascii="Times New Roman" w:eastAsiaTheme="minorEastAsia" w:hAnsi="Times New Roman" w:cs="Times New Roman"/>
                <w:sz w:val="14"/>
                <w:szCs w:val="14"/>
                <w:lang w:eastAsia="ru-RU"/>
              </w:rPr>
              <w:t>1 307 338,90</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lang w:eastAsia="ru-RU"/>
              </w:rPr>
            </w:pPr>
            <w:r w:rsidRPr="000C736B">
              <w:rPr>
                <w:rFonts w:ascii="Times New Roman" w:eastAsiaTheme="minorEastAsia" w:hAnsi="Times New Roman" w:cs="Times New Roman"/>
                <w:sz w:val="14"/>
                <w:szCs w:val="14"/>
                <w:lang w:eastAsia="ru-RU"/>
              </w:rPr>
              <w:t>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A1D4D" w:rsidRDefault="001264C1" w:rsidP="001264C1">
            <w:pPr>
              <w:spacing w:after="0" w:line="240" w:lineRule="auto"/>
              <w:jc w:val="center"/>
              <w:rPr>
                <w:rFonts w:ascii="Times New Roman" w:eastAsiaTheme="minorEastAsia" w:hAnsi="Times New Roman" w:cs="Times New Roman"/>
                <w:sz w:val="14"/>
                <w:szCs w:val="14"/>
                <w:lang w:eastAsia="ru-RU"/>
              </w:rPr>
            </w:pPr>
            <w:r w:rsidRPr="009A1D4D">
              <w:rPr>
                <w:rFonts w:ascii="Times New Roman" w:eastAsiaTheme="minorEastAsia" w:hAnsi="Times New Roman" w:cs="Times New Roman"/>
                <w:sz w:val="14"/>
                <w:szCs w:val="14"/>
                <w:lang w:eastAsia="ru-RU"/>
              </w:rPr>
              <w:t>0,0</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A1D4D" w:rsidRDefault="001264C1" w:rsidP="001264C1">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w:t>
            </w:r>
            <w:r w:rsidRPr="009A1D4D">
              <w:rPr>
                <w:rFonts w:ascii="Times New Roman" w:eastAsiaTheme="minorEastAsia" w:hAnsi="Times New Roman" w:cs="Times New Roman"/>
                <w:sz w:val="14"/>
                <w:szCs w:val="14"/>
                <w:lang w:eastAsia="ru-RU"/>
              </w:rPr>
              <w:t>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A1D4D" w:rsidRDefault="001264C1" w:rsidP="001264C1">
            <w:pPr>
              <w:spacing w:after="0" w:line="240" w:lineRule="auto"/>
              <w:jc w:val="center"/>
              <w:rPr>
                <w:rFonts w:ascii="Times New Roman" w:eastAsiaTheme="minorEastAsia" w:hAnsi="Times New Roman" w:cs="Times New Roman"/>
                <w:sz w:val="14"/>
                <w:szCs w:val="14"/>
                <w:lang w:eastAsia="ru-RU"/>
              </w:rPr>
            </w:pPr>
            <w:r w:rsidRPr="009A1D4D">
              <w:rPr>
                <w:rFonts w:ascii="Times New Roman" w:eastAsia="Times New Roman" w:hAnsi="Times New Roman" w:cs="Times New Roman"/>
                <w:sz w:val="14"/>
                <w:szCs w:val="14"/>
                <w:lang w:eastAsia="ru-RU"/>
              </w:rPr>
              <w:t>погашено</w:t>
            </w:r>
          </w:p>
        </w:tc>
      </w:tr>
      <w:tr w:rsidR="001264C1" w:rsidRPr="00944A85" w:rsidTr="001264C1">
        <w:trPr>
          <w:trHeight w:val="350"/>
        </w:trPr>
        <w:tc>
          <w:tcPr>
            <w:tcW w:w="362" w:type="dxa"/>
            <w:vMerge w:val="restart"/>
            <w:tcBorders>
              <w:top w:val="single" w:sz="4" w:space="0" w:color="auto"/>
              <w:left w:val="single" w:sz="4" w:space="0" w:color="000000"/>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2</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ООО «ТЕПЛООНОРД»</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heme="minorEastAsia" w:hAnsi="Times New Roman" w:cs="Times New Roman"/>
                <w:sz w:val="14"/>
                <w:szCs w:val="14"/>
                <w:lang w:eastAsia="ru-RU"/>
              </w:rPr>
            </w:pPr>
            <w:proofErr w:type="spellStart"/>
            <w:r w:rsidRPr="000C736B">
              <w:rPr>
                <w:rFonts w:ascii="Times New Roman" w:eastAsia="Times New Roman" w:hAnsi="Times New Roman" w:cs="Times New Roman"/>
                <w:sz w:val="14"/>
                <w:szCs w:val="14"/>
                <w:lang w:eastAsia="ru-RU"/>
              </w:rPr>
              <w:t>с.Алакуртти</w:t>
            </w:r>
            <w:proofErr w:type="spellEnd"/>
            <w:r w:rsidRPr="000C736B">
              <w:rPr>
                <w:rFonts w:ascii="Times New Roman" w:eastAsia="Times New Roman" w:hAnsi="Times New Roman" w:cs="Times New Roman"/>
                <w:sz w:val="14"/>
                <w:szCs w:val="14"/>
                <w:lang w:eastAsia="ru-RU"/>
              </w:rPr>
              <w:t xml:space="preserve"> </w:t>
            </w:r>
            <w:proofErr w:type="gramStart"/>
            <w:r w:rsidRPr="000C736B">
              <w:rPr>
                <w:rFonts w:ascii="Times New Roman" w:eastAsia="Times New Roman" w:hAnsi="Times New Roman" w:cs="Times New Roman"/>
                <w:sz w:val="14"/>
                <w:szCs w:val="14"/>
                <w:lang w:eastAsia="ru-RU"/>
              </w:rPr>
              <w:t xml:space="preserve">объекты  </w:t>
            </w:r>
            <w:proofErr w:type="spellStart"/>
            <w:r w:rsidRPr="000C736B">
              <w:rPr>
                <w:rFonts w:ascii="Times New Roman" w:eastAsia="Times New Roman" w:hAnsi="Times New Roman" w:cs="Times New Roman"/>
                <w:sz w:val="14"/>
                <w:szCs w:val="14"/>
                <w:lang w:eastAsia="ru-RU"/>
              </w:rPr>
              <w:t>тепловодо</w:t>
            </w:r>
            <w:proofErr w:type="spellEnd"/>
            <w:proofErr w:type="gramEnd"/>
            <w:r w:rsidRPr="000C736B">
              <w:rPr>
                <w:rFonts w:ascii="Times New Roman" w:eastAsia="Times New Roman" w:hAnsi="Times New Roman" w:cs="Times New Roman"/>
                <w:sz w:val="14"/>
                <w:szCs w:val="14"/>
                <w:lang w:eastAsia="ru-RU"/>
              </w:rPr>
              <w:t>-снабжения  и  водоснабжения</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245 522,91</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4"/>
                <w:szCs w:val="14"/>
                <w:lang w:eastAsia="ru-RU"/>
              </w:rPr>
            </w:pPr>
            <w:r w:rsidRPr="000C736B">
              <w:rPr>
                <w:rFonts w:ascii="Times New Roman" w:eastAsiaTheme="minorEastAsia" w:hAnsi="Times New Roman" w:cs="Times New Roman"/>
                <w:sz w:val="14"/>
                <w:szCs w:val="14"/>
                <w:lang w:eastAsia="ru-RU"/>
              </w:rPr>
              <w:t>245 522,91</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39313D" w:rsidRDefault="001264C1" w:rsidP="001264C1">
            <w:pPr>
              <w:spacing w:after="0" w:line="240" w:lineRule="auto"/>
              <w:jc w:val="center"/>
              <w:rPr>
                <w:rFonts w:ascii="Times New Roman" w:eastAsiaTheme="minorEastAsia" w:hAnsi="Times New Roman" w:cs="Times New Roman"/>
                <w:sz w:val="14"/>
                <w:szCs w:val="14"/>
                <w:lang w:eastAsia="ru-RU"/>
              </w:rPr>
            </w:pPr>
            <w:r w:rsidRPr="0039313D">
              <w:rPr>
                <w:rFonts w:ascii="Times New Roman" w:eastAsiaTheme="minorEastAsia"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39313D" w:rsidRDefault="001264C1" w:rsidP="001264C1">
            <w:pPr>
              <w:spacing w:after="0" w:line="240" w:lineRule="auto"/>
              <w:jc w:val="center"/>
              <w:rPr>
                <w:rFonts w:ascii="Times New Roman" w:eastAsiaTheme="minorEastAsia" w:hAnsi="Times New Roman" w:cs="Times New Roman"/>
                <w:b/>
                <w:sz w:val="14"/>
                <w:szCs w:val="14"/>
                <w:lang w:eastAsia="ru-RU"/>
              </w:rPr>
            </w:pPr>
            <w:r w:rsidRPr="00F1182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п</w:t>
            </w:r>
            <w:r w:rsidRPr="00F1182D">
              <w:rPr>
                <w:rFonts w:ascii="Times New Roman" w:eastAsia="Times New Roman" w:hAnsi="Times New Roman" w:cs="Times New Roman"/>
                <w:sz w:val="14"/>
                <w:szCs w:val="14"/>
                <w:lang w:eastAsia="ru-RU"/>
              </w:rPr>
              <w:t>ретензия</w:t>
            </w:r>
            <w:r>
              <w:rPr>
                <w:rFonts w:ascii="Times New Roman" w:eastAsia="Times New Roman" w:hAnsi="Times New Roman" w:cs="Times New Roman"/>
                <w:sz w:val="14"/>
                <w:szCs w:val="14"/>
                <w:lang w:eastAsia="ru-RU"/>
              </w:rPr>
              <w:t xml:space="preserve"> от 27.03.2023г.</w:t>
            </w:r>
          </w:p>
        </w:tc>
      </w:tr>
      <w:tr w:rsidR="001264C1" w:rsidRPr="00944A85" w:rsidTr="001264C1">
        <w:trPr>
          <w:trHeight w:val="281"/>
        </w:trPr>
        <w:tc>
          <w:tcPr>
            <w:tcW w:w="362" w:type="dxa"/>
            <w:vMerge/>
            <w:tcBorders>
              <w:left w:val="single" w:sz="4" w:space="0" w:color="000000"/>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p>
        </w:tc>
        <w:tc>
          <w:tcPr>
            <w:tcW w:w="233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heme="minorEastAsia" w:hAnsi="Times New Roman" w:cs="Times New Roman"/>
                <w:sz w:val="14"/>
                <w:szCs w:val="14"/>
                <w:lang w:eastAsia="ru-RU"/>
              </w:rPr>
              <w:t>5 598 742,67</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heme="minorEastAsia" w:hAnsi="Times New Roman" w:cs="Times New Roman"/>
                <w:sz w:val="14"/>
                <w:szCs w:val="14"/>
                <w:lang w:eastAsia="ru-RU"/>
              </w:rPr>
              <w:t>2 629 215,35</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A1D4D" w:rsidRDefault="001264C1" w:rsidP="001264C1">
            <w:pPr>
              <w:spacing w:after="0" w:line="240" w:lineRule="auto"/>
              <w:jc w:val="center"/>
              <w:rPr>
                <w:rFonts w:ascii="Times New Roman" w:eastAsiaTheme="minorEastAsia" w:hAnsi="Times New Roman" w:cs="Times New Roman"/>
                <w:sz w:val="14"/>
                <w:szCs w:val="14"/>
                <w:lang w:eastAsia="ru-RU"/>
              </w:rPr>
            </w:pPr>
            <w:r w:rsidRPr="009A1D4D">
              <w:rPr>
                <w:rFonts w:ascii="Times New Roman" w:eastAsiaTheme="minorEastAsia" w:hAnsi="Times New Roman" w:cs="Times New Roman"/>
                <w:sz w:val="14"/>
                <w:szCs w:val="14"/>
                <w:lang w:eastAsia="ru-RU"/>
              </w:rPr>
              <w:t>0,0</w:t>
            </w:r>
            <w:r>
              <w:rPr>
                <w:rFonts w:ascii="Times New Roman" w:eastAsiaTheme="minorEastAsia" w:hAnsi="Times New Roman" w:cs="Times New Roman"/>
                <w:sz w:val="14"/>
                <w:szCs w:val="14"/>
                <w:lang w:eastAsia="ru-RU"/>
              </w:rPr>
              <w:t>9</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A1D4D" w:rsidRDefault="001264C1" w:rsidP="001264C1">
            <w:pPr>
              <w:spacing w:after="0" w:line="240" w:lineRule="auto"/>
              <w:jc w:val="center"/>
              <w:rPr>
                <w:rFonts w:ascii="Times New Roman" w:eastAsiaTheme="minorEastAsia" w:hAnsi="Times New Roman" w:cs="Times New Roman"/>
                <w:sz w:val="14"/>
                <w:szCs w:val="14"/>
                <w:lang w:eastAsia="ru-RU"/>
              </w:rPr>
            </w:pPr>
            <w:r w:rsidRPr="009A1D4D">
              <w:rPr>
                <w:rFonts w:ascii="Times New Roman" w:eastAsiaTheme="minorEastAsia" w:hAnsi="Times New Roman" w:cs="Times New Roman"/>
                <w:sz w:val="14"/>
                <w:szCs w:val="14"/>
                <w:lang w:eastAsia="ru-RU"/>
              </w:rPr>
              <w:t>- 2 6</w:t>
            </w:r>
            <w:r>
              <w:rPr>
                <w:rFonts w:ascii="Times New Roman" w:eastAsiaTheme="minorEastAsia" w:hAnsi="Times New Roman" w:cs="Times New Roman"/>
                <w:sz w:val="14"/>
                <w:szCs w:val="14"/>
                <w:lang w:eastAsia="ru-RU"/>
              </w:rPr>
              <w:t>2</w:t>
            </w:r>
            <w:r w:rsidRPr="009A1D4D">
              <w:rPr>
                <w:rFonts w:ascii="Times New Roman" w:eastAsiaTheme="minorEastAsia" w:hAnsi="Times New Roman" w:cs="Times New Roman"/>
                <w:sz w:val="14"/>
                <w:szCs w:val="14"/>
                <w:lang w:eastAsia="ru-RU"/>
              </w:rPr>
              <w:t>9 215,</w:t>
            </w:r>
            <w:r>
              <w:rPr>
                <w:rFonts w:ascii="Times New Roman" w:eastAsiaTheme="minorEastAsia" w:hAnsi="Times New Roman" w:cs="Times New Roman"/>
                <w:sz w:val="14"/>
                <w:szCs w:val="14"/>
                <w:lang w:eastAsia="ru-RU"/>
              </w:rPr>
              <w:t>26</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A1D4D" w:rsidRDefault="001264C1" w:rsidP="001264C1">
            <w:pPr>
              <w:spacing w:after="0" w:line="240" w:lineRule="auto"/>
              <w:jc w:val="center"/>
              <w:rPr>
                <w:rFonts w:ascii="Times New Roman" w:eastAsiaTheme="minorEastAsia" w:hAnsi="Times New Roman" w:cs="Times New Roman"/>
                <w:sz w:val="14"/>
                <w:szCs w:val="14"/>
                <w:lang w:eastAsia="ru-RU"/>
              </w:rPr>
            </w:pPr>
            <w:r w:rsidRPr="009A1D4D">
              <w:rPr>
                <w:rFonts w:ascii="Times New Roman" w:eastAsiaTheme="minorEastAsia" w:hAnsi="Times New Roman" w:cs="Times New Roman"/>
                <w:sz w:val="14"/>
                <w:szCs w:val="14"/>
                <w:lang w:eastAsia="ru-RU"/>
              </w:rPr>
              <w:t>претензия от 12.02.2021г.  решение суда от 15.07.2021г, мировое соглашение</w:t>
            </w:r>
          </w:p>
        </w:tc>
      </w:tr>
      <w:tr w:rsidR="001264C1" w:rsidRPr="00944A85" w:rsidTr="001264C1">
        <w:trPr>
          <w:trHeight w:val="105"/>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3</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ООО «</w:t>
            </w:r>
            <w:proofErr w:type="spellStart"/>
            <w:r w:rsidRPr="000C736B">
              <w:rPr>
                <w:rFonts w:ascii="Times New Roman" w:eastAsia="Times New Roman" w:hAnsi="Times New Roman" w:cs="Times New Roman"/>
                <w:sz w:val="14"/>
                <w:szCs w:val="14"/>
                <w:lang w:eastAsia="ru-RU"/>
              </w:rPr>
              <w:t>РосВоенСтрой</w:t>
            </w:r>
            <w:proofErr w:type="spellEnd"/>
            <w:r w:rsidRPr="000C736B">
              <w:rPr>
                <w:rFonts w:ascii="Times New Roman" w:eastAsia="Times New Roman" w:hAnsi="Times New Roman" w:cs="Times New Roman"/>
                <w:sz w:val="14"/>
                <w:szCs w:val="14"/>
                <w:lang w:eastAsia="ru-RU"/>
              </w:rPr>
              <w:t>»</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 xml:space="preserve">с. </w:t>
            </w:r>
            <w:proofErr w:type="spellStart"/>
            <w:proofErr w:type="gramStart"/>
            <w:r w:rsidRPr="000C736B">
              <w:rPr>
                <w:rFonts w:ascii="Times New Roman" w:eastAsia="Times New Roman" w:hAnsi="Times New Roman" w:cs="Times New Roman"/>
                <w:sz w:val="14"/>
                <w:szCs w:val="14"/>
                <w:lang w:eastAsia="ru-RU"/>
              </w:rPr>
              <w:t>Алакутри</w:t>
            </w:r>
            <w:proofErr w:type="spellEnd"/>
            <w:r w:rsidRPr="000C736B">
              <w:rPr>
                <w:rFonts w:ascii="Times New Roman" w:eastAsia="Times New Roman" w:hAnsi="Times New Roman" w:cs="Times New Roman"/>
                <w:sz w:val="14"/>
                <w:szCs w:val="14"/>
                <w:lang w:eastAsia="ru-RU"/>
              </w:rPr>
              <w:t xml:space="preserve">  объекты</w:t>
            </w:r>
            <w:proofErr w:type="gramEnd"/>
            <w:r w:rsidRPr="000C736B">
              <w:rPr>
                <w:rFonts w:ascii="Times New Roman" w:eastAsia="Times New Roman" w:hAnsi="Times New Roman" w:cs="Times New Roman"/>
                <w:sz w:val="14"/>
                <w:szCs w:val="14"/>
                <w:lang w:eastAsia="ru-RU"/>
              </w:rPr>
              <w:t xml:space="preserve"> тепло и водо-снабжения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41 827,38</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A1D4D" w:rsidRDefault="001264C1" w:rsidP="001264C1">
            <w:pPr>
              <w:spacing w:after="0" w:line="240" w:lineRule="auto"/>
              <w:jc w:val="center"/>
              <w:rPr>
                <w:rFonts w:ascii="Times New Roman" w:eastAsia="Times New Roman" w:hAnsi="Times New Roman" w:cs="Times New Roman"/>
                <w:sz w:val="14"/>
                <w:szCs w:val="14"/>
                <w:lang w:eastAsia="ru-RU"/>
              </w:rPr>
            </w:pPr>
            <w:r w:rsidRPr="009A1D4D">
              <w:rPr>
                <w:rFonts w:ascii="Times New Roman" w:eastAsia="Times New Roman" w:hAnsi="Times New Roman" w:cs="Times New Roman"/>
                <w:sz w:val="14"/>
                <w:szCs w:val="14"/>
                <w:lang w:eastAsia="ru-RU"/>
              </w:rPr>
              <w:t>0,0</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A1D4D" w:rsidRDefault="001264C1" w:rsidP="001264C1">
            <w:pPr>
              <w:spacing w:after="0" w:line="240" w:lineRule="auto"/>
              <w:jc w:val="center"/>
              <w:rPr>
                <w:rFonts w:ascii="Times New Roman" w:eastAsia="Times New Roman" w:hAnsi="Times New Roman" w:cs="Times New Roman"/>
                <w:sz w:val="14"/>
                <w:szCs w:val="14"/>
                <w:lang w:eastAsia="ru-RU"/>
              </w:rPr>
            </w:pPr>
            <w:r w:rsidRPr="009A1D4D">
              <w:rPr>
                <w:rFonts w:ascii="Times New Roman" w:eastAsia="Times New Roman"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A1D4D" w:rsidRDefault="001264C1" w:rsidP="001264C1">
            <w:pPr>
              <w:spacing w:after="0" w:line="240" w:lineRule="auto"/>
              <w:jc w:val="center"/>
              <w:rPr>
                <w:rFonts w:ascii="Times New Roman" w:eastAsia="Times New Roman" w:hAnsi="Times New Roman" w:cs="Times New Roman"/>
                <w:sz w:val="14"/>
                <w:szCs w:val="14"/>
                <w:lang w:eastAsia="ru-RU"/>
              </w:rPr>
            </w:pPr>
            <w:r w:rsidRPr="009A1D4D">
              <w:rPr>
                <w:rFonts w:ascii="Times New Roman" w:eastAsia="Times New Roman" w:hAnsi="Times New Roman" w:cs="Times New Roman"/>
                <w:sz w:val="14"/>
                <w:szCs w:val="14"/>
                <w:lang w:eastAsia="ru-RU"/>
              </w:rPr>
              <w:t>погашено</w:t>
            </w:r>
          </w:p>
        </w:tc>
      </w:tr>
      <w:tr w:rsidR="001264C1" w:rsidRPr="00944A85" w:rsidTr="001264C1">
        <w:trPr>
          <w:trHeight w:val="212"/>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4</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ИП Шевченко С.В.</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both"/>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 xml:space="preserve"> с. Алакуртти, </w:t>
            </w:r>
            <w:proofErr w:type="spellStart"/>
            <w:r w:rsidRPr="000C736B">
              <w:rPr>
                <w:rFonts w:ascii="Times New Roman" w:eastAsia="Times New Roman" w:hAnsi="Times New Roman" w:cs="Times New Roman"/>
                <w:sz w:val="14"/>
                <w:szCs w:val="14"/>
                <w:lang w:eastAsia="ru-RU"/>
              </w:rPr>
              <w:t>ул.Грязного</w:t>
            </w:r>
            <w:proofErr w:type="spellEnd"/>
            <w:r w:rsidRPr="000C736B">
              <w:rPr>
                <w:rFonts w:ascii="Times New Roman" w:eastAsia="Times New Roman" w:hAnsi="Times New Roman" w:cs="Times New Roman"/>
                <w:sz w:val="14"/>
                <w:szCs w:val="14"/>
                <w:lang w:eastAsia="ru-RU"/>
              </w:rPr>
              <w:t xml:space="preserve"> д 2-А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6 332,23</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6 332,23</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4"/>
                <w:szCs w:val="14"/>
                <w:lang w:eastAsia="ru-RU"/>
              </w:rPr>
            </w:pPr>
            <w:r w:rsidRPr="000C736B">
              <w:rPr>
                <w:rFonts w:ascii="Times New Roman" w:eastAsia="Times New Roman" w:hAnsi="Times New Roman" w:cs="Times New Roman"/>
                <w:sz w:val="14"/>
                <w:szCs w:val="14"/>
                <w:lang w:eastAsia="ru-RU"/>
              </w:rPr>
              <w:t>6 332,23</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F1182D" w:rsidRDefault="001264C1" w:rsidP="001264C1">
            <w:pPr>
              <w:spacing w:after="0" w:line="240" w:lineRule="auto"/>
              <w:jc w:val="center"/>
              <w:rPr>
                <w:rFonts w:ascii="Times New Roman" w:eastAsia="Times New Roman" w:hAnsi="Times New Roman" w:cs="Times New Roman"/>
                <w:sz w:val="14"/>
                <w:szCs w:val="14"/>
                <w:lang w:eastAsia="ru-RU"/>
              </w:rPr>
            </w:pPr>
            <w:r w:rsidRPr="00F1182D">
              <w:rPr>
                <w:rFonts w:ascii="Times New Roman" w:eastAsia="Times New Roman" w:hAnsi="Times New Roman" w:cs="Times New Roman"/>
                <w:sz w:val="14"/>
                <w:szCs w:val="14"/>
                <w:lang w:eastAsia="ru-RU"/>
              </w:rPr>
              <w:t>0,0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F1182D" w:rsidRDefault="001264C1" w:rsidP="001264C1">
            <w:pPr>
              <w:spacing w:after="0" w:line="240" w:lineRule="auto"/>
              <w:jc w:val="center"/>
              <w:rPr>
                <w:rFonts w:ascii="Times New Roman" w:eastAsia="Times New Roman" w:hAnsi="Times New Roman" w:cs="Times New Roman"/>
                <w:sz w:val="14"/>
                <w:szCs w:val="14"/>
                <w:lang w:eastAsia="ru-RU"/>
              </w:rPr>
            </w:pPr>
            <w:proofErr w:type="gramStart"/>
            <w:r w:rsidRPr="00F1182D">
              <w:rPr>
                <w:rFonts w:ascii="Times New Roman" w:eastAsia="Times New Roman" w:hAnsi="Times New Roman" w:cs="Times New Roman"/>
                <w:sz w:val="14"/>
                <w:szCs w:val="14"/>
                <w:lang w:eastAsia="ru-RU"/>
              </w:rPr>
              <w:t>договор  закрыт</w:t>
            </w:r>
            <w:proofErr w:type="gramEnd"/>
            <w:r w:rsidRPr="00F1182D">
              <w:rPr>
                <w:rFonts w:ascii="Times New Roman" w:eastAsia="Times New Roman" w:hAnsi="Times New Roman" w:cs="Times New Roman"/>
                <w:sz w:val="14"/>
                <w:szCs w:val="14"/>
                <w:lang w:eastAsia="ru-RU"/>
              </w:rPr>
              <w:t>, претензия</w:t>
            </w:r>
            <w:r>
              <w:rPr>
                <w:rFonts w:ascii="Times New Roman" w:eastAsia="Times New Roman" w:hAnsi="Times New Roman" w:cs="Times New Roman"/>
                <w:sz w:val="14"/>
                <w:szCs w:val="14"/>
                <w:lang w:eastAsia="ru-RU"/>
              </w:rPr>
              <w:t xml:space="preserve"> от 28.04.2021г.</w:t>
            </w:r>
          </w:p>
        </w:tc>
      </w:tr>
      <w:tr w:rsidR="001264C1" w:rsidRPr="00944A85" w:rsidTr="001264C1">
        <w:trPr>
          <w:trHeight w:val="321"/>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25</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ИП Мещеряков С.Ю.</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both"/>
              <w:rPr>
                <w:rFonts w:ascii="Times New Roman" w:eastAsia="Times New Roman" w:hAnsi="Times New Roman" w:cs="Times New Roman"/>
                <w:sz w:val="14"/>
                <w:szCs w:val="14"/>
                <w:highlight w:val="yellow"/>
                <w:lang w:eastAsia="ru-RU"/>
              </w:rPr>
            </w:pPr>
            <w:proofErr w:type="spellStart"/>
            <w:r w:rsidRPr="000C736B">
              <w:rPr>
                <w:rFonts w:ascii="Times New Roman" w:eastAsia="Times New Roman" w:hAnsi="Times New Roman" w:cs="Times New Roman"/>
                <w:sz w:val="14"/>
                <w:szCs w:val="14"/>
                <w:lang w:eastAsia="ru-RU"/>
              </w:rPr>
              <w:t>г.Кандалакша</w:t>
            </w:r>
            <w:proofErr w:type="spellEnd"/>
            <w:r w:rsidRPr="000C736B">
              <w:rPr>
                <w:rFonts w:ascii="Times New Roman" w:eastAsia="Times New Roman" w:hAnsi="Times New Roman" w:cs="Times New Roman"/>
                <w:sz w:val="14"/>
                <w:szCs w:val="14"/>
                <w:lang w:eastAsia="ru-RU"/>
              </w:rPr>
              <w:t>, ул. Фрунзе, д. 9</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24 985,80</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24 985,80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B321D6" w:rsidRDefault="001264C1" w:rsidP="001264C1">
            <w:pPr>
              <w:spacing w:after="0" w:line="240" w:lineRule="auto"/>
              <w:jc w:val="center"/>
              <w:rPr>
                <w:rFonts w:ascii="Times New Roman" w:eastAsia="Times New Roman" w:hAnsi="Times New Roman" w:cs="Times New Roman"/>
                <w:sz w:val="14"/>
                <w:szCs w:val="14"/>
                <w:lang w:eastAsia="ru-RU"/>
              </w:rPr>
            </w:pPr>
            <w:r w:rsidRPr="00B321D6">
              <w:rPr>
                <w:rFonts w:ascii="Times New Roman" w:eastAsia="Times New Roman" w:hAnsi="Times New Roman" w:cs="Times New Roman"/>
                <w:sz w:val="14"/>
                <w:szCs w:val="14"/>
                <w:lang w:eastAsia="ru-RU"/>
              </w:rPr>
              <w:t>0,0</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B321D6" w:rsidRDefault="001264C1" w:rsidP="001264C1">
            <w:pPr>
              <w:spacing w:after="0" w:line="240" w:lineRule="auto"/>
              <w:jc w:val="center"/>
              <w:rPr>
                <w:rFonts w:ascii="Times New Roman" w:eastAsia="Times New Roman" w:hAnsi="Times New Roman" w:cs="Times New Roman"/>
                <w:sz w:val="14"/>
                <w:szCs w:val="14"/>
                <w:lang w:eastAsia="ru-RU"/>
              </w:rPr>
            </w:pPr>
            <w:r w:rsidRPr="00B321D6">
              <w:rPr>
                <w:rFonts w:ascii="Times New Roman" w:eastAsia="Times New Roman" w:hAnsi="Times New Roman" w:cs="Times New Roman"/>
                <w:sz w:val="14"/>
                <w:szCs w:val="14"/>
                <w:lang w:eastAsia="ru-RU"/>
              </w:rPr>
              <w:t>- 24 985,80</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B321D6" w:rsidRDefault="001264C1" w:rsidP="001264C1">
            <w:pPr>
              <w:spacing w:after="0" w:line="240" w:lineRule="auto"/>
              <w:jc w:val="center"/>
              <w:rPr>
                <w:rFonts w:ascii="Times New Roman" w:eastAsia="Times New Roman" w:hAnsi="Times New Roman" w:cs="Times New Roman"/>
                <w:sz w:val="14"/>
                <w:szCs w:val="14"/>
                <w:lang w:eastAsia="ru-RU"/>
              </w:rPr>
            </w:pPr>
            <w:r w:rsidRPr="00B321D6">
              <w:rPr>
                <w:rFonts w:ascii="Times New Roman" w:eastAsia="Times New Roman" w:hAnsi="Times New Roman" w:cs="Times New Roman"/>
                <w:sz w:val="14"/>
                <w:szCs w:val="14"/>
                <w:lang w:eastAsia="ru-RU"/>
              </w:rPr>
              <w:t>уточнение КБК</w:t>
            </w:r>
          </w:p>
        </w:tc>
      </w:tr>
      <w:tr w:rsidR="001264C1" w:rsidRPr="00944A85" w:rsidTr="001264C1">
        <w:trPr>
          <w:trHeight w:val="270"/>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26</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proofErr w:type="gramStart"/>
            <w:r w:rsidRPr="000C736B">
              <w:rPr>
                <w:rFonts w:ascii="Times New Roman" w:eastAsia="Times New Roman" w:hAnsi="Times New Roman" w:cs="Times New Roman"/>
                <w:sz w:val="14"/>
                <w:szCs w:val="14"/>
                <w:lang w:eastAsia="ru-RU"/>
              </w:rPr>
              <w:t>АО  «</w:t>
            </w:r>
            <w:proofErr w:type="spellStart"/>
            <w:proofErr w:type="gramEnd"/>
            <w:r w:rsidRPr="000C736B">
              <w:rPr>
                <w:rFonts w:ascii="Times New Roman" w:eastAsia="Times New Roman" w:hAnsi="Times New Roman" w:cs="Times New Roman"/>
                <w:sz w:val="14"/>
                <w:szCs w:val="14"/>
                <w:lang w:eastAsia="ru-RU"/>
              </w:rPr>
              <w:t>Мурманэнергосбыт</w:t>
            </w:r>
            <w:proofErr w:type="spellEnd"/>
            <w:r w:rsidRPr="000C736B">
              <w:rPr>
                <w:rFonts w:ascii="Times New Roman" w:eastAsia="Times New Roman" w:hAnsi="Times New Roman" w:cs="Times New Roman"/>
                <w:sz w:val="14"/>
                <w:szCs w:val="14"/>
                <w:lang w:eastAsia="ru-RU"/>
              </w:rPr>
              <w:t>»</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both"/>
              <w:rPr>
                <w:rFonts w:ascii="Times New Roman" w:eastAsia="Times New Roman" w:hAnsi="Times New Roman" w:cs="Times New Roman"/>
                <w:sz w:val="14"/>
                <w:szCs w:val="14"/>
                <w:highlight w:val="yellow"/>
                <w:lang w:eastAsia="ru-RU"/>
              </w:rPr>
            </w:pPr>
            <w:r w:rsidRPr="000C736B">
              <w:rPr>
                <w:rFonts w:ascii="Times New Roman" w:eastAsia="Times New Roman" w:hAnsi="Times New Roman" w:cs="Times New Roman"/>
                <w:sz w:val="14"/>
                <w:szCs w:val="14"/>
                <w:lang w:eastAsia="ru-RU"/>
              </w:rPr>
              <w:t>Алакуртти, сети теплоснабжения</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560 764,63</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1 308 984,86</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B321D6" w:rsidRDefault="001264C1" w:rsidP="001264C1">
            <w:pPr>
              <w:spacing w:after="0" w:line="240" w:lineRule="auto"/>
              <w:jc w:val="center"/>
              <w:rPr>
                <w:rFonts w:ascii="Times New Roman" w:eastAsia="Times New Roman" w:hAnsi="Times New Roman" w:cs="Times New Roman"/>
                <w:sz w:val="14"/>
                <w:szCs w:val="14"/>
                <w:lang w:eastAsia="ru-RU"/>
              </w:rPr>
            </w:pPr>
            <w:r w:rsidRPr="00B321D6">
              <w:rPr>
                <w:rFonts w:ascii="Times New Roman" w:eastAsia="Times New Roman" w:hAnsi="Times New Roman" w:cs="Times New Roman"/>
                <w:sz w:val="14"/>
                <w:szCs w:val="14"/>
                <w:lang w:eastAsia="ru-RU"/>
              </w:rPr>
              <w:t>2 145 929,52</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B321D6" w:rsidRDefault="001264C1" w:rsidP="001264C1">
            <w:pPr>
              <w:spacing w:after="0" w:line="240" w:lineRule="auto"/>
              <w:jc w:val="center"/>
              <w:rPr>
                <w:rFonts w:ascii="Times New Roman" w:eastAsia="Times New Roman" w:hAnsi="Times New Roman" w:cs="Times New Roman"/>
                <w:sz w:val="14"/>
                <w:szCs w:val="14"/>
                <w:lang w:eastAsia="ru-RU"/>
              </w:rPr>
            </w:pPr>
            <w:r w:rsidRPr="00B321D6">
              <w:rPr>
                <w:rFonts w:ascii="Times New Roman" w:eastAsia="Times New Roman" w:hAnsi="Times New Roman" w:cs="Times New Roman"/>
                <w:sz w:val="14"/>
                <w:szCs w:val="14"/>
                <w:lang w:eastAsia="ru-RU"/>
              </w:rPr>
              <w:t>+ 836 944,</w:t>
            </w:r>
            <w:r>
              <w:rPr>
                <w:rFonts w:ascii="Times New Roman" w:eastAsia="Times New Roman" w:hAnsi="Times New Roman" w:cs="Times New Roman"/>
                <w:sz w:val="14"/>
                <w:szCs w:val="14"/>
                <w:lang w:eastAsia="ru-RU"/>
              </w:rPr>
              <w:t>6</w:t>
            </w:r>
            <w:r w:rsidRPr="00B321D6">
              <w:rPr>
                <w:rFonts w:ascii="Times New Roman" w:eastAsia="Times New Roman" w:hAnsi="Times New Roman" w:cs="Times New Roman"/>
                <w:sz w:val="14"/>
                <w:szCs w:val="14"/>
                <w:lang w:eastAsia="ru-RU"/>
              </w:rPr>
              <w:t>6</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B321D6" w:rsidRDefault="001264C1" w:rsidP="001264C1">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претензия от 07.02.2023г., д</w:t>
            </w:r>
            <w:r w:rsidRPr="00B321D6">
              <w:rPr>
                <w:rFonts w:ascii="Times New Roman" w:eastAsia="Times New Roman" w:hAnsi="Times New Roman" w:cs="Times New Roman"/>
                <w:sz w:val="14"/>
                <w:szCs w:val="14"/>
                <w:lang w:eastAsia="ru-RU"/>
              </w:rPr>
              <w:t>окументы поданы в суд</w:t>
            </w:r>
          </w:p>
        </w:tc>
      </w:tr>
      <w:tr w:rsidR="001264C1" w:rsidRPr="00944A85" w:rsidTr="001264C1">
        <w:trPr>
          <w:trHeight w:val="273"/>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27</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ООО «КР»</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both"/>
              <w:rPr>
                <w:rFonts w:ascii="Times New Roman" w:eastAsia="Times New Roman" w:hAnsi="Times New Roman" w:cs="Times New Roman"/>
                <w:sz w:val="14"/>
                <w:szCs w:val="14"/>
                <w:highlight w:val="yellow"/>
                <w:lang w:eastAsia="ru-RU"/>
              </w:rPr>
            </w:pPr>
            <w:proofErr w:type="spellStart"/>
            <w:r w:rsidRPr="000C736B">
              <w:rPr>
                <w:rFonts w:ascii="Times New Roman" w:eastAsia="Times New Roman" w:hAnsi="Times New Roman" w:cs="Times New Roman"/>
                <w:sz w:val="14"/>
                <w:szCs w:val="14"/>
                <w:lang w:eastAsia="ru-RU"/>
              </w:rPr>
              <w:t>н.п</w:t>
            </w:r>
            <w:proofErr w:type="spellEnd"/>
            <w:r w:rsidRPr="000C736B">
              <w:rPr>
                <w:rFonts w:ascii="Times New Roman" w:eastAsia="Times New Roman" w:hAnsi="Times New Roman" w:cs="Times New Roman"/>
                <w:sz w:val="14"/>
                <w:szCs w:val="14"/>
                <w:lang w:eastAsia="ru-RU"/>
              </w:rPr>
              <w:t xml:space="preserve">. </w:t>
            </w:r>
            <w:proofErr w:type="spellStart"/>
            <w:r w:rsidRPr="000C736B">
              <w:rPr>
                <w:rFonts w:ascii="Times New Roman" w:eastAsia="Times New Roman" w:hAnsi="Times New Roman" w:cs="Times New Roman"/>
                <w:sz w:val="14"/>
                <w:szCs w:val="14"/>
                <w:lang w:eastAsia="ru-RU"/>
              </w:rPr>
              <w:t>Лупче</w:t>
            </w:r>
            <w:proofErr w:type="spellEnd"/>
            <w:r w:rsidRPr="000C736B">
              <w:rPr>
                <w:rFonts w:ascii="Times New Roman" w:eastAsia="Times New Roman" w:hAnsi="Times New Roman" w:cs="Times New Roman"/>
                <w:sz w:val="14"/>
                <w:szCs w:val="14"/>
                <w:lang w:eastAsia="ru-RU"/>
              </w:rPr>
              <w:t xml:space="preserve">-Савино </w:t>
            </w:r>
            <w:proofErr w:type="gramStart"/>
            <w:r w:rsidRPr="000C736B">
              <w:rPr>
                <w:rFonts w:ascii="Times New Roman" w:eastAsia="Times New Roman" w:hAnsi="Times New Roman" w:cs="Times New Roman"/>
                <w:sz w:val="14"/>
                <w:szCs w:val="14"/>
                <w:lang w:eastAsia="ru-RU"/>
              </w:rPr>
              <w:t>II,  д.</w:t>
            </w:r>
            <w:proofErr w:type="gramEnd"/>
            <w:r w:rsidRPr="000C736B">
              <w:rPr>
                <w:rFonts w:ascii="Times New Roman" w:eastAsia="Times New Roman" w:hAnsi="Times New Roman" w:cs="Times New Roman"/>
                <w:sz w:val="14"/>
                <w:szCs w:val="14"/>
                <w:lang w:eastAsia="ru-RU"/>
              </w:rPr>
              <w:t>15</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7 627,47</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imes New Roman" w:hAnsi="Times New Roman" w:cs="Times New Roman"/>
                <w:sz w:val="14"/>
                <w:szCs w:val="14"/>
                <w:lang w:eastAsia="ru-RU"/>
              </w:rPr>
              <w:t>15 726,75</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B321D6" w:rsidRDefault="001264C1" w:rsidP="001264C1">
            <w:pPr>
              <w:spacing w:after="0" w:line="240" w:lineRule="auto"/>
              <w:jc w:val="center"/>
              <w:rPr>
                <w:rFonts w:ascii="Times New Roman" w:eastAsia="Times New Roman" w:hAnsi="Times New Roman" w:cs="Times New Roman"/>
                <w:sz w:val="14"/>
                <w:szCs w:val="14"/>
                <w:lang w:eastAsia="ru-RU"/>
              </w:rPr>
            </w:pPr>
            <w:r w:rsidRPr="00B321D6">
              <w:rPr>
                <w:rFonts w:ascii="Times New Roman" w:eastAsia="Times New Roman" w:hAnsi="Times New Roman" w:cs="Times New Roman"/>
                <w:sz w:val="14"/>
                <w:szCs w:val="14"/>
                <w:lang w:eastAsia="ru-RU"/>
              </w:rPr>
              <w:t>557,89</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B321D6" w:rsidRDefault="001264C1" w:rsidP="001264C1">
            <w:pPr>
              <w:spacing w:after="0" w:line="240" w:lineRule="auto"/>
              <w:jc w:val="center"/>
              <w:rPr>
                <w:rFonts w:ascii="Times New Roman" w:eastAsia="Times New Roman" w:hAnsi="Times New Roman" w:cs="Times New Roman"/>
                <w:sz w:val="14"/>
                <w:szCs w:val="14"/>
                <w:lang w:eastAsia="ru-RU"/>
              </w:rPr>
            </w:pPr>
            <w:r w:rsidRPr="00B321D6">
              <w:rPr>
                <w:rFonts w:ascii="Times New Roman" w:eastAsia="Times New Roman" w:hAnsi="Times New Roman" w:cs="Times New Roman"/>
                <w:sz w:val="14"/>
                <w:szCs w:val="14"/>
                <w:lang w:eastAsia="ru-RU"/>
              </w:rPr>
              <w:t>- 15 168,86</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1F7BB4" w:rsidRDefault="001264C1" w:rsidP="001264C1">
            <w:pPr>
              <w:spacing w:after="0" w:line="240" w:lineRule="auto"/>
              <w:jc w:val="center"/>
              <w:rPr>
                <w:rFonts w:ascii="Times New Roman" w:eastAsia="Times New Roman" w:hAnsi="Times New Roman" w:cs="Times New Roman"/>
                <w:sz w:val="14"/>
                <w:szCs w:val="14"/>
                <w:lang w:eastAsia="ru-RU"/>
              </w:rPr>
            </w:pPr>
            <w:r w:rsidRPr="001F7BB4">
              <w:rPr>
                <w:rFonts w:ascii="Times New Roman" w:eastAsia="Times New Roman" w:hAnsi="Times New Roman" w:cs="Times New Roman"/>
                <w:sz w:val="14"/>
                <w:szCs w:val="14"/>
                <w:lang w:eastAsia="ru-RU"/>
              </w:rPr>
              <w:t>претензия от 01.06.2022г.</w:t>
            </w:r>
          </w:p>
        </w:tc>
      </w:tr>
      <w:tr w:rsidR="001264C1" w:rsidRPr="00944A85" w:rsidTr="001264C1">
        <w:trPr>
          <w:trHeight w:val="145"/>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28</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ООО «</w:t>
            </w:r>
            <w:proofErr w:type="spellStart"/>
            <w:r w:rsidRPr="000C736B">
              <w:rPr>
                <w:rFonts w:ascii="Times New Roman" w:eastAsia="Times New Roman" w:hAnsi="Times New Roman" w:cs="Times New Roman"/>
                <w:sz w:val="14"/>
                <w:szCs w:val="14"/>
                <w:lang w:eastAsia="ru-RU"/>
              </w:rPr>
              <w:t>Стройспецмонтаж</w:t>
            </w:r>
            <w:proofErr w:type="spellEnd"/>
            <w:r w:rsidRPr="000C736B">
              <w:rPr>
                <w:rFonts w:ascii="Times New Roman" w:eastAsia="Times New Roman" w:hAnsi="Times New Roman" w:cs="Times New Roman"/>
                <w:sz w:val="14"/>
                <w:szCs w:val="14"/>
                <w:lang w:eastAsia="ru-RU"/>
              </w:rPr>
              <w:t>»</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both"/>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г. Кандалакша, ул. Промышленная, д,11, полигон неутилизированных отходов</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608 905,44</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1 240 340,40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040456" w:rsidRDefault="001264C1" w:rsidP="001264C1">
            <w:pPr>
              <w:spacing w:after="0" w:line="240" w:lineRule="auto"/>
              <w:jc w:val="center"/>
              <w:rPr>
                <w:rFonts w:ascii="Times New Roman" w:eastAsiaTheme="minorEastAsia" w:hAnsi="Times New Roman" w:cs="Times New Roman"/>
                <w:sz w:val="14"/>
                <w:szCs w:val="14"/>
                <w:lang w:eastAsia="ru-RU"/>
              </w:rPr>
            </w:pPr>
            <w:r w:rsidRPr="00040456">
              <w:rPr>
                <w:rFonts w:ascii="Times New Roman" w:eastAsiaTheme="minorEastAsia" w:hAnsi="Times New Roman" w:cs="Times New Roman"/>
                <w:sz w:val="14"/>
                <w:szCs w:val="14"/>
                <w:lang w:eastAsia="ru-RU"/>
              </w:rPr>
              <w:t>1 429 782,54</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40456" w:rsidRDefault="001264C1" w:rsidP="001264C1">
            <w:pPr>
              <w:spacing w:after="0" w:line="240" w:lineRule="auto"/>
              <w:jc w:val="center"/>
              <w:rPr>
                <w:rFonts w:ascii="Times New Roman" w:eastAsia="Times New Roman" w:hAnsi="Times New Roman" w:cs="Times New Roman"/>
                <w:sz w:val="14"/>
                <w:szCs w:val="14"/>
                <w:lang w:eastAsia="ru-RU"/>
              </w:rPr>
            </w:pPr>
            <w:r w:rsidRPr="00040456">
              <w:rPr>
                <w:rFonts w:ascii="Times New Roman" w:eastAsia="Times New Roman" w:hAnsi="Times New Roman" w:cs="Times New Roman"/>
                <w:sz w:val="14"/>
                <w:szCs w:val="14"/>
                <w:lang w:eastAsia="ru-RU"/>
              </w:rPr>
              <w:t>+ 189 442,14</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претензия от 01.06.2022г., 24.01.2023 договор расторгнут по решению суда</w:t>
            </w:r>
          </w:p>
        </w:tc>
      </w:tr>
      <w:tr w:rsidR="001264C1" w:rsidRPr="00944A85" w:rsidTr="001264C1">
        <w:trPr>
          <w:trHeight w:val="197"/>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29</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proofErr w:type="spellStart"/>
            <w:r w:rsidRPr="000C736B">
              <w:rPr>
                <w:rFonts w:ascii="Times New Roman" w:eastAsia="Times New Roman" w:hAnsi="Times New Roman" w:cs="Times New Roman"/>
                <w:sz w:val="14"/>
                <w:szCs w:val="14"/>
                <w:lang w:eastAsia="ru-RU"/>
              </w:rPr>
              <w:t>Майстро</w:t>
            </w:r>
            <w:proofErr w:type="spellEnd"/>
            <w:r w:rsidRPr="000C736B">
              <w:rPr>
                <w:rFonts w:ascii="Times New Roman" w:eastAsia="Times New Roman" w:hAnsi="Times New Roman" w:cs="Times New Roman"/>
                <w:sz w:val="14"/>
                <w:szCs w:val="14"/>
                <w:lang w:eastAsia="ru-RU"/>
              </w:rPr>
              <w:t xml:space="preserve"> А.В</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both"/>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 xml:space="preserve">движимое </w:t>
            </w:r>
            <w:r>
              <w:rPr>
                <w:rFonts w:ascii="Times New Roman" w:eastAsia="Times New Roman" w:hAnsi="Times New Roman" w:cs="Times New Roman"/>
                <w:sz w:val="14"/>
                <w:szCs w:val="14"/>
                <w:lang w:eastAsia="ru-RU"/>
              </w:rPr>
              <w:t>имущество</w:t>
            </w:r>
            <w:r w:rsidRPr="000C736B">
              <w:rPr>
                <w:rFonts w:ascii="Times New Roman" w:eastAsia="Times New Roman" w:hAnsi="Times New Roman" w:cs="Times New Roman"/>
                <w:sz w:val="14"/>
                <w:szCs w:val="14"/>
                <w:lang w:eastAsia="ru-RU"/>
              </w:rPr>
              <w:t xml:space="preserve"> </w:t>
            </w:r>
            <w:proofErr w:type="spellStart"/>
            <w:proofErr w:type="gramStart"/>
            <w:r w:rsidRPr="000C736B">
              <w:rPr>
                <w:rFonts w:ascii="Times New Roman" w:eastAsia="Times New Roman" w:hAnsi="Times New Roman" w:cs="Times New Roman"/>
                <w:sz w:val="14"/>
                <w:szCs w:val="14"/>
                <w:lang w:eastAsia="ru-RU"/>
              </w:rPr>
              <w:t>мультилифт</w:t>
            </w:r>
            <w:proofErr w:type="spellEnd"/>
            <w:r w:rsidRPr="000C736B">
              <w:rPr>
                <w:rFonts w:ascii="Times New Roman" w:eastAsia="Times New Roman" w:hAnsi="Times New Roman" w:cs="Times New Roman"/>
                <w:sz w:val="14"/>
                <w:szCs w:val="14"/>
                <w:lang w:eastAsia="ru-RU"/>
              </w:rPr>
              <w:t xml:space="preserve">  на</w:t>
            </w:r>
            <w:proofErr w:type="gramEnd"/>
            <w:r w:rsidRPr="000C736B">
              <w:rPr>
                <w:rFonts w:ascii="Times New Roman" w:eastAsia="Times New Roman" w:hAnsi="Times New Roman" w:cs="Times New Roman"/>
                <w:sz w:val="14"/>
                <w:szCs w:val="14"/>
                <w:lang w:eastAsia="ru-RU"/>
              </w:rPr>
              <w:t xml:space="preserve">  базе  автомобиля</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160 502,74</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D052C0" w:rsidRDefault="001264C1" w:rsidP="001264C1">
            <w:pPr>
              <w:spacing w:after="0" w:line="240" w:lineRule="auto"/>
              <w:jc w:val="center"/>
              <w:rPr>
                <w:rFonts w:ascii="Times New Roman" w:eastAsiaTheme="minorEastAsia" w:hAnsi="Times New Roman" w:cs="Times New Roman"/>
                <w:sz w:val="14"/>
                <w:szCs w:val="14"/>
                <w:lang w:eastAsia="ru-RU"/>
              </w:rPr>
            </w:pPr>
            <w:r w:rsidRPr="00D052C0">
              <w:rPr>
                <w:rFonts w:ascii="Times New Roman" w:eastAsiaTheme="minorEastAsia" w:hAnsi="Times New Roman" w:cs="Times New Roman"/>
                <w:sz w:val="14"/>
                <w:szCs w:val="14"/>
                <w:lang w:eastAsia="ru-RU"/>
              </w:rPr>
              <w:t>0,0</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D052C0" w:rsidRDefault="001264C1" w:rsidP="001264C1">
            <w:pPr>
              <w:spacing w:after="0" w:line="240" w:lineRule="auto"/>
              <w:jc w:val="center"/>
              <w:rPr>
                <w:rFonts w:ascii="Times New Roman" w:eastAsia="Times New Roman" w:hAnsi="Times New Roman" w:cs="Times New Roman"/>
                <w:sz w:val="14"/>
                <w:szCs w:val="14"/>
                <w:lang w:eastAsia="ru-RU"/>
              </w:rPr>
            </w:pPr>
            <w:r w:rsidRPr="00D052C0">
              <w:rPr>
                <w:rFonts w:ascii="Times New Roman" w:eastAsia="Times New Roman" w:hAnsi="Times New Roman" w:cs="Times New Roman"/>
                <w:sz w:val="14"/>
                <w:szCs w:val="14"/>
                <w:lang w:eastAsia="ru-RU"/>
              </w:rPr>
              <w:t>- 160 502,74</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D052C0" w:rsidRDefault="001264C1" w:rsidP="001264C1">
            <w:pPr>
              <w:spacing w:after="0" w:line="240" w:lineRule="auto"/>
              <w:jc w:val="center"/>
              <w:rPr>
                <w:rFonts w:ascii="Times New Roman" w:eastAsia="Times New Roman" w:hAnsi="Times New Roman" w:cs="Times New Roman"/>
                <w:sz w:val="14"/>
                <w:szCs w:val="14"/>
                <w:lang w:eastAsia="ru-RU"/>
              </w:rPr>
            </w:pPr>
            <w:r w:rsidRPr="00D052C0">
              <w:rPr>
                <w:rFonts w:ascii="Times New Roman" w:eastAsia="Times New Roman" w:hAnsi="Times New Roman" w:cs="Times New Roman"/>
                <w:sz w:val="14"/>
                <w:szCs w:val="14"/>
                <w:lang w:eastAsia="ru-RU"/>
              </w:rPr>
              <w:t>продано</w:t>
            </w:r>
          </w:p>
        </w:tc>
      </w:tr>
      <w:tr w:rsidR="001264C1" w:rsidRPr="00944A85" w:rsidTr="001264C1">
        <w:trPr>
          <w:trHeight w:val="191"/>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30</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sidRPr="000C736B">
              <w:rPr>
                <w:rFonts w:ascii="Times New Roman" w:eastAsia="Times New Roman" w:hAnsi="Times New Roman" w:cs="Times New Roman"/>
                <w:sz w:val="14"/>
                <w:szCs w:val="14"/>
                <w:lang w:eastAsia="ru-RU"/>
              </w:rPr>
              <w:t>ИП Савин Р.А.</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both"/>
              <w:rPr>
                <w:rFonts w:ascii="Times New Roman" w:eastAsia="Times New Roman" w:hAnsi="Times New Roman" w:cs="Times New Roman"/>
                <w:sz w:val="14"/>
                <w:szCs w:val="14"/>
                <w:lang w:eastAsia="ru-RU"/>
              </w:rPr>
            </w:pPr>
            <w:proofErr w:type="spellStart"/>
            <w:r w:rsidRPr="000C736B">
              <w:rPr>
                <w:rFonts w:ascii="Times New Roman" w:eastAsia="Times New Roman" w:hAnsi="Times New Roman" w:cs="Times New Roman"/>
                <w:sz w:val="14"/>
                <w:szCs w:val="14"/>
                <w:lang w:eastAsia="ru-RU"/>
              </w:rPr>
              <w:t>н.п</w:t>
            </w:r>
            <w:proofErr w:type="spellEnd"/>
            <w:r w:rsidRPr="000C736B">
              <w:rPr>
                <w:rFonts w:ascii="Times New Roman" w:eastAsia="Times New Roman" w:hAnsi="Times New Roman" w:cs="Times New Roman"/>
                <w:sz w:val="14"/>
                <w:szCs w:val="14"/>
                <w:lang w:eastAsia="ru-RU"/>
              </w:rPr>
              <w:t xml:space="preserve">. Нивский, </w:t>
            </w:r>
            <w:proofErr w:type="spellStart"/>
            <w:r w:rsidRPr="000C736B">
              <w:rPr>
                <w:rFonts w:ascii="Times New Roman" w:eastAsia="Times New Roman" w:hAnsi="Times New Roman" w:cs="Times New Roman"/>
                <w:sz w:val="14"/>
                <w:szCs w:val="14"/>
                <w:lang w:eastAsia="ru-RU"/>
              </w:rPr>
              <w:t>ул.Букина</w:t>
            </w:r>
            <w:proofErr w:type="spellEnd"/>
            <w:r w:rsidRPr="000C736B">
              <w:rPr>
                <w:rFonts w:ascii="Times New Roman" w:eastAsia="Times New Roman" w:hAnsi="Times New Roman" w:cs="Times New Roman"/>
                <w:sz w:val="14"/>
                <w:szCs w:val="14"/>
                <w:lang w:eastAsia="ru-RU"/>
              </w:rPr>
              <w:t>, 2, помещение</w:t>
            </w:r>
            <w:r w:rsidRPr="000C736B">
              <w:rPr>
                <w:rFonts w:ascii="Times New Roman" w:eastAsia="Times New Roman" w:hAnsi="Times New Roman" w:cs="Times New Roman"/>
                <w:sz w:val="14"/>
                <w:szCs w:val="14"/>
                <w:lang w:val="en-US" w:eastAsia="ru-RU"/>
              </w:rPr>
              <w:t>YIII</w:t>
            </w:r>
            <w:r w:rsidRPr="000C736B">
              <w:rPr>
                <w:rFonts w:ascii="Times New Roman" w:eastAsia="Times New Roman" w:hAnsi="Times New Roman" w:cs="Times New Roman"/>
                <w:sz w:val="14"/>
                <w:szCs w:val="14"/>
                <w:lang w:eastAsia="ru-RU"/>
              </w:rPr>
              <w:t xml:space="preserve"> (</w:t>
            </w:r>
            <w:proofErr w:type="gramStart"/>
            <w:r w:rsidRPr="000C736B">
              <w:rPr>
                <w:rFonts w:ascii="Times New Roman" w:eastAsia="Times New Roman" w:hAnsi="Times New Roman" w:cs="Times New Roman"/>
                <w:sz w:val="14"/>
                <w:szCs w:val="14"/>
                <w:lang w:eastAsia="ru-RU"/>
              </w:rPr>
              <w:t>16)-</w:t>
            </w:r>
            <w:proofErr w:type="gramEnd"/>
            <w:r w:rsidRPr="000C736B">
              <w:rPr>
                <w:rFonts w:ascii="Times New Roman" w:eastAsia="Times New Roman" w:hAnsi="Times New Roman" w:cs="Times New Roman"/>
                <w:sz w:val="14"/>
                <w:szCs w:val="14"/>
                <w:lang w:eastAsia="ru-RU"/>
              </w:rPr>
              <w:t xml:space="preserve"> зал</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sidRPr="000C736B">
              <w:rPr>
                <w:rFonts w:ascii="Times New Roman" w:eastAsiaTheme="minorEastAsia" w:hAnsi="Times New Roman" w:cs="Times New Roman"/>
                <w:sz w:val="14"/>
                <w:szCs w:val="14"/>
                <w:lang w:eastAsia="ru-RU"/>
              </w:rPr>
              <w:t>6 428,01</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533A82" w:rsidRDefault="001264C1" w:rsidP="001264C1">
            <w:pPr>
              <w:spacing w:after="0" w:line="240" w:lineRule="auto"/>
              <w:jc w:val="center"/>
              <w:rPr>
                <w:rFonts w:ascii="Times New Roman" w:eastAsiaTheme="minorEastAsia" w:hAnsi="Times New Roman" w:cs="Times New Roman"/>
                <w:sz w:val="14"/>
                <w:szCs w:val="14"/>
                <w:lang w:eastAsia="ru-RU"/>
              </w:rPr>
            </w:pPr>
            <w:r w:rsidRPr="00533A82">
              <w:rPr>
                <w:rFonts w:ascii="Times New Roman" w:eastAsiaTheme="minorEastAsia" w:hAnsi="Times New Roman" w:cs="Times New Roman"/>
                <w:sz w:val="14"/>
                <w:szCs w:val="14"/>
                <w:lang w:eastAsia="ru-RU"/>
              </w:rPr>
              <w:t>11 952,97</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ascii="Times New Roman" w:eastAsia="Times New Roman" w:hAnsi="Times New Roman" w:cs="Times New Roman"/>
                <w:sz w:val="14"/>
                <w:szCs w:val="14"/>
                <w:lang w:eastAsia="ru-RU"/>
              </w:rPr>
            </w:pPr>
            <w:r w:rsidRPr="00533A82">
              <w:rPr>
                <w:rFonts w:ascii="Times New Roman" w:eastAsiaTheme="minorEastAsia" w:hAnsi="Times New Roman" w:cs="Times New Roman"/>
                <w:sz w:val="14"/>
                <w:szCs w:val="14"/>
                <w:lang w:eastAsia="ru-RU"/>
              </w:rPr>
              <w:t>+ 6 524,96</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871610" w:rsidRDefault="001264C1" w:rsidP="001264C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w:t>
            </w:r>
            <w:r w:rsidRPr="00871610">
              <w:rPr>
                <w:rFonts w:ascii="Times New Roman" w:eastAsia="Times New Roman" w:hAnsi="Times New Roman" w:cs="Times New Roman"/>
                <w:sz w:val="14"/>
                <w:szCs w:val="14"/>
                <w:lang w:eastAsia="ru-RU"/>
              </w:rPr>
              <w:t xml:space="preserve">екущая </w:t>
            </w:r>
          </w:p>
        </w:tc>
      </w:tr>
      <w:tr w:rsidR="001264C1" w:rsidRPr="00944A85" w:rsidTr="001264C1">
        <w:trPr>
          <w:trHeight w:val="313"/>
        </w:trPr>
        <w:tc>
          <w:tcPr>
            <w:tcW w:w="36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w:t>
            </w:r>
          </w:p>
        </w:tc>
        <w:tc>
          <w:tcPr>
            <w:tcW w:w="162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ИП Гладков Д.К.</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both"/>
              <w:rPr>
                <w:rFonts w:ascii="Times New Roman" w:eastAsia="Times New Roman" w:hAnsi="Times New Roman" w:cs="Times New Roman"/>
                <w:sz w:val="14"/>
                <w:szCs w:val="14"/>
                <w:lang w:eastAsia="ru-RU"/>
              </w:rPr>
            </w:pPr>
            <w:r w:rsidRPr="00871610">
              <w:rPr>
                <w:rFonts w:ascii="Times New Roman" w:eastAsia="Times New Roman" w:hAnsi="Times New Roman" w:cs="Times New Roman"/>
                <w:sz w:val="14"/>
                <w:szCs w:val="14"/>
                <w:lang w:eastAsia="ru-RU"/>
              </w:rPr>
              <w:t xml:space="preserve">г. </w:t>
            </w:r>
            <w:proofErr w:type="gramStart"/>
            <w:r w:rsidRPr="00871610">
              <w:rPr>
                <w:rFonts w:ascii="Times New Roman" w:eastAsia="Times New Roman" w:hAnsi="Times New Roman" w:cs="Times New Roman"/>
                <w:sz w:val="14"/>
                <w:szCs w:val="14"/>
                <w:lang w:eastAsia="ru-RU"/>
              </w:rPr>
              <w:t xml:space="preserve">Кандалакша,  </w:t>
            </w:r>
            <w:proofErr w:type="spellStart"/>
            <w:r w:rsidRPr="00871610">
              <w:rPr>
                <w:rFonts w:ascii="Times New Roman" w:eastAsia="Times New Roman" w:hAnsi="Times New Roman" w:cs="Times New Roman"/>
                <w:sz w:val="14"/>
                <w:szCs w:val="14"/>
                <w:lang w:eastAsia="ru-RU"/>
              </w:rPr>
              <w:t>ул</w:t>
            </w:r>
            <w:proofErr w:type="spellEnd"/>
            <w:proofErr w:type="gramEnd"/>
            <w:r w:rsidRPr="00871610">
              <w:rPr>
                <w:rFonts w:ascii="Times New Roman" w:eastAsia="Times New Roman" w:hAnsi="Times New Roman" w:cs="Times New Roman"/>
                <w:sz w:val="14"/>
                <w:szCs w:val="14"/>
                <w:lang w:eastAsia="ru-RU"/>
              </w:rPr>
              <w:t xml:space="preserve"> </w:t>
            </w:r>
            <w:proofErr w:type="spellStart"/>
            <w:r w:rsidRPr="00871610">
              <w:rPr>
                <w:rFonts w:ascii="Times New Roman" w:eastAsia="Times New Roman" w:hAnsi="Times New Roman" w:cs="Times New Roman"/>
                <w:sz w:val="14"/>
                <w:szCs w:val="14"/>
                <w:lang w:eastAsia="ru-RU"/>
              </w:rPr>
              <w:t>Наймушина</w:t>
            </w:r>
            <w:proofErr w:type="spellEnd"/>
            <w:r w:rsidRPr="00871610">
              <w:rPr>
                <w:rFonts w:ascii="Times New Roman" w:eastAsia="Times New Roman" w:hAnsi="Times New Roman" w:cs="Times New Roman"/>
                <w:sz w:val="14"/>
                <w:szCs w:val="14"/>
                <w:lang w:eastAsia="ru-RU"/>
              </w:rPr>
              <w:t xml:space="preserve">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264C1" w:rsidRPr="00533A82" w:rsidRDefault="001264C1" w:rsidP="001264C1">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8 456,55</w:t>
            </w:r>
          </w:p>
        </w:tc>
        <w:tc>
          <w:tcPr>
            <w:tcW w:w="94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533A82" w:rsidRDefault="001264C1" w:rsidP="001264C1">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+ 8 456,55</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871610" w:rsidRDefault="001264C1" w:rsidP="001264C1">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w:t>
            </w:r>
            <w:r w:rsidRPr="00871610">
              <w:rPr>
                <w:rFonts w:ascii="Times New Roman" w:eastAsia="Times New Roman" w:hAnsi="Times New Roman" w:cs="Times New Roman"/>
                <w:sz w:val="14"/>
                <w:szCs w:val="14"/>
                <w:lang w:eastAsia="ru-RU"/>
              </w:rPr>
              <w:t xml:space="preserve">кущая </w:t>
            </w:r>
          </w:p>
        </w:tc>
      </w:tr>
      <w:tr w:rsidR="001264C1" w:rsidRPr="00944A85" w:rsidTr="001264C1">
        <w:trPr>
          <w:trHeight w:val="297"/>
        </w:trPr>
        <w:tc>
          <w:tcPr>
            <w:tcW w:w="4319"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793D52">
            <w:pPr>
              <w:spacing w:after="0" w:line="240" w:lineRule="auto"/>
              <w:jc w:val="right"/>
              <w:rPr>
                <w:rFonts w:ascii="Times New Roman" w:eastAsia="Times New Roman" w:hAnsi="Times New Roman" w:cs="Times New Roman"/>
                <w:b/>
                <w:sz w:val="14"/>
                <w:szCs w:val="14"/>
                <w:lang w:eastAsia="ru-RU"/>
              </w:rPr>
            </w:pPr>
            <w:r w:rsidRPr="000C736B">
              <w:rPr>
                <w:rFonts w:ascii="Times New Roman" w:eastAsia="Times New Roman" w:hAnsi="Times New Roman" w:cs="Times New Roman"/>
                <w:b/>
                <w:sz w:val="14"/>
                <w:szCs w:val="14"/>
                <w:lang w:eastAsia="ru-RU"/>
              </w:rPr>
              <w:t>Количество должников</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b/>
                <w:sz w:val="14"/>
                <w:szCs w:val="14"/>
                <w:lang w:eastAsia="ru-RU"/>
              </w:rPr>
            </w:pPr>
            <w:r w:rsidRPr="000C736B">
              <w:rPr>
                <w:rFonts w:ascii="Times New Roman" w:eastAsiaTheme="minorEastAsia" w:hAnsi="Times New Roman" w:cs="Times New Roman"/>
                <w:b/>
                <w:sz w:val="14"/>
                <w:szCs w:val="14"/>
                <w:lang w:eastAsia="ru-RU"/>
              </w:rPr>
              <w:t>25</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b/>
                <w:sz w:val="14"/>
                <w:szCs w:val="14"/>
                <w:lang w:eastAsia="ru-RU"/>
              </w:rPr>
            </w:pPr>
            <w:r w:rsidRPr="000C736B">
              <w:rPr>
                <w:rFonts w:ascii="Times New Roman" w:eastAsiaTheme="minorEastAsia" w:hAnsi="Times New Roman" w:cs="Times New Roman"/>
                <w:b/>
                <w:sz w:val="14"/>
                <w:szCs w:val="14"/>
                <w:lang w:eastAsia="ru-RU"/>
              </w:rPr>
              <w:t>27</w:t>
            </w:r>
          </w:p>
        </w:tc>
        <w:tc>
          <w:tcPr>
            <w:tcW w:w="1086" w:type="dxa"/>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heme="minorEastAsia" w:hAnsi="Times New Roman" w:cs="Times New Roman"/>
                <w:b/>
                <w:color w:val="C00000"/>
                <w:sz w:val="14"/>
                <w:szCs w:val="14"/>
                <w:lang w:eastAsia="ru-RU"/>
              </w:rPr>
            </w:pPr>
            <w:r w:rsidRPr="00FF7364">
              <w:rPr>
                <w:rFonts w:ascii="Times New Roman" w:eastAsiaTheme="minorEastAsia" w:hAnsi="Times New Roman" w:cs="Times New Roman"/>
                <w:b/>
                <w:sz w:val="14"/>
                <w:szCs w:val="14"/>
                <w:lang w:eastAsia="ru-RU"/>
              </w:rPr>
              <w:t>2</w:t>
            </w:r>
            <w:r>
              <w:rPr>
                <w:rFonts w:ascii="Times New Roman" w:eastAsiaTheme="minorEastAsia" w:hAnsi="Times New Roman" w:cs="Times New Roman"/>
                <w:b/>
                <w:sz w:val="14"/>
                <w:szCs w:val="14"/>
                <w:lang w:eastAsia="ru-RU"/>
              </w:rPr>
              <w:t>5</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b/>
                <w:color w:val="C00000"/>
                <w:sz w:val="14"/>
                <w:szCs w:val="14"/>
                <w:lang w:eastAsia="ru-RU"/>
              </w:rPr>
            </w:pPr>
            <w:r w:rsidRPr="00FF7364">
              <w:rPr>
                <w:rFonts w:ascii="Times New Roman" w:eastAsia="Times New Roman" w:hAnsi="Times New Roman" w:cs="Times New Roman"/>
                <w:b/>
                <w:sz w:val="14"/>
                <w:szCs w:val="14"/>
                <w:lang w:eastAsia="ru-RU"/>
              </w:rPr>
              <w:t>-3</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rPr>
                <w:rFonts w:ascii="Times New Roman" w:eastAsia="Times New Roman" w:hAnsi="Times New Roman" w:cs="Times New Roman"/>
                <w:b/>
                <w:color w:val="C00000"/>
                <w:sz w:val="14"/>
                <w:szCs w:val="14"/>
                <w:lang w:eastAsia="ru-RU"/>
              </w:rPr>
            </w:pPr>
          </w:p>
        </w:tc>
      </w:tr>
      <w:tr w:rsidR="001264C1" w:rsidRPr="00944A85" w:rsidTr="001264C1">
        <w:trPr>
          <w:trHeight w:val="629"/>
        </w:trPr>
        <w:tc>
          <w:tcPr>
            <w:tcW w:w="4319"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right"/>
              <w:rPr>
                <w:rFonts w:ascii="Times New Roman" w:eastAsia="Times New Roman" w:hAnsi="Times New Roman" w:cs="Times New Roman"/>
                <w:b/>
                <w:sz w:val="14"/>
                <w:szCs w:val="14"/>
                <w:lang w:eastAsia="ru-RU"/>
              </w:rPr>
            </w:pPr>
            <w:r w:rsidRPr="000C736B">
              <w:rPr>
                <w:rFonts w:ascii="Times New Roman" w:eastAsia="Times New Roman" w:hAnsi="Times New Roman" w:cs="Times New Roman"/>
                <w:b/>
                <w:sz w:val="14"/>
                <w:szCs w:val="14"/>
                <w:lang w:eastAsia="ru-RU"/>
              </w:rPr>
              <w:t>ВСЕГО</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b/>
                <w:sz w:val="14"/>
                <w:szCs w:val="14"/>
                <w:lang w:eastAsia="ru-RU"/>
              </w:rPr>
            </w:pPr>
            <w:r w:rsidRPr="000C736B">
              <w:rPr>
                <w:rFonts w:ascii="Times New Roman" w:eastAsia="Times New Roman" w:hAnsi="Times New Roman" w:cs="Times New Roman"/>
                <w:b/>
                <w:sz w:val="14"/>
                <w:szCs w:val="14"/>
                <w:lang w:eastAsia="ru-RU"/>
              </w:rPr>
              <w:t>10 194 585,69</w:t>
            </w:r>
          </w:p>
        </w:tc>
        <w:tc>
          <w:tcPr>
            <w:tcW w:w="11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0C736B" w:rsidRDefault="001264C1" w:rsidP="001264C1">
            <w:pPr>
              <w:spacing w:after="0" w:line="240" w:lineRule="auto"/>
              <w:jc w:val="center"/>
              <w:rPr>
                <w:rFonts w:ascii="Times New Roman" w:eastAsiaTheme="minorEastAsia" w:hAnsi="Times New Roman" w:cs="Times New Roman"/>
                <w:b/>
                <w:sz w:val="14"/>
                <w:szCs w:val="14"/>
                <w:lang w:eastAsia="ru-RU"/>
              </w:rPr>
            </w:pPr>
            <w:r w:rsidRPr="000C736B">
              <w:rPr>
                <w:rFonts w:ascii="Times New Roman" w:eastAsia="Times New Roman" w:hAnsi="Times New Roman" w:cs="Times New Roman"/>
                <w:b/>
                <w:sz w:val="14"/>
                <w:szCs w:val="14"/>
                <w:lang w:eastAsia="ru-RU"/>
              </w:rPr>
              <w:t>7 884 771,23</w:t>
            </w:r>
          </w:p>
        </w:tc>
        <w:tc>
          <w:tcPr>
            <w:tcW w:w="1086" w:type="dxa"/>
            <w:tcBorders>
              <w:top w:val="single" w:sz="4" w:space="0" w:color="auto"/>
              <w:left w:val="single" w:sz="4" w:space="0" w:color="auto"/>
              <w:bottom w:val="single" w:sz="4" w:space="0" w:color="auto"/>
              <w:right w:val="single" w:sz="4" w:space="0" w:color="auto"/>
            </w:tcBorders>
            <w:vAlign w:val="center"/>
          </w:tcPr>
          <w:p w:rsidR="001264C1" w:rsidRPr="00871610" w:rsidRDefault="001264C1" w:rsidP="001264C1">
            <w:pPr>
              <w:spacing w:after="0" w:line="240" w:lineRule="auto"/>
              <w:jc w:val="center"/>
              <w:rPr>
                <w:rFonts w:ascii="Times New Roman" w:eastAsia="Times New Roman" w:hAnsi="Times New Roman" w:cs="Times New Roman"/>
                <w:b/>
                <w:color w:val="C00000"/>
                <w:sz w:val="14"/>
                <w:szCs w:val="14"/>
                <w:lang w:eastAsia="ru-RU"/>
              </w:rPr>
            </w:pPr>
            <w:r w:rsidRPr="00871610">
              <w:rPr>
                <w:rFonts w:ascii="Times New Roman" w:eastAsiaTheme="minorEastAsia" w:hAnsi="Times New Roman" w:cs="Times New Roman"/>
                <w:b/>
                <w:sz w:val="15"/>
                <w:szCs w:val="15"/>
                <w:lang w:eastAsia="ru-RU"/>
              </w:rPr>
              <w:t>5 893 836,34</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Default="001264C1" w:rsidP="001264C1">
            <w:pPr>
              <w:spacing w:after="0" w:line="240" w:lineRule="auto"/>
              <w:jc w:val="center"/>
              <w:rPr>
                <w:rFonts w:ascii="Times New Roman" w:eastAsia="Times New Roman" w:hAnsi="Times New Roman" w:cs="Times New Roman"/>
                <w:b/>
                <w:color w:val="C00000"/>
                <w:sz w:val="14"/>
                <w:szCs w:val="14"/>
                <w:lang w:eastAsia="ru-RU"/>
              </w:rPr>
            </w:pPr>
          </w:p>
          <w:p w:rsidR="001264C1" w:rsidRPr="00871610" w:rsidRDefault="001264C1" w:rsidP="001264C1">
            <w:pPr>
              <w:spacing w:after="0" w:line="240" w:lineRule="auto"/>
              <w:ind w:right="-108" w:hanging="142"/>
              <w:jc w:val="center"/>
              <w:rPr>
                <w:rFonts w:ascii="Times New Roman" w:eastAsia="Times New Roman" w:hAnsi="Times New Roman" w:cs="Times New Roman"/>
                <w:b/>
                <w:sz w:val="14"/>
                <w:szCs w:val="14"/>
                <w:lang w:eastAsia="ru-RU"/>
              </w:rPr>
            </w:pPr>
            <w:r w:rsidRPr="00871610">
              <w:rPr>
                <w:rFonts w:ascii="Times New Roman" w:eastAsia="Times New Roman" w:hAnsi="Times New Roman" w:cs="Times New Roman"/>
                <w:b/>
                <w:sz w:val="14"/>
                <w:szCs w:val="14"/>
                <w:lang w:eastAsia="ru-RU"/>
              </w:rPr>
              <w:t>- 1 990 934,89</w:t>
            </w:r>
          </w:p>
          <w:p w:rsidR="001264C1" w:rsidRPr="00E544A1" w:rsidRDefault="001264C1" w:rsidP="001264C1">
            <w:pPr>
              <w:spacing w:after="0" w:line="240" w:lineRule="auto"/>
              <w:ind w:right="-108" w:hanging="142"/>
              <w:jc w:val="center"/>
              <w:rPr>
                <w:rFonts w:ascii="Times New Roman" w:eastAsia="Times New Roman" w:hAnsi="Times New Roman" w:cs="Times New Roman"/>
                <w:b/>
                <w:sz w:val="14"/>
                <w:szCs w:val="14"/>
                <w:lang w:eastAsia="ru-RU"/>
              </w:rPr>
            </w:pPr>
            <w:r w:rsidRPr="00E544A1">
              <w:rPr>
                <w:rFonts w:ascii="Times New Roman" w:eastAsia="Times New Roman" w:hAnsi="Times New Roman" w:cs="Times New Roman"/>
                <w:b/>
                <w:sz w:val="14"/>
                <w:szCs w:val="14"/>
                <w:lang w:eastAsia="ru-RU"/>
              </w:rPr>
              <w:t>+ 1 060 056,90</w:t>
            </w:r>
          </w:p>
          <w:p w:rsidR="001264C1" w:rsidRPr="00944A85" w:rsidRDefault="001264C1" w:rsidP="001264C1">
            <w:pPr>
              <w:spacing w:after="0" w:line="240" w:lineRule="auto"/>
              <w:ind w:right="-108" w:hanging="142"/>
              <w:jc w:val="center"/>
              <w:rPr>
                <w:rFonts w:ascii="Times New Roman" w:eastAsia="Times New Roman" w:hAnsi="Times New Roman" w:cs="Times New Roman"/>
                <w:b/>
                <w:color w:val="C00000"/>
                <w:sz w:val="14"/>
                <w:szCs w:val="14"/>
                <w:lang w:eastAsia="ru-RU"/>
              </w:rPr>
            </w:pPr>
            <w:r w:rsidRPr="00E544A1">
              <w:rPr>
                <w:rFonts w:ascii="Times New Roman" w:eastAsia="Times New Roman" w:hAnsi="Times New Roman" w:cs="Times New Roman"/>
                <w:b/>
                <w:sz w:val="14"/>
                <w:szCs w:val="14"/>
                <w:lang w:eastAsia="ru-RU"/>
              </w:rPr>
              <w:t>- 3 050 991,79</w:t>
            </w:r>
          </w:p>
        </w:tc>
        <w:tc>
          <w:tcPr>
            <w:tcW w:w="1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rPr>
                <w:rFonts w:ascii="Times New Roman" w:eastAsia="Times New Roman" w:hAnsi="Times New Roman" w:cs="Times New Roman"/>
                <w:b/>
                <w:color w:val="C00000"/>
                <w:sz w:val="14"/>
                <w:szCs w:val="14"/>
                <w:lang w:eastAsia="ru-RU"/>
              </w:rPr>
            </w:pPr>
          </w:p>
        </w:tc>
      </w:tr>
    </w:tbl>
    <w:p w:rsidR="001264C1" w:rsidRPr="00944A85" w:rsidRDefault="001264C1" w:rsidP="001264C1">
      <w:pPr>
        <w:autoSpaceDE w:val="0"/>
        <w:autoSpaceDN w:val="0"/>
        <w:adjustRightInd w:val="0"/>
        <w:spacing w:after="0" w:line="240" w:lineRule="auto"/>
        <w:ind w:firstLine="708"/>
        <w:jc w:val="both"/>
        <w:rPr>
          <w:rFonts w:ascii="Times New Roman" w:eastAsia="Times New Roman" w:hAnsi="Times New Roman" w:cs="Times New Roman"/>
          <w:iCs/>
          <w:color w:val="C00000"/>
          <w:lang w:eastAsia="ru-RU"/>
        </w:rPr>
      </w:pPr>
      <w:bookmarkStart w:id="10" w:name="_Toc298768808"/>
    </w:p>
    <w:p w:rsidR="001264C1" w:rsidRPr="00D0174A" w:rsidRDefault="001264C1" w:rsidP="001264C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B445C9">
        <w:rPr>
          <w:rFonts w:ascii="Times New Roman" w:eastAsia="Times New Roman" w:hAnsi="Times New Roman" w:cs="Times New Roman"/>
          <w:iCs/>
          <w:lang w:eastAsia="ru-RU"/>
        </w:rPr>
        <w:t xml:space="preserve">Дебиторская задолженность по </w:t>
      </w:r>
      <w:r w:rsidRPr="00B445C9">
        <w:rPr>
          <w:rFonts w:ascii="Times New Roman" w:eastAsia="Times New Roman" w:hAnsi="Times New Roman" w:cs="Times New Roman"/>
          <w:lang w:eastAsia="ru-RU"/>
        </w:rPr>
        <w:t xml:space="preserve">договорам аренды движимых и недвижимых объектов </w:t>
      </w:r>
      <w:r w:rsidRPr="00D0174A">
        <w:rPr>
          <w:rFonts w:ascii="Times New Roman" w:eastAsia="Times New Roman" w:hAnsi="Times New Roman" w:cs="Times New Roman"/>
          <w:lang w:eastAsia="ru-RU"/>
        </w:rPr>
        <w:t>муниципальной казны на конец года в целом сократилась на 1 990 934,89 рублей или «-» 25,2%, при этом:</w:t>
      </w:r>
    </w:p>
    <w:p w:rsidR="001264C1" w:rsidRPr="00D0174A" w:rsidRDefault="001264C1" w:rsidP="00AC7B49">
      <w:pPr>
        <w:pStyle w:val="afd"/>
        <w:numPr>
          <w:ilvl w:val="0"/>
          <w:numId w:val="39"/>
        </w:numPr>
        <w:autoSpaceDE w:val="0"/>
        <w:autoSpaceDN w:val="0"/>
        <w:adjustRightInd w:val="0"/>
        <w:spacing w:after="0" w:line="240" w:lineRule="auto"/>
        <w:ind w:left="0" w:firstLine="284"/>
        <w:jc w:val="both"/>
        <w:rPr>
          <w:rFonts w:ascii="Times New Roman" w:hAnsi="Times New Roman"/>
        </w:rPr>
      </w:pPr>
      <w:r w:rsidRPr="00D0174A">
        <w:rPr>
          <w:rFonts w:ascii="Times New Roman" w:hAnsi="Times New Roman"/>
        </w:rPr>
        <w:t>количество должников сократилось до 25;</w:t>
      </w:r>
    </w:p>
    <w:p w:rsidR="001264C1" w:rsidRPr="00D0174A" w:rsidRDefault="001264C1" w:rsidP="00AC7B49">
      <w:pPr>
        <w:pStyle w:val="afd"/>
        <w:numPr>
          <w:ilvl w:val="0"/>
          <w:numId w:val="39"/>
        </w:numPr>
        <w:autoSpaceDE w:val="0"/>
        <w:autoSpaceDN w:val="0"/>
        <w:adjustRightInd w:val="0"/>
        <w:spacing w:after="0" w:line="240" w:lineRule="auto"/>
        <w:ind w:left="0" w:firstLine="284"/>
        <w:jc w:val="both"/>
        <w:rPr>
          <w:rFonts w:ascii="Times New Roman" w:hAnsi="Times New Roman"/>
        </w:rPr>
      </w:pPr>
      <w:r w:rsidRPr="00D0174A">
        <w:rPr>
          <w:rFonts w:ascii="Times New Roman" w:hAnsi="Times New Roman"/>
          <w:b/>
        </w:rPr>
        <w:t>вновь образовавшая задолженность на сумму</w:t>
      </w:r>
      <w:r w:rsidRPr="00D0174A">
        <w:rPr>
          <w:rFonts w:ascii="Times New Roman" w:hAnsi="Times New Roman"/>
        </w:rPr>
        <w:t xml:space="preserve"> 8</w:t>
      </w:r>
      <w:r>
        <w:rPr>
          <w:rFonts w:ascii="Times New Roman" w:hAnsi="Times New Roman"/>
        </w:rPr>
        <w:t> 456,55</w:t>
      </w:r>
      <w:r w:rsidRPr="00D0174A">
        <w:rPr>
          <w:rFonts w:ascii="Times New Roman" w:hAnsi="Times New Roman"/>
        </w:rPr>
        <w:t xml:space="preserve"> рублей по 1-му арендатору</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текущая  задолженность)</w:t>
      </w:r>
      <w:r w:rsidRPr="00D0174A">
        <w:rPr>
          <w:rFonts w:ascii="Times New Roman" w:hAnsi="Times New Roman"/>
        </w:rPr>
        <w:t>, которая составляет 0,14% всей задолженности на конец года</w:t>
      </w:r>
      <w:r>
        <w:rPr>
          <w:rFonts w:ascii="Times New Roman" w:hAnsi="Times New Roman"/>
        </w:rPr>
        <w:t>;</w:t>
      </w:r>
    </w:p>
    <w:p w:rsidR="001264C1" w:rsidRPr="00E544A1" w:rsidRDefault="001264C1" w:rsidP="00AC7B49">
      <w:pPr>
        <w:pStyle w:val="afd"/>
        <w:numPr>
          <w:ilvl w:val="0"/>
          <w:numId w:val="39"/>
        </w:numPr>
        <w:autoSpaceDE w:val="0"/>
        <w:autoSpaceDN w:val="0"/>
        <w:adjustRightInd w:val="0"/>
        <w:spacing w:after="0" w:line="240" w:lineRule="auto"/>
        <w:ind w:left="0" w:firstLine="284"/>
        <w:jc w:val="both"/>
        <w:rPr>
          <w:rFonts w:ascii="Times New Roman" w:eastAsiaTheme="minorEastAsia" w:hAnsi="Times New Roman"/>
        </w:rPr>
      </w:pPr>
      <w:r w:rsidRPr="00E544A1">
        <w:rPr>
          <w:rFonts w:ascii="Times New Roman" w:hAnsi="Times New Roman"/>
        </w:rPr>
        <w:t>частично или полностью погашена задолженность 4-мя должниками в сумме 2 685 038,05 рублей или 34,1% задолженности на начало года;</w:t>
      </w:r>
    </w:p>
    <w:p w:rsidR="001264C1" w:rsidRPr="00E544A1" w:rsidRDefault="001264C1" w:rsidP="00AC7B49">
      <w:pPr>
        <w:pStyle w:val="afd"/>
        <w:numPr>
          <w:ilvl w:val="0"/>
          <w:numId w:val="39"/>
        </w:numPr>
        <w:autoSpaceDE w:val="0"/>
        <w:autoSpaceDN w:val="0"/>
        <w:adjustRightInd w:val="0"/>
        <w:spacing w:after="0" w:line="240" w:lineRule="auto"/>
        <w:ind w:left="0" w:firstLine="284"/>
        <w:jc w:val="both"/>
        <w:rPr>
          <w:rFonts w:ascii="Times New Roman" w:eastAsiaTheme="minorEastAsia" w:hAnsi="Times New Roman"/>
        </w:rPr>
      </w:pPr>
      <w:r w:rsidRPr="00E544A1">
        <w:rPr>
          <w:rFonts w:ascii="Times New Roman" w:hAnsi="Times New Roman"/>
        </w:rPr>
        <w:lastRenderedPageBreak/>
        <w:t>з</w:t>
      </w:r>
      <w:r w:rsidRPr="00E544A1">
        <w:rPr>
          <w:rFonts w:ascii="Times New Roman" w:eastAsiaTheme="minorEastAsia" w:hAnsi="Times New Roman"/>
        </w:rPr>
        <w:t xml:space="preserve">адолженность в сумме 160 502,74 </w:t>
      </w:r>
      <w:r>
        <w:rPr>
          <w:rFonts w:ascii="Times New Roman" w:eastAsiaTheme="minorEastAsia" w:hAnsi="Times New Roman"/>
        </w:rPr>
        <w:t>рублей</w:t>
      </w:r>
      <w:r w:rsidRPr="00E544A1">
        <w:rPr>
          <w:rFonts w:ascii="Times New Roman" w:eastAsiaTheme="minorEastAsia" w:hAnsi="Times New Roman"/>
        </w:rPr>
        <w:t xml:space="preserve"> погашена в связи </w:t>
      </w:r>
      <w:r>
        <w:rPr>
          <w:rFonts w:ascii="Times New Roman" w:eastAsiaTheme="minorEastAsia" w:hAnsi="Times New Roman"/>
        </w:rPr>
        <w:t xml:space="preserve">с </w:t>
      </w:r>
      <w:r w:rsidRPr="00E544A1">
        <w:rPr>
          <w:rFonts w:ascii="Times New Roman" w:eastAsiaTheme="minorEastAsia" w:hAnsi="Times New Roman"/>
        </w:rPr>
        <w:t xml:space="preserve">выкупом арендуемого движимого имущества </w:t>
      </w:r>
      <w:r w:rsidRPr="00E544A1">
        <w:rPr>
          <w:rFonts w:ascii="Times New Roman" w:hAnsi="Times New Roman"/>
        </w:rPr>
        <w:t>или 2,0% задолженности на начало года</w:t>
      </w:r>
      <w:r w:rsidRPr="00E544A1">
        <w:rPr>
          <w:rFonts w:ascii="Times New Roman" w:eastAsiaTheme="minorEastAsia" w:hAnsi="Times New Roman"/>
        </w:rPr>
        <w:t>.</w:t>
      </w:r>
    </w:p>
    <w:p w:rsidR="001264C1" w:rsidRPr="00EB24D9" w:rsidRDefault="001264C1" w:rsidP="001264C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839A7">
        <w:rPr>
          <w:rFonts w:ascii="Times New Roman" w:eastAsia="Times New Roman" w:hAnsi="Times New Roman" w:cs="Times New Roman"/>
          <w:lang w:eastAsia="ru-RU"/>
        </w:rPr>
        <w:t xml:space="preserve">В соответствии с приказом </w:t>
      </w:r>
      <w:proofErr w:type="spellStart"/>
      <w:r w:rsidRPr="009839A7">
        <w:rPr>
          <w:rFonts w:ascii="Times New Roman" w:eastAsia="Times New Roman" w:hAnsi="Times New Roman" w:cs="Times New Roman"/>
          <w:lang w:eastAsia="ru-RU"/>
        </w:rPr>
        <w:t>КИОиТП</w:t>
      </w:r>
      <w:proofErr w:type="spellEnd"/>
      <w:r w:rsidRPr="009839A7">
        <w:rPr>
          <w:rFonts w:ascii="Times New Roman" w:eastAsia="Times New Roman" w:hAnsi="Times New Roman" w:cs="Times New Roman"/>
          <w:lang w:eastAsia="ru-RU"/>
        </w:rPr>
        <w:t xml:space="preserve"> </w:t>
      </w:r>
      <w:r w:rsidRPr="009839A7">
        <w:rPr>
          <w:rFonts w:ascii="Times New Roman" w:eastAsia="Times New Roman" w:hAnsi="Times New Roman" w:cs="Times New Roman"/>
          <w:b/>
          <w:lang w:eastAsia="ru-RU"/>
        </w:rPr>
        <w:t>от 04.05.2016 № 35</w:t>
      </w:r>
      <w:r w:rsidRPr="009839A7">
        <w:rPr>
          <w:rFonts w:ascii="Times New Roman" w:eastAsia="Times New Roman" w:hAnsi="Times New Roman" w:cs="Times New Roman"/>
          <w:lang w:eastAsia="ru-RU"/>
        </w:rPr>
        <w:t xml:space="preserve"> «Об утверждении </w:t>
      </w:r>
      <w:r w:rsidRPr="009839A7">
        <w:rPr>
          <w:rFonts w:ascii="Times New Roman" w:hAnsi="Times New Roman" w:cs="Times New Roman"/>
        </w:rPr>
        <w:t xml:space="preserve">Положения о порядке принятия решений о признании безнадежной к взысканию задолженности по платежам в </w:t>
      </w:r>
      <w:r w:rsidRPr="00EB24D9">
        <w:rPr>
          <w:rFonts w:ascii="Times New Roman" w:hAnsi="Times New Roman" w:cs="Times New Roman"/>
        </w:rPr>
        <w:t xml:space="preserve">бюджет» (в ред.   от 27.09.2018 № 69, от 09.10.2020 № 94) в отличие от 2021г.  произведено </w:t>
      </w:r>
      <w:r w:rsidRPr="00EB24D9">
        <w:rPr>
          <w:rFonts w:ascii="Times New Roman" w:eastAsia="Times New Roman" w:hAnsi="Times New Roman" w:cs="Times New Roman"/>
          <w:b/>
          <w:lang w:eastAsia="ru-RU"/>
        </w:rPr>
        <w:t>списание нереальной к взысканию задолженности</w:t>
      </w:r>
      <w:r w:rsidRPr="00EB24D9">
        <w:rPr>
          <w:rFonts w:ascii="Times New Roman" w:eastAsia="Times New Roman" w:hAnsi="Times New Roman" w:cs="Times New Roman"/>
          <w:lang w:eastAsia="ru-RU"/>
        </w:rPr>
        <w:t xml:space="preserve"> </w:t>
      </w:r>
      <w:r>
        <w:rPr>
          <w:rFonts w:ascii="Times New Roman" w:eastAsia="Times New Roman" w:hAnsi="Times New Roman" w:cs="Times New Roman"/>
          <w:shd w:val="clear" w:color="auto" w:fill="FFFFFF"/>
        </w:rPr>
        <w:t>ЗАО «</w:t>
      </w:r>
      <w:proofErr w:type="spellStart"/>
      <w:r>
        <w:rPr>
          <w:rFonts w:ascii="Times New Roman" w:eastAsia="Times New Roman" w:hAnsi="Times New Roman" w:cs="Times New Roman"/>
          <w:shd w:val="clear" w:color="auto" w:fill="FFFFFF"/>
        </w:rPr>
        <w:t>Ростек</w:t>
      </w:r>
      <w:proofErr w:type="spellEnd"/>
      <w:r>
        <w:rPr>
          <w:rFonts w:ascii="Times New Roman" w:eastAsia="Times New Roman" w:hAnsi="Times New Roman" w:cs="Times New Roman"/>
          <w:shd w:val="clear" w:color="auto" w:fill="FFFFFF"/>
        </w:rPr>
        <w:t>-Заполярье»</w:t>
      </w:r>
      <w:r w:rsidRPr="00EB24D9">
        <w:rPr>
          <w:rFonts w:ascii="Times New Roman" w:eastAsia="Times New Roman" w:hAnsi="Times New Roman" w:cs="Times New Roman"/>
          <w:shd w:val="clear" w:color="auto" w:fill="FFFFFF"/>
        </w:rPr>
        <w:t xml:space="preserve"> </w:t>
      </w:r>
      <w:r w:rsidRPr="00EB24D9">
        <w:rPr>
          <w:rFonts w:ascii="Times New Roman" w:eastAsia="Times New Roman" w:hAnsi="Times New Roman" w:cs="Times New Roman"/>
          <w:b/>
          <w:shd w:val="clear" w:color="auto" w:fill="FFFFFF"/>
        </w:rPr>
        <w:t>в сумме – 205 451,00 рублей,</w:t>
      </w:r>
      <w:r>
        <w:rPr>
          <w:rFonts w:ascii="Times New Roman" w:eastAsia="Times New Roman" w:hAnsi="Times New Roman" w:cs="Times New Roman"/>
          <w:shd w:val="clear" w:color="auto" w:fill="FFFFFF"/>
        </w:rPr>
        <w:t xml:space="preserve"> или 2,6% всей суммы задолженности на начало года, ч</w:t>
      </w:r>
      <w:r w:rsidRPr="00EB24D9">
        <w:rPr>
          <w:rFonts w:ascii="Times New Roman" w:eastAsia="Times New Roman" w:hAnsi="Times New Roman" w:cs="Times New Roman"/>
          <w:lang w:eastAsia="ru-RU"/>
        </w:rPr>
        <w:t xml:space="preserve">то подтверждается ф. 0503110. </w:t>
      </w:r>
    </w:p>
    <w:p w:rsidR="001264C1" w:rsidRPr="00944A85" w:rsidRDefault="001264C1" w:rsidP="001264C1">
      <w:pPr>
        <w:pStyle w:val="afd"/>
        <w:autoSpaceDE w:val="0"/>
        <w:autoSpaceDN w:val="0"/>
        <w:adjustRightInd w:val="0"/>
        <w:spacing w:after="0" w:line="240" w:lineRule="auto"/>
        <w:jc w:val="both"/>
        <w:rPr>
          <w:rFonts w:ascii="Times New Roman" w:hAnsi="Times New Roman"/>
          <w:color w:val="C00000"/>
        </w:rPr>
      </w:pPr>
    </w:p>
    <w:p w:rsidR="001264C1" w:rsidRPr="00944A85" w:rsidRDefault="001264C1" w:rsidP="001264C1">
      <w:pPr>
        <w:autoSpaceDE w:val="0"/>
        <w:autoSpaceDN w:val="0"/>
        <w:adjustRightInd w:val="0"/>
        <w:spacing w:after="0" w:line="240" w:lineRule="auto"/>
        <w:ind w:firstLine="708"/>
        <w:jc w:val="both"/>
        <w:rPr>
          <w:rFonts w:ascii="Times New Roman" w:eastAsia="Times New Roman" w:hAnsi="Times New Roman" w:cs="Times New Roman"/>
          <w:color w:val="C00000"/>
          <w:lang w:eastAsia="ru-RU"/>
        </w:rPr>
      </w:pPr>
      <w:r w:rsidRPr="00B445C9">
        <w:rPr>
          <w:rFonts w:ascii="Times New Roman" w:eastAsia="Times New Roman" w:hAnsi="Times New Roman" w:cs="Times New Roman"/>
          <w:lang w:eastAsia="ru-RU"/>
        </w:rPr>
        <w:t xml:space="preserve">Задолженность </w:t>
      </w:r>
      <w:r w:rsidRPr="003C6788">
        <w:rPr>
          <w:rFonts w:ascii="Times New Roman" w:eastAsia="Times New Roman" w:hAnsi="Times New Roman" w:cs="Times New Roman"/>
          <w:b/>
          <w:lang w:eastAsia="ru-RU"/>
        </w:rPr>
        <w:t>в разрезе поселений</w:t>
      </w:r>
      <w:r w:rsidRPr="00B445C9">
        <w:rPr>
          <w:rFonts w:ascii="Times New Roman" w:eastAsia="Times New Roman" w:hAnsi="Times New Roman" w:cs="Times New Roman"/>
          <w:lang w:eastAsia="ru-RU"/>
        </w:rPr>
        <w:t xml:space="preserve"> по аренде объектов недвижимости</w:t>
      </w:r>
      <w:r w:rsidRPr="00944A85">
        <w:rPr>
          <w:rFonts w:ascii="Times New Roman" w:eastAsia="Times New Roman" w:hAnsi="Times New Roman" w:cs="Times New Roman"/>
          <w:color w:val="C00000"/>
          <w:lang w:eastAsia="ru-RU"/>
        </w:rPr>
        <w:t>:</w:t>
      </w:r>
    </w:p>
    <w:p w:rsidR="001264C1" w:rsidRPr="00CB7586" w:rsidRDefault="001264C1" w:rsidP="00AC7B49">
      <w:pPr>
        <w:numPr>
          <w:ilvl w:val="0"/>
          <w:numId w:val="36"/>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roofErr w:type="spellStart"/>
      <w:r w:rsidRPr="00CB7586">
        <w:rPr>
          <w:rFonts w:ascii="Times New Roman" w:eastAsia="Times New Roman" w:hAnsi="Times New Roman" w:cs="Times New Roman"/>
          <w:lang w:eastAsia="ru-RU"/>
        </w:rPr>
        <w:t>с.п.Зареченск</w:t>
      </w:r>
      <w:proofErr w:type="spellEnd"/>
      <w:r w:rsidRPr="00CB7586">
        <w:rPr>
          <w:rFonts w:ascii="Times New Roman" w:eastAsia="Times New Roman" w:hAnsi="Times New Roman" w:cs="Times New Roman"/>
          <w:lang w:eastAsia="ru-RU"/>
        </w:rPr>
        <w:t xml:space="preserve"> – </w:t>
      </w:r>
      <w:r w:rsidRPr="00CB7586">
        <w:rPr>
          <w:rFonts w:ascii="Times New Roman" w:eastAsia="Times New Roman" w:hAnsi="Times New Roman" w:cs="Times New Roman"/>
          <w:b/>
          <w:lang w:eastAsia="ru-RU"/>
        </w:rPr>
        <w:t>1,1%</w:t>
      </w:r>
      <w:r w:rsidRPr="00CB7586">
        <w:rPr>
          <w:rFonts w:ascii="Times New Roman" w:eastAsia="Times New Roman" w:hAnsi="Times New Roman" w:cs="Times New Roman"/>
          <w:lang w:eastAsia="ru-RU"/>
        </w:rPr>
        <w:t xml:space="preserve"> всей задолженности по 1 арендатору (6 договоров) с задолженностью в сумме </w:t>
      </w:r>
      <w:r w:rsidRPr="00AA32BF">
        <w:rPr>
          <w:rFonts w:ascii="Times New Roman" w:eastAsiaTheme="minorEastAsia" w:hAnsi="Times New Roman" w:cs="Times New Roman"/>
          <w:lang w:eastAsia="ru-RU"/>
        </w:rPr>
        <w:t xml:space="preserve">66 513,83 </w:t>
      </w:r>
      <w:r w:rsidRPr="00AA32BF">
        <w:rPr>
          <w:rFonts w:ascii="Times New Roman" w:eastAsia="Times New Roman" w:hAnsi="Times New Roman" w:cs="Times New Roman"/>
          <w:lang w:eastAsia="ru-RU"/>
        </w:rPr>
        <w:t>рублей</w:t>
      </w:r>
      <w:r w:rsidRPr="00CB7586">
        <w:rPr>
          <w:rFonts w:ascii="Times New Roman" w:eastAsia="Times New Roman" w:hAnsi="Times New Roman" w:cs="Times New Roman"/>
          <w:lang w:eastAsia="ru-RU"/>
        </w:rPr>
        <w:t xml:space="preserve">, которая за год не сократилась (в 2021г.  - 1 арендатор с задолженностью 63 955,59 рублей) с увеличением на 2 558,24 рублей или «+» 4,0%; </w:t>
      </w:r>
    </w:p>
    <w:p w:rsidR="001264C1" w:rsidRPr="00AA32BF" w:rsidRDefault="001264C1" w:rsidP="00AC7B49">
      <w:pPr>
        <w:numPr>
          <w:ilvl w:val="0"/>
          <w:numId w:val="36"/>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roofErr w:type="spellStart"/>
      <w:r w:rsidRPr="00AA32BF">
        <w:rPr>
          <w:rFonts w:ascii="Times New Roman" w:eastAsia="Times New Roman" w:hAnsi="Times New Roman" w:cs="Times New Roman"/>
          <w:lang w:eastAsia="ru-RU"/>
        </w:rPr>
        <w:t>с.п.Алакуртти</w:t>
      </w:r>
      <w:proofErr w:type="spellEnd"/>
      <w:r w:rsidRPr="00AA32BF">
        <w:rPr>
          <w:rFonts w:ascii="Times New Roman" w:eastAsia="Times New Roman" w:hAnsi="Times New Roman" w:cs="Times New Roman"/>
          <w:lang w:eastAsia="ru-RU"/>
        </w:rPr>
        <w:t xml:space="preserve"> и </w:t>
      </w:r>
      <w:proofErr w:type="spellStart"/>
      <w:r w:rsidRPr="00AA32BF">
        <w:rPr>
          <w:rFonts w:ascii="Times New Roman" w:eastAsia="Times New Roman" w:hAnsi="Times New Roman" w:cs="Times New Roman"/>
          <w:lang w:eastAsia="ru-RU"/>
        </w:rPr>
        <w:t>н.п</w:t>
      </w:r>
      <w:proofErr w:type="spellEnd"/>
      <w:r w:rsidRPr="00AA32BF">
        <w:rPr>
          <w:rFonts w:ascii="Times New Roman" w:eastAsia="Times New Roman" w:hAnsi="Times New Roman" w:cs="Times New Roman"/>
          <w:lang w:eastAsia="ru-RU"/>
        </w:rPr>
        <w:t xml:space="preserve">. </w:t>
      </w:r>
      <w:proofErr w:type="spellStart"/>
      <w:r w:rsidRPr="00AA32BF">
        <w:rPr>
          <w:rFonts w:ascii="Times New Roman" w:eastAsia="Times New Roman" w:hAnsi="Times New Roman" w:cs="Times New Roman"/>
          <w:lang w:eastAsia="ru-RU"/>
        </w:rPr>
        <w:t>Кайралы</w:t>
      </w:r>
      <w:proofErr w:type="spellEnd"/>
      <w:r w:rsidRPr="00AA32BF">
        <w:rPr>
          <w:rFonts w:ascii="Times New Roman" w:eastAsia="Times New Roman" w:hAnsi="Times New Roman" w:cs="Times New Roman"/>
          <w:lang w:eastAsia="ru-RU"/>
        </w:rPr>
        <w:t xml:space="preserve"> -  </w:t>
      </w:r>
      <w:r w:rsidRPr="00AA32BF">
        <w:rPr>
          <w:rFonts w:ascii="Times New Roman" w:eastAsia="Times New Roman" w:hAnsi="Times New Roman" w:cs="Times New Roman"/>
          <w:b/>
          <w:lang w:eastAsia="ru-RU"/>
        </w:rPr>
        <w:t>47,0%</w:t>
      </w:r>
      <w:r w:rsidRPr="00AA32BF">
        <w:rPr>
          <w:rFonts w:ascii="Times New Roman" w:eastAsia="Times New Roman" w:hAnsi="Times New Roman" w:cs="Times New Roman"/>
          <w:lang w:eastAsia="ru-RU"/>
        </w:rPr>
        <w:t xml:space="preserve"> всей задолженности или по 4-м должникам с задолженностью 2 768 932,74 рублей (в 2021г. - 5 арендаторов с задолженностью 4 766 654,43 рублей) с сокращением на 1 997 721,69 рублей или «-» 41,9%; </w:t>
      </w:r>
    </w:p>
    <w:p w:rsidR="001264C1" w:rsidRPr="009835E8" w:rsidRDefault="001264C1" w:rsidP="00AC7B49">
      <w:pPr>
        <w:numPr>
          <w:ilvl w:val="0"/>
          <w:numId w:val="36"/>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roofErr w:type="spellStart"/>
      <w:r w:rsidRPr="009835E8">
        <w:rPr>
          <w:rFonts w:ascii="Times New Roman" w:eastAsia="Times New Roman" w:hAnsi="Times New Roman" w:cs="Times New Roman"/>
          <w:lang w:eastAsia="ru-RU"/>
        </w:rPr>
        <w:t>г.п.Кандалакша</w:t>
      </w:r>
      <w:proofErr w:type="spellEnd"/>
      <w:r w:rsidRPr="009835E8">
        <w:rPr>
          <w:rFonts w:ascii="Times New Roman" w:eastAsia="Times New Roman" w:hAnsi="Times New Roman" w:cs="Times New Roman"/>
          <w:lang w:eastAsia="ru-RU"/>
        </w:rPr>
        <w:t xml:space="preserve">, </w:t>
      </w:r>
      <w:proofErr w:type="spellStart"/>
      <w:r w:rsidRPr="009835E8">
        <w:rPr>
          <w:rFonts w:ascii="Times New Roman" w:eastAsia="Times New Roman" w:hAnsi="Times New Roman" w:cs="Times New Roman"/>
          <w:lang w:eastAsia="ru-RU"/>
        </w:rPr>
        <w:t>н.п</w:t>
      </w:r>
      <w:proofErr w:type="spellEnd"/>
      <w:r w:rsidRPr="009835E8">
        <w:rPr>
          <w:rFonts w:ascii="Times New Roman" w:eastAsia="Times New Roman" w:hAnsi="Times New Roman" w:cs="Times New Roman"/>
          <w:lang w:eastAsia="ru-RU"/>
        </w:rPr>
        <w:t xml:space="preserve">. </w:t>
      </w:r>
      <w:proofErr w:type="spellStart"/>
      <w:r w:rsidRPr="009835E8">
        <w:rPr>
          <w:rFonts w:ascii="Times New Roman" w:eastAsia="Times New Roman" w:hAnsi="Times New Roman" w:cs="Times New Roman"/>
          <w:lang w:eastAsia="ru-RU"/>
        </w:rPr>
        <w:t>Лупче</w:t>
      </w:r>
      <w:proofErr w:type="spellEnd"/>
      <w:r w:rsidRPr="009835E8">
        <w:rPr>
          <w:rFonts w:ascii="Times New Roman" w:eastAsia="Times New Roman" w:hAnsi="Times New Roman" w:cs="Times New Roman"/>
          <w:lang w:eastAsia="ru-RU"/>
        </w:rPr>
        <w:t xml:space="preserve">-Савино II и Нивский – 51,9% всей задолженности по 20-ти арендаторам с задолженностью 3 058 389,77 рубля (в 2021г.  - 20 арендаторов с задолженностью 2 893 658,47 рублей) с увеличением на 164 731,300 рублей или «+» 45,7%. </w:t>
      </w:r>
    </w:p>
    <w:p w:rsidR="001264C1" w:rsidRPr="00944A85" w:rsidRDefault="001264C1" w:rsidP="001264C1">
      <w:pPr>
        <w:autoSpaceDE w:val="0"/>
        <w:autoSpaceDN w:val="0"/>
        <w:adjustRightInd w:val="0"/>
        <w:spacing w:after="0" w:line="240" w:lineRule="auto"/>
        <w:jc w:val="both"/>
        <w:rPr>
          <w:rFonts w:ascii="Times New Roman" w:eastAsia="Times New Roman" w:hAnsi="Times New Roman" w:cs="Times New Roman"/>
          <w:color w:val="C00000"/>
          <w:lang w:eastAsia="ru-RU"/>
        </w:rPr>
      </w:pPr>
      <w:r w:rsidRPr="00944A85">
        <w:rPr>
          <w:rFonts w:ascii="Times New Roman" w:eastAsia="Times New Roman" w:hAnsi="Times New Roman" w:cs="Times New Roman"/>
          <w:color w:val="C00000"/>
          <w:lang w:eastAsia="ru-RU"/>
        </w:rPr>
        <w:t xml:space="preserve">    </w:t>
      </w:r>
    </w:p>
    <w:p w:rsidR="001264C1" w:rsidRPr="00944A85" w:rsidRDefault="001264C1" w:rsidP="001264C1">
      <w:pPr>
        <w:spacing w:after="0" w:line="240" w:lineRule="auto"/>
        <w:ind w:firstLine="720"/>
        <w:jc w:val="both"/>
        <w:rPr>
          <w:rFonts w:ascii="Times New Roman" w:eastAsia="Times New Roman" w:hAnsi="Times New Roman" w:cs="Times New Roman"/>
          <w:color w:val="C00000"/>
          <w:lang w:eastAsia="ru-RU"/>
        </w:rPr>
      </w:pPr>
      <w:r w:rsidRPr="009839A7">
        <w:rPr>
          <w:rFonts w:ascii="Times New Roman" w:eastAsia="Times New Roman" w:hAnsi="Times New Roman" w:cs="Times New Roman"/>
          <w:lang w:eastAsia="ru-RU"/>
        </w:rPr>
        <w:t>Как и в прошлые годы, значительные объемы задолженности имеют арендаторы</w:t>
      </w:r>
      <w:r w:rsidRPr="00944A85">
        <w:rPr>
          <w:rFonts w:ascii="Times New Roman" w:eastAsia="Times New Roman" w:hAnsi="Times New Roman" w:cs="Times New Roman"/>
          <w:color w:val="C00000"/>
          <w:lang w:eastAsia="ru-RU"/>
        </w:rPr>
        <w:t>:</w:t>
      </w:r>
    </w:p>
    <w:p w:rsidR="001264C1" w:rsidRPr="00B76D5E" w:rsidRDefault="001264C1" w:rsidP="001264C1">
      <w:pPr>
        <w:spacing w:after="0" w:line="240" w:lineRule="auto"/>
        <w:jc w:val="both"/>
        <w:rPr>
          <w:rFonts w:ascii="Times New Roman" w:hAnsi="Times New Roman" w:cs="Times New Roman"/>
        </w:rPr>
      </w:pPr>
      <w:r w:rsidRPr="009839A7">
        <w:rPr>
          <w:rFonts w:ascii="Times New Roman" w:eastAsia="Times New Roman" w:hAnsi="Times New Roman" w:cs="Times New Roman"/>
          <w:lang w:eastAsia="ru-RU"/>
        </w:rPr>
        <w:t>- ООО «ТЕПЛОНОРД» (</w:t>
      </w:r>
      <w:proofErr w:type="spellStart"/>
      <w:r w:rsidRPr="009839A7">
        <w:rPr>
          <w:rFonts w:ascii="Times New Roman" w:eastAsia="Times New Roman" w:hAnsi="Times New Roman" w:cs="Times New Roman"/>
          <w:lang w:eastAsia="ru-RU"/>
        </w:rPr>
        <w:t>н.п</w:t>
      </w:r>
      <w:proofErr w:type="spellEnd"/>
      <w:r w:rsidRPr="009839A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9839A7">
        <w:rPr>
          <w:rFonts w:ascii="Times New Roman" w:eastAsia="Times New Roman" w:hAnsi="Times New Roman" w:cs="Times New Roman"/>
          <w:lang w:eastAsia="ru-RU"/>
        </w:rPr>
        <w:t xml:space="preserve">Алакуртти) по </w:t>
      </w:r>
      <w:r>
        <w:rPr>
          <w:rFonts w:ascii="Times New Roman" w:eastAsia="Times New Roman" w:hAnsi="Times New Roman" w:cs="Times New Roman"/>
          <w:lang w:eastAsia="ru-RU"/>
        </w:rPr>
        <w:t>1</w:t>
      </w:r>
      <w:r w:rsidRPr="009839A7">
        <w:rPr>
          <w:rFonts w:ascii="Times New Roman" w:eastAsia="Times New Roman" w:hAnsi="Times New Roman" w:cs="Times New Roman"/>
          <w:lang w:eastAsia="ru-RU"/>
        </w:rPr>
        <w:t>-м</w:t>
      </w:r>
      <w:r>
        <w:rPr>
          <w:rFonts w:ascii="Times New Roman" w:eastAsia="Times New Roman" w:hAnsi="Times New Roman" w:cs="Times New Roman"/>
          <w:lang w:eastAsia="ru-RU"/>
        </w:rPr>
        <w:t>у</w:t>
      </w:r>
      <w:r w:rsidRPr="009839A7">
        <w:rPr>
          <w:rFonts w:ascii="Times New Roman" w:eastAsia="Times New Roman" w:hAnsi="Times New Roman" w:cs="Times New Roman"/>
          <w:lang w:eastAsia="ru-RU"/>
        </w:rPr>
        <w:t xml:space="preserve"> договор</w:t>
      </w:r>
      <w:r>
        <w:rPr>
          <w:rFonts w:ascii="Times New Roman" w:eastAsia="Times New Roman" w:hAnsi="Times New Roman" w:cs="Times New Roman"/>
          <w:lang w:eastAsia="ru-RU"/>
        </w:rPr>
        <w:t>у</w:t>
      </w:r>
      <w:r w:rsidRPr="009839A7">
        <w:rPr>
          <w:rFonts w:ascii="Times New Roman" w:hAnsi="Times New Roman" w:cs="Times New Roman"/>
        </w:rPr>
        <w:t xml:space="preserve"> в сумме </w:t>
      </w:r>
      <w:r>
        <w:rPr>
          <w:rFonts w:ascii="Times New Roman" w:hAnsi="Times New Roman" w:cs="Times New Roman"/>
        </w:rPr>
        <w:t>245 522,91</w:t>
      </w:r>
      <w:r w:rsidRPr="00944A85">
        <w:rPr>
          <w:rFonts w:ascii="Times New Roman" w:hAnsi="Times New Roman" w:cs="Times New Roman"/>
          <w:color w:val="C00000"/>
        </w:rPr>
        <w:t xml:space="preserve"> </w:t>
      </w:r>
      <w:r w:rsidRPr="00B76D5E">
        <w:rPr>
          <w:rFonts w:ascii="Times New Roman" w:hAnsi="Times New Roman" w:cs="Times New Roman"/>
        </w:rPr>
        <w:t>рублей или 4,2% от общей суммы задолженности, которая с начала года не изменилась;</w:t>
      </w:r>
    </w:p>
    <w:p w:rsidR="001264C1" w:rsidRPr="00B76D5E" w:rsidRDefault="001264C1" w:rsidP="001264C1">
      <w:pPr>
        <w:spacing w:after="0" w:line="240" w:lineRule="auto"/>
        <w:jc w:val="both"/>
        <w:rPr>
          <w:rFonts w:ascii="Times New Roman" w:hAnsi="Times New Roman" w:cs="Times New Roman"/>
        </w:rPr>
      </w:pPr>
      <w:r w:rsidRPr="00944A85">
        <w:rPr>
          <w:rFonts w:ascii="Times New Roman" w:hAnsi="Times New Roman" w:cs="Times New Roman"/>
          <w:color w:val="C00000"/>
        </w:rPr>
        <w:t xml:space="preserve">- </w:t>
      </w:r>
      <w:r w:rsidRPr="009839A7">
        <w:rPr>
          <w:rFonts w:ascii="Times New Roman" w:eastAsia="Times New Roman" w:hAnsi="Times New Roman" w:cs="Times New Roman"/>
          <w:lang w:eastAsia="ru-RU"/>
        </w:rPr>
        <w:t>АО «</w:t>
      </w:r>
      <w:proofErr w:type="spellStart"/>
      <w:r w:rsidRPr="009839A7">
        <w:rPr>
          <w:rFonts w:ascii="Times New Roman" w:eastAsia="Times New Roman" w:hAnsi="Times New Roman" w:cs="Times New Roman"/>
          <w:lang w:eastAsia="ru-RU"/>
        </w:rPr>
        <w:t>Мурманэнергосбыт</w:t>
      </w:r>
      <w:proofErr w:type="spellEnd"/>
      <w:r w:rsidRPr="009839A7">
        <w:rPr>
          <w:rFonts w:ascii="Times New Roman" w:eastAsia="Times New Roman" w:hAnsi="Times New Roman" w:cs="Times New Roman"/>
          <w:lang w:eastAsia="ru-RU"/>
        </w:rPr>
        <w:t>» (</w:t>
      </w:r>
      <w:proofErr w:type="spellStart"/>
      <w:r w:rsidRPr="009839A7">
        <w:rPr>
          <w:rFonts w:ascii="Times New Roman" w:eastAsia="Times New Roman" w:hAnsi="Times New Roman" w:cs="Times New Roman"/>
          <w:lang w:eastAsia="ru-RU"/>
        </w:rPr>
        <w:t>н.п</w:t>
      </w:r>
      <w:proofErr w:type="spellEnd"/>
      <w:r w:rsidRPr="009839A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9839A7">
        <w:rPr>
          <w:rFonts w:ascii="Times New Roman" w:eastAsia="Times New Roman" w:hAnsi="Times New Roman" w:cs="Times New Roman"/>
          <w:lang w:eastAsia="ru-RU"/>
        </w:rPr>
        <w:t xml:space="preserve">Алакуртти) в сумме </w:t>
      </w:r>
      <w:r>
        <w:rPr>
          <w:rFonts w:ascii="Times New Roman" w:eastAsia="Times New Roman" w:hAnsi="Times New Roman" w:cs="Times New Roman"/>
          <w:lang w:eastAsia="ru-RU"/>
        </w:rPr>
        <w:t>2 145 929,52</w:t>
      </w:r>
      <w:r w:rsidRPr="00B76D5E">
        <w:rPr>
          <w:rFonts w:ascii="Times New Roman" w:eastAsia="Times New Roman" w:hAnsi="Times New Roman" w:cs="Times New Roman"/>
          <w:lang w:eastAsia="ru-RU"/>
        </w:rPr>
        <w:t>.</w:t>
      </w:r>
      <w:r w:rsidRPr="00B76D5E">
        <w:rPr>
          <w:rFonts w:ascii="Times New Roman" w:hAnsi="Times New Roman" w:cs="Times New Roman"/>
        </w:rPr>
        <w:t xml:space="preserve"> рублей или 36,4% от общей суммы задолженности, которая за год увеличилась на 836 944,66 рублей или «+» 64,0%;</w:t>
      </w:r>
    </w:p>
    <w:p w:rsidR="001264C1" w:rsidRDefault="001264C1" w:rsidP="001264C1">
      <w:pPr>
        <w:spacing w:after="0" w:line="240" w:lineRule="auto"/>
        <w:jc w:val="both"/>
        <w:rPr>
          <w:rFonts w:ascii="Times New Roman" w:hAnsi="Times New Roman" w:cs="Times New Roman"/>
        </w:rPr>
      </w:pPr>
      <w:r w:rsidRPr="003C6788">
        <w:rPr>
          <w:rFonts w:ascii="Times New Roman" w:eastAsia="Times New Roman" w:hAnsi="Times New Roman" w:cs="Times New Roman"/>
          <w:lang w:eastAsia="ru-RU"/>
        </w:rPr>
        <w:t>- ООО «</w:t>
      </w:r>
      <w:proofErr w:type="spellStart"/>
      <w:r w:rsidRPr="003C6788">
        <w:rPr>
          <w:rFonts w:ascii="Times New Roman" w:eastAsia="Times New Roman" w:hAnsi="Times New Roman" w:cs="Times New Roman"/>
          <w:lang w:eastAsia="ru-RU"/>
        </w:rPr>
        <w:t>Стройспецмонтаж</w:t>
      </w:r>
      <w:proofErr w:type="spellEnd"/>
      <w:r w:rsidRPr="003C6788">
        <w:rPr>
          <w:rFonts w:ascii="Times New Roman" w:eastAsia="Times New Roman" w:hAnsi="Times New Roman" w:cs="Times New Roman"/>
          <w:lang w:eastAsia="ru-RU"/>
        </w:rPr>
        <w:t xml:space="preserve"> (г. Кандалакша, полигон неутилизированных отходов) в сумме 1 429 782,54 рублей </w:t>
      </w:r>
      <w:r w:rsidRPr="003C6788">
        <w:rPr>
          <w:rFonts w:ascii="Times New Roman" w:hAnsi="Times New Roman" w:cs="Times New Roman"/>
        </w:rPr>
        <w:t>или 24,3% от общей суммы задолженности, которая за год увеличилась на 189 442,14 рублей или</w:t>
      </w:r>
      <w:r>
        <w:rPr>
          <w:rFonts w:ascii="Times New Roman" w:hAnsi="Times New Roman" w:cs="Times New Roman"/>
        </w:rPr>
        <w:t xml:space="preserve"> «</w:t>
      </w:r>
      <w:r w:rsidRPr="003C6788">
        <w:rPr>
          <w:rFonts w:ascii="Times New Roman" w:hAnsi="Times New Roman" w:cs="Times New Roman"/>
        </w:rPr>
        <w:t>+» 15,3%.</w:t>
      </w:r>
    </w:p>
    <w:p w:rsidR="001264C1" w:rsidRPr="003C6788" w:rsidRDefault="001264C1" w:rsidP="001264C1">
      <w:pPr>
        <w:spacing w:after="0" w:line="240" w:lineRule="auto"/>
        <w:jc w:val="both"/>
        <w:rPr>
          <w:rFonts w:ascii="Times New Roman" w:hAnsi="Times New Roman" w:cs="Times New Roman"/>
        </w:rPr>
      </w:pPr>
    </w:p>
    <w:p w:rsidR="001264C1" w:rsidRPr="009839A7" w:rsidRDefault="001264C1" w:rsidP="001264C1">
      <w:pPr>
        <w:spacing w:after="0" w:line="240" w:lineRule="auto"/>
        <w:jc w:val="both"/>
        <w:rPr>
          <w:rFonts w:ascii="Times New Roman" w:hAnsi="Times New Roman" w:cs="Times New Roman"/>
          <w:b/>
        </w:rPr>
      </w:pPr>
      <w:r w:rsidRPr="009839A7">
        <w:rPr>
          <w:rFonts w:ascii="Times New Roman" w:hAnsi="Times New Roman" w:cs="Times New Roman"/>
          <w:b/>
        </w:rPr>
        <w:t xml:space="preserve">           Отдельные арендаторы не погашают задолженность в течение ряда лет, из которых наибольшую задолженность имеют:  </w:t>
      </w:r>
    </w:p>
    <w:p w:rsidR="001264C1" w:rsidRPr="00603A7A" w:rsidRDefault="001264C1" w:rsidP="001264C1">
      <w:pPr>
        <w:spacing w:after="0" w:line="240" w:lineRule="auto"/>
        <w:jc w:val="both"/>
        <w:rPr>
          <w:rFonts w:ascii="Times New Roman" w:hAnsi="Times New Roman" w:cs="Times New Roman"/>
        </w:rPr>
      </w:pPr>
      <w:r w:rsidRPr="00603A7A">
        <w:rPr>
          <w:rFonts w:ascii="Times New Roman" w:eastAsia="Times New Roman" w:hAnsi="Times New Roman" w:cs="Times New Roman"/>
          <w:lang w:eastAsia="ru-RU"/>
        </w:rPr>
        <w:t>- ООО «</w:t>
      </w:r>
      <w:proofErr w:type="spellStart"/>
      <w:r w:rsidRPr="00603A7A">
        <w:rPr>
          <w:rFonts w:ascii="Times New Roman" w:eastAsia="Times New Roman" w:hAnsi="Times New Roman" w:cs="Times New Roman"/>
          <w:lang w:eastAsia="ru-RU"/>
        </w:rPr>
        <w:t>ПромВоенСТРОЙ</w:t>
      </w:r>
      <w:proofErr w:type="spellEnd"/>
      <w:r w:rsidRPr="00603A7A">
        <w:rPr>
          <w:rFonts w:ascii="Times New Roman" w:eastAsia="Times New Roman" w:hAnsi="Times New Roman" w:cs="Times New Roman"/>
          <w:lang w:eastAsia="ru-RU"/>
        </w:rPr>
        <w:t>» (</w:t>
      </w:r>
      <w:proofErr w:type="spellStart"/>
      <w:r w:rsidRPr="00603A7A">
        <w:rPr>
          <w:rFonts w:ascii="Times New Roman" w:eastAsia="Times New Roman" w:hAnsi="Times New Roman" w:cs="Times New Roman"/>
          <w:lang w:eastAsia="ru-RU"/>
        </w:rPr>
        <w:t>н.п</w:t>
      </w:r>
      <w:proofErr w:type="spellEnd"/>
      <w:r w:rsidRPr="00603A7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03A7A">
        <w:rPr>
          <w:rFonts w:ascii="Times New Roman" w:eastAsia="Times New Roman" w:hAnsi="Times New Roman" w:cs="Times New Roman"/>
          <w:lang w:eastAsia="ru-RU"/>
        </w:rPr>
        <w:t xml:space="preserve">Алакуртти) в сумме 371 148,08 рублей </w:t>
      </w:r>
      <w:r w:rsidRPr="00603A7A">
        <w:rPr>
          <w:rFonts w:ascii="Times New Roman" w:hAnsi="Times New Roman" w:cs="Times New Roman"/>
        </w:rPr>
        <w:t>или 6,3% от общей суммы задолженности, которая за год не изменилась (</w:t>
      </w:r>
      <w:r w:rsidRPr="00603A7A">
        <w:rPr>
          <w:rFonts w:ascii="Times New Roman" w:eastAsia="Times New Roman" w:hAnsi="Times New Roman" w:cs="Times New Roman"/>
          <w:lang w:eastAsia="ru-RU"/>
        </w:rPr>
        <w:t>договор расторгнут, претензия от 26.10.2022г., документы поданы в суд)</w:t>
      </w:r>
      <w:r w:rsidRPr="00603A7A">
        <w:rPr>
          <w:rFonts w:ascii="Times New Roman" w:hAnsi="Times New Roman" w:cs="Times New Roman"/>
        </w:rPr>
        <w:t>;</w:t>
      </w:r>
    </w:p>
    <w:p w:rsidR="001264C1" w:rsidRPr="009835E8" w:rsidRDefault="001264C1" w:rsidP="001264C1">
      <w:pPr>
        <w:spacing w:after="0" w:line="240" w:lineRule="auto"/>
        <w:jc w:val="both"/>
        <w:rPr>
          <w:rFonts w:ascii="Times New Roman" w:hAnsi="Times New Roman" w:cs="Times New Roman"/>
        </w:rPr>
      </w:pPr>
      <w:r w:rsidRPr="009839A7">
        <w:rPr>
          <w:rFonts w:ascii="Times New Roman" w:eastAsia="Times New Roman" w:hAnsi="Times New Roman" w:cs="Times New Roman"/>
          <w:lang w:eastAsia="ru-RU"/>
        </w:rPr>
        <w:t xml:space="preserve">- ИП </w:t>
      </w:r>
      <w:proofErr w:type="spellStart"/>
      <w:r w:rsidRPr="009839A7">
        <w:rPr>
          <w:rFonts w:ascii="Times New Roman" w:eastAsia="Times New Roman" w:hAnsi="Times New Roman" w:cs="Times New Roman"/>
          <w:lang w:eastAsia="ru-RU"/>
        </w:rPr>
        <w:t>Жульнова</w:t>
      </w:r>
      <w:proofErr w:type="spellEnd"/>
      <w:r w:rsidRPr="009839A7">
        <w:rPr>
          <w:rFonts w:ascii="Times New Roman" w:eastAsia="Times New Roman" w:hAnsi="Times New Roman" w:cs="Times New Roman"/>
          <w:lang w:eastAsia="ru-RU"/>
        </w:rPr>
        <w:t xml:space="preserve"> М.В. (</w:t>
      </w:r>
      <w:proofErr w:type="spellStart"/>
      <w:r w:rsidRPr="009839A7">
        <w:rPr>
          <w:rFonts w:ascii="Times New Roman" w:eastAsia="Times New Roman" w:hAnsi="Times New Roman" w:cs="Times New Roman"/>
          <w:lang w:eastAsia="ru-RU"/>
        </w:rPr>
        <w:t>г.Кандалакша</w:t>
      </w:r>
      <w:proofErr w:type="spellEnd"/>
      <w:r w:rsidRPr="009839A7">
        <w:rPr>
          <w:rFonts w:ascii="Times New Roman" w:eastAsia="Times New Roman" w:hAnsi="Times New Roman" w:cs="Times New Roman"/>
          <w:lang w:eastAsia="ru-RU"/>
        </w:rPr>
        <w:t xml:space="preserve">) </w:t>
      </w:r>
      <w:r w:rsidRPr="009835E8">
        <w:rPr>
          <w:rFonts w:ascii="Times New Roman" w:eastAsia="Times New Roman" w:hAnsi="Times New Roman" w:cs="Times New Roman"/>
          <w:lang w:eastAsia="ru-RU"/>
        </w:rPr>
        <w:t xml:space="preserve">в сумме 626 258,53 рублей </w:t>
      </w:r>
      <w:r w:rsidRPr="009835E8">
        <w:rPr>
          <w:rFonts w:ascii="Times New Roman" w:hAnsi="Times New Roman" w:cs="Times New Roman"/>
        </w:rPr>
        <w:t>или 10,6% от общей суммы задолженности, которая за год не изменилась;</w:t>
      </w:r>
    </w:p>
    <w:p w:rsidR="001264C1" w:rsidRPr="00603A7A" w:rsidRDefault="001264C1" w:rsidP="001264C1">
      <w:pPr>
        <w:spacing w:after="0" w:line="240" w:lineRule="auto"/>
        <w:jc w:val="both"/>
        <w:rPr>
          <w:rFonts w:ascii="Times New Roman" w:hAnsi="Times New Roman" w:cs="Times New Roman"/>
        </w:rPr>
      </w:pPr>
      <w:r w:rsidRPr="00944A85">
        <w:rPr>
          <w:rFonts w:ascii="Times New Roman" w:eastAsia="Times New Roman" w:hAnsi="Times New Roman" w:cs="Times New Roman"/>
          <w:color w:val="C00000"/>
          <w:lang w:eastAsia="ru-RU"/>
        </w:rPr>
        <w:t xml:space="preserve">- </w:t>
      </w:r>
      <w:r w:rsidRPr="009839A7">
        <w:rPr>
          <w:rFonts w:ascii="Times New Roman" w:eastAsia="Times New Roman" w:hAnsi="Times New Roman" w:cs="Times New Roman"/>
          <w:lang w:eastAsia="ru-RU"/>
        </w:rPr>
        <w:t xml:space="preserve">ИП </w:t>
      </w:r>
      <w:proofErr w:type="spellStart"/>
      <w:r w:rsidRPr="009839A7">
        <w:rPr>
          <w:rFonts w:ascii="Times New Roman" w:eastAsia="Times New Roman" w:hAnsi="Times New Roman" w:cs="Times New Roman"/>
          <w:lang w:eastAsia="ru-RU"/>
        </w:rPr>
        <w:t>Шеитнишвили</w:t>
      </w:r>
      <w:proofErr w:type="spellEnd"/>
      <w:r w:rsidRPr="009839A7">
        <w:rPr>
          <w:rFonts w:ascii="Times New Roman" w:eastAsia="Times New Roman" w:hAnsi="Times New Roman" w:cs="Times New Roman"/>
          <w:lang w:eastAsia="ru-RU"/>
        </w:rPr>
        <w:t xml:space="preserve"> Р.Г. (</w:t>
      </w:r>
      <w:proofErr w:type="spellStart"/>
      <w:r w:rsidRPr="009839A7">
        <w:rPr>
          <w:rFonts w:ascii="Times New Roman" w:eastAsia="Times New Roman" w:hAnsi="Times New Roman" w:cs="Times New Roman"/>
          <w:lang w:eastAsia="ru-RU"/>
        </w:rPr>
        <w:t>г.Кандалакша</w:t>
      </w:r>
      <w:proofErr w:type="spellEnd"/>
      <w:r w:rsidRPr="009839A7">
        <w:rPr>
          <w:rFonts w:ascii="Times New Roman" w:eastAsia="Times New Roman" w:hAnsi="Times New Roman" w:cs="Times New Roman"/>
          <w:lang w:eastAsia="ru-RU"/>
        </w:rPr>
        <w:t xml:space="preserve">) в сумме </w:t>
      </w:r>
      <w:r w:rsidRPr="00603A7A">
        <w:rPr>
          <w:rFonts w:ascii="Times New Roman" w:eastAsia="Times New Roman" w:hAnsi="Times New Roman" w:cs="Times New Roman"/>
          <w:lang w:eastAsia="ru-RU"/>
        </w:rPr>
        <w:t xml:space="preserve">408 817,24 тыс. рублей </w:t>
      </w:r>
      <w:r w:rsidRPr="00603A7A">
        <w:rPr>
          <w:rFonts w:ascii="Times New Roman" w:hAnsi="Times New Roman" w:cs="Times New Roman"/>
        </w:rPr>
        <w:t>или 6,9% от общей суммы задолженности, которая за год не изменилась.</w:t>
      </w:r>
    </w:p>
    <w:p w:rsidR="001264C1" w:rsidRPr="00944A85" w:rsidRDefault="001264C1" w:rsidP="001264C1">
      <w:pPr>
        <w:spacing w:after="0" w:line="240" w:lineRule="auto"/>
        <w:jc w:val="both"/>
        <w:rPr>
          <w:rFonts w:ascii="Times New Roman" w:hAnsi="Times New Roman" w:cs="Times New Roman"/>
          <w:b/>
          <w:color w:val="C00000"/>
        </w:rPr>
      </w:pPr>
      <w:r w:rsidRPr="00944A85">
        <w:rPr>
          <w:rFonts w:ascii="Times New Roman" w:hAnsi="Times New Roman" w:cs="Times New Roman"/>
          <w:i/>
          <w:color w:val="C00000"/>
        </w:rPr>
        <w:t xml:space="preserve">               </w:t>
      </w:r>
      <w:r w:rsidRPr="00603A7A">
        <w:rPr>
          <w:rFonts w:ascii="Times New Roman" w:hAnsi="Times New Roman" w:cs="Times New Roman"/>
        </w:rPr>
        <w:t xml:space="preserve">В отношении арендаторов </w:t>
      </w:r>
      <w:r w:rsidRPr="00603A7A">
        <w:rPr>
          <w:rFonts w:ascii="Times New Roman" w:eastAsia="Times New Roman" w:hAnsi="Times New Roman" w:cs="Times New Roman"/>
          <w:lang w:eastAsia="ru-RU"/>
        </w:rPr>
        <w:t xml:space="preserve">ИП </w:t>
      </w:r>
      <w:proofErr w:type="spellStart"/>
      <w:r w:rsidRPr="00603A7A">
        <w:rPr>
          <w:rFonts w:ascii="Times New Roman" w:eastAsia="Times New Roman" w:hAnsi="Times New Roman" w:cs="Times New Roman"/>
          <w:lang w:eastAsia="ru-RU"/>
        </w:rPr>
        <w:t>Жульновой</w:t>
      </w:r>
      <w:proofErr w:type="spellEnd"/>
      <w:r w:rsidRPr="00603A7A">
        <w:rPr>
          <w:rFonts w:ascii="Times New Roman" w:eastAsia="Times New Roman" w:hAnsi="Times New Roman" w:cs="Times New Roman"/>
          <w:lang w:eastAsia="ru-RU"/>
        </w:rPr>
        <w:t xml:space="preserve"> М.В. и ИП </w:t>
      </w:r>
      <w:proofErr w:type="spellStart"/>
      <w:r w:rsidRPr="00603A7A">
        <w:rPr>
          <w:rFonts w:ascii="Times New Roman" w:eastAsia="Times New Roman" w:hAnsi="Times New Roman" w:cs="Times New Roman"/>
          <w:lang w:eastAsia="ru-RU"/>
        </w:rPr>
        <w:t>Шеитнишвили</w:t>
      </w:r>
      <w:proofErr w:type="spellEnd"/>
      <w:r w:rsidRPr="00603A7A">
        <w:rPr>
          <w:rFonts w:ascii="Times New Roman" w:eastAsia="Times New Roman" w:hAnsi="Times New Roman" w:cs="Times New Roman"/>
          <w:lang w:eastAsia="ru-RU"/>
        </w:rPr>
        <w:t xml:space="preserve"> Р.Г.</w:t>
      </w:r>
      <w:r w:rsidRPr="00603A7A">
        <w:rPr>
          <w:rFonts w:ascii="Times New Roman" w:hAnsi="Times New Roman" w:cs="Times New Roman"/>
        </w:rPr>
        <w:t>, с которыми с 2018г.  были заключены Соглашения о реструктуризации задолженности и предоставлена рассрочка по установленному графику,</w:t>
      </w:r>
      <w:r w:rsidRPr="00603A7A">
        <w:rPr>
          <w:rFonts w:ascii="Times New Roman" w:eastAsia="Times New Roman" w:hAnsi="Times New Roman" w:cs="Times New Roman"/>
          <w:lang w:eastAsia="ru-RU"/>
        </w:rPr>
        <w:t xml:space="preserve"> </w:t>
      </w:r>
      <w:r w:rsidRPr="00603A7A">
        <w:rPr>
          <w:rFonts w:ascii="Times New Roman" w:hAnsi="Times New Roman" w:cs="Times New Roman"/>
        </w:rPr>
        <w:t>что не исполня</w:t>
      </w:r>
      <w:r>
        <w:rPr>
          <w:rFonts w:ascii="Times New Roman" w:hAnsi="Times New Roman" w:cs="Times New Roman"/>
        </w:rPr>
        <w:t>лось</w:t>
      </w:r>
      <w:r w:rsidRPr="00603A7A">
        <w:rPr>
          <w:rFonts w:ascii="Times New Roman" w:hAnsi="Times New Roman" w:cs="Times New Roman"/>
        </w:rPr>
        <w:t>, в 2022г. приняты судебные решения, что имеет положительную перспективу к погашению.</w:t>
      </w:r>
    </w:p>
    <w:bookmarkEnd w:id="10"/>
    <w:p w:rsidR="001264C1" w:rsidRPr="009B20C4" w:rsidRDefault="001264C1" w:rsidP="001264C1">
      <w:pPr>
        <w:spacing w:after="0" w:line="240" w:lineRule="auto"/>
        <w:jc w:val="both"/>
        <w:rPr>
          <w:rFonts w:ascii="Times New Roman" w:eastAsia="Times New Roman" w:hAnsi="Times New Roman" w:cs="Times New Roman"/>
          <w:lang w:eastAsia="ru-RU"/>
        </w:rPr>
      </w:pPr>
    </w:p>
    <w:p w:rsidR="001264C1" w:rsidRPr="009839A7" w:rsidRDefault="001264C1" w:rsidP="001264C1">
      <w:pPr>
        <w:autoSpaceDE w:val="0"/>
        <w:autoSpaceDN w:val="0"/>
        <w:adjustRightInd w:val="0"/>
        <w:spacing w:after="0" w:line="240" w:lineRule="auto"/>
        <w:jc w:val="both"/>
        <w:rPr>
          <w:rFonts w:ascii="Times New Roman" w:hAnsi="Times New Roman" w:cs="Times New Roman"/>
          <w:i/>
        </w:rPr>
      </w:pPr>
      <w:r w:rsidRPr="00944A85">
        <w:rPr>
          <w:rFonts w:ascii="Times New Roman" w:eastAsia="Courier New" w:hAnsi="Times New Roman" w:cs="Times New Roman"/>
          <w:i/>
          <w:color w:val="C00000"/>
          <w:lang w:bidi="ru-RU"/>
        </w:rPr>
        <w:t xml:space="preserve"> </w:t>
      </w:r>
      <w:r w:rsidRPr="00944A85">
        <w:rPr>
          <w:rFonts w:ascii="Times New Roman" w:hAnsi="Times New Roman" w:cs="Times New Roman"/>
          <w:color w:val="C00000"/>
        </w:rPr>
        <w:t xml:space="preserve">          </w:t>
      </w:r>
      <w:r w:rsidRPr="00944A85">
        <w:rPr>
          <w:rFonts w:ascii="Times New Roman" w:hAnsi="Times New Roman" w:cs="Times New Roman"/>
          <w:color w:val="C00000"/>
        </w:rPr>
        <w:tab/>
      </w:r>
      <w:r w:rsidRPr="009839A7">
        <w:rPr>
          <w:rFonts w:ascii="Times New Roman" w:hAnsi="Times New Roman" w:cs="Times New Roman"/>
        </w:rPr>
        <w:t>С 2020г. пени,</w:t>
      </w:r>
      <w:r w:rsidRPr="009839A7">
        <w:rPr>
          <w:rFonts w:ascii="Times New Roman" w:eastAsia="Calibri" w:hAnsi="Times New Roman" w:cs="Times New Roman"/>
          <w:bCs/>
          <w:iCs/>
        </w:rPr>
        <w:t xml:space="preserve"> начисленные </w:t>
      </w:r>
      <w:proofErr w:type="spellStart"/>
      <w:r w:rsidRPr="009839A7">
        <w:rPr>
          <w:rFonts w:ascii="Times New Roman" w:eastAsia="Calibri" w:hAnsi="Times New Roman" w:cs="Times New Roman"/>
          <w:bCs/>
          <w:iCs/>
        </w:rPr>
        <w:t>Г</w:t>
      </w:r>
      <w:r>
        <w:rPr>
          <w:rFonts w:ascii="Times New Roman" w:eastAsia="Calibri" w:hAnsi="Times New Roman" w:cs="Times New Roman"/>
          <w:bCs/>
          <w:iCs/>
        </w:rPr>
        <w:t>л</w:t>
      </w:r>
      <w:r w:rsidRPr="009839A7">
        <w:rPr>
          <w:rFonts w:ascii="Times New Roman" w:eastAsia="Calibri" w:hAnsi="Times New Roman" w:cs="Times New Roman"/>
          <w:bCs/>
          <w:iCs/>
        </w:rPr>
        <w:t>АД</w:t>
      </w:r>
      <w:proofErr w:type="spellEnd"/>
      <w:r w:rsidRPr="009839A7">
        <w:rPr>
          <w:rFonts w:ascii="Times New Roman" w:eastAsia="Calibri" w:hAnsi="Times New Roman" w:cs="Times New Roman"/>
          <w:bCs/>
          <w:iCs/>
        </w:rPr>
        <w:t xml:space="preserve"> – </w:t>
      </w:r>
      <w:proofErr w:type="spellStart"/>
      <w:r w:rsidRPr="009839A7">
        <w:rPr>
          <w:rFonts w:ascii="Times New Roman" w:eastAsia="Calibri" w:hAnsi="Times New Roman" w:cs="Times New Roman"/>
          <w:bCs/>
          <w:iCs/>
        </w:rPr>
        <w:t>КИОиТП</w:t>
      </w:r>
      <w:proofErr w:type="spellEnd"/>
      <w:r w:rsidRPr="009839A7">
        <w:rPr>
          <w:rFonts w:ascii="Times New Roman" w:eastAsia="Calibri" w:hAnsi="Times New Roman" w:cs="Times New Roman"/>
          <w:bCs/>
          <w:iCs/>
        </w:rPr>
        <w:t xml:space="preserve">, поступают в доход районного бюджета по нормативу 100,0% </w:t>
      </w:r>
      <w:r w:rsidRPr="009839A7">
        <w:rPr>
          <w:rFonts w:ascii="Times New Roman" w:eastAsia="Courier New" w:hAnsi="Times New Roman" w:cs="Times New Roman"/>
          <w:lang w:bidi="ru-RU"/>
        </w:rPr>
        <w:t xml:space="preserve">по </w:t>
      </w:r>
      <w:r w:rsidRPr="009839A7">
        <w:rPr>
          <w:rFonts w:ascii="Times New Roman" w:hAnsi="Times New Roman" w:cs="Times New Roman"/>
          <w:i/>
        </w:rPr>
        <w:t xml:space="preserve">КБК 1 16 07090 13 0000 140. </w:t>
      </w:r>
    </w:p>
    <w:p w:rsidR="001264C1" w:rsidRPr="00BC78D4" w:rsidRDefault="001264C1" w:rsidP="001264C1">
      <w:pPr>
        <w:autoSpaceDE w:val="0"/>
        <w:autoSpaceDN w:val="0"/>
        <w:adjustRightInd w:val="0"/>
        <w:spacing w:after="0" w:line="240" w:lineRule="auto"/>
        <w:jc w:val="both"/>
        <w:rPr>
          <w:rFonts w:ascii="Times New Roman" w:eastAsia="Courier New" w:hAnsi="Times New Roman" w:cs="Times New Roman"/>
          <w:lang w:bidi="ru-RU"/>
        </w:rPr>
      </w:pPr>
      <w:r w:rsidRPr="00944A85">
        <w:rPr>
          <w:rFonts w:ascii="Times New Roman" w:hAnsi="Times New Roman" w:cs="Times New Roman"/>
          <w:i/>
          <w:color w:val="C00000"/>
        </w:rPr>
        <w:t xml:space="preserve">         </w:t>
      </w:r>
      <w:r w:rsidRPr="009839A7">
        <w:rPr>
          <w:rFonts w:ascii="Times New Roman" w:eastAsia="Courier New" w:hAnsi="Times New Roman" w:cs="Times New Roman"/>
          <w:lang w:bidi="ru-RU"/>
        </w:rPr>
        <w:t xml:space="preserve">Всего доходы районного бюджета по пени </w:t>
      </w:r>
      <w:r w:rsidRPr="00BC78D4">
        <w:rPr>
          <w:rFonts w:ascii="Times New Roman" w:eastAsia="Courier New" w:hAnsi="Times New Roman" w:cs="Times New Roman"/>
          <w:lang w:bidi="ru-RU"/>
        </w:rPr>
        <w:t xml:space="preserve">составили 268 471,28 рублей (письмо КИО и ТП от </w:t>
      </w:r>
      <w:r w:rsidRPr="00BC78D4">
        <w:rPr>
          <w:rFonts w:ascii="Times New Roman" w:hAnsi="Times New Roman" w:cs="Times New Roman"/>
        </w:rPr>
        <w:t>27.03.2023 № 1137</w:t>
      </w:r>
      <w:r w:rsidRPr="00BC78D4">
        <w:rPr>
          <w:rFonts w:ascii="Times New Roman" w:eastAsia="Courier New" w:hAnsi="Times New Roman" w:cs="Times New Roman"/>
          <w:lang w:bidi="ru-RU"/>
        </w:rPr>
        <w:t xml:space="preserve">). </w:t>
      </w:r>
    </w:p>
    <w:p w:rsidR="001264C1" w:rsidRPr="00944A85" w:rsidRDefault="001264C1" w:rsidP="001264C1">
      <w:pPr>
        <w:spacing w:after="0" w:line="240" w:lineRule="auto"/>
        <w:jc w:val="both"/>
        <w:rPr>
          <w:rFonts w:ascii="Times New Roman" w:eastAsia="Times New Roman" w:hAnsi="Times New Roman" w:cs="Times New Roman"/>
          <w:color w:val="C00000"/>
          <w:lang w:eastAsia="ru-RU"/>
        </w:rPr>
      </w:pPr>
      <w:r w:rsidRPr="00944A85">
        <w:rPr>
          <w:rFonts w:ascii="Times New Roman" w:eastAsia="Times New Roman" w:hAnsi="Times New Roman" w:cs="Times New Roman"/>
          <w:color w:val="C00000"/>
          <w:lang w:eastAsia="ru-RU"/>
        </w:rPr>
        <w:t xml:space="preserve">           </w:t>
      </w:r>
      <w:r w:rsidRPr="009839A7">
        <w:rPr>
          <w:rFonts w:ascii="Times New Roman" w:eastAsia="Times New Roman" w:hAnsi="Times New Roman" w:cs="Times New Roman"/>
          <w:lang w:eastAsia="ru-RU"/>
        </w:rPr>
        <w:t xml:space="preserve">По информации </w:t>
      </w:r>
      <w:proofErr w:type="spellStart"/>
      <w:r w:rsidRPr="009839A7">
        <w:rPr>
          <w:rFonts w:ascii="Times New Roman" w:eastAsia="Times New Roman" w:hAnsi="Times New Roman" w:cs="Times New Roman"/>
          <w:lang w:eastAsia="ru-RU"/>
        </w:rPr>
        <w:t>Г</w:t>
      </w:r>
      <w:r>
        <w:rPr>
          <w:rFonts w:ascii="Times New Roman" w:eastAsia="Times New Roman" w:hAnsi="Times New Roman" w:cs="Times New Roman"/>
          <w:lang w:eastAsia="ru-RU"/>
        </w:rPr>
        <w:t>л</w:t>
      </w:r>
      <w:r w:rsidRPr="009839A7">
        <w:rPr>
          <w:rFonts w:ascii="Times New Roman" w:eastAsia="Times New Roman" w:hAnsi="Times New Roman" w:cs="Times New Roman"/>
          <w:lang w:eastAsia="ru-RU"/>
        </w:rPr>
        <w:t>АД</w:t>
      </w:r>
      <w:proofErr w:type="spellEnd"/>
      <w:r w:rsidRPr="009839A7">
        <w:rPr>
          <w:rFonts w:ascii="Times New Roman" w:eastAsia="Times New Roman" w:hAnsi="Times New Roman" w:cs="Times New Roman"/>
          <w:lang w:eastAsia="ru-RU"/>
        </w:rPr>
        <w:t xml:space="preserve">   задолженность по пени имеют следующие арендаторы</w:t>
      </w:r>
    </w:p>
    <w:p w:rsidR="001264C1" w:rsidRPr="009839A7" w:rsidRDefault="001264C1" w:rsidP="001264C1">
      <w:pPr>
        <w:spacing w:after="0" w:line="240" w:lineRule="auto"/>
        <w:jc w:val="both"/>
        <w:rPr>
          <w:rFonts w:ascii="Times New Roman" w:eastAsia="Times New Roman" w:hAnsi="Times New Roman" w:cs="Times New Roman"/>
          <w:color w:val="C00000"/>
          <w:sz w:val="18"/>
          <w:szCs w:val="18"/>
          <w:lang w:eastAsia="ru-RU"/>
        </w:rPr>
      </w:pPr>
      <w:r w:rsidRPr="00944A85">
        <w:rPr>
          <w:rFonts w:ascii="Times New Roman" w:eastAsia="Times New Roman" w:hAnsi="Times New Roman" w:cs="Times New Roman"/>
          <w:color w:val="C00000"/>
          <w:lang w:eastAsia="ru-RU"/>
        </w:rPr>
        <w:tab/>
      </w:r>
      <w:r w:rsidRPr="00944A85">
        <w:rPr>
          <w:rFonts w:ascii="Times New Roman" w:eastAsia="Times New Roman" w:hAnsi="Times New Roman" w:cs="Times New Roman"/>
          <w:color w:val="C00000"/>
          <w:lang w:eastAsia="ru-RU"/>
        </w:rPr>
        <w:tab/>
      </w:r>
      <w:r w:rsidRPr="00944A85">
        <w:rPr>
          <w:rFonts w:ascii="Times New Roman" w:eastAsia="Times New Roman" w:hAnsi="Times New Roman" w:cs="Times New Roman"/>
          <w:color w:val="C00000"/>
          <w:lang w:eastAsia="ru-RU"/>
        </w:rPr>
        <w:tab/>
      </w:r>
      <w:r w:rsidRPr="00944A85">
        <w:rPr>
          <w:rFonts w:ascii="Times New Roman" w:eastAsia="Times New Roman" w:hAnsi="Times New Roman" w:cs="Times New Roman"/>
          <w:color w:val="C00000"/>
          <w:lang w:eastAsia="ru-RU"/>
        </w:rPr>
        <w:tab/>
      </w:r>
      <w:r w:rsidRPr="00944A85">
        <w:rPr>
          <w:rFonts w:ascii="Times New Roman" w:eastAsia="Times New Roman" w:hAnsi="Times New Roman" w:cs="Times New Roman"/>
          <w:color w:val="C00000"/>
          <w:lang w:eastAsia="ru-RU"/>
        </w:rPr>
        <w:tab/>
      </w:r>
      <w:r w:rsidRPr="00944A85">
        <w:rPr>
          <w:rFonts w:ascii="Times New Roman" w:eastAsia="Times New Roman" w:hAnsi="Times New Roman" w:cs="Times New Roman"/>
          <w:color w:val="C00000"/>
          <w:lang w:eastAsia="ru-RU"/>
        </w:rPr>
        <w:tab/>
      </w:r>
      <w:r w:rsidRPr="00944A85">
        <w:rPr>
          <w:rFonts w:ascii="Times New Roman" w:eastAsia="Times New Roman" w:hAnsi="Times New Roman" w:cs="Times New Roman"/>
          <w:color w:val="C00000"/>
          <w:lang w:eastAsia="ru-RU"/>
        </w:rPr>
        <w:tab/>
      </w:r>
      <w:r w:rsidRPr="00944A85">
        <w:rPr>
          <w:rFonts w:ascii="Times New Roman" w:eastAsia="Times New Roman" w:hAnsi="Times New Roman" w:cs="Times New Roman"/>
          <w:color w:val="C00000"/>
          <w:lang w:eastAsia="ru-RU"/>
        </w:rPr>
        <w:tab/>
      </w:r>
      <w:r w:rsidRPr="00944A85">
        <w:rPr>
          <w:rFonts w:ascii="Times New Roman" w:eastAsia="Times New Roman" w:hAnsi="Times New Roman" w:cs="Times New Roman"/>
          <w:color w:val="C00000"/>
          <w:lang w:eastAsia="ru-RU"/>
        </w:rPr>
        <w:tab/>
      </w:r>
      <w:r w:rsidRPr="00944A85">
        <w:rPr>
          <w:rFonts w:ascii="Times New Roman" w:eastAsia="Times New Roman" w:hAnsi="Times New Roman" w:cs="Times New Roman"/>
          <w:color w:val="C00000"/>
          <w:lang w:eastAsia="ru-RU"/>
        </w:rPr>
        <w:tab/>
      </w:r>
      <w:r w:rsidRPr="00944A85">
        <w:rPr>
          <w:rFonts w:ascii="Times New Roman" w:eastAsia="Times New Roman" w:hAnsi="Times New Roman" w:cs="Times New Roman"/>
          <w:color w:val="C00000"/>
          <w:lang w:eastAsia="ru-RU"/>
        </w:rPr>
        <w:tab/>
      </w:r>
      <w:r w:rsidRPr="00BC78D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C78D4">
        <w:rPr>
          <w:rFonts w:ascii="Times New Roman" w:eastAsia="Times New Roman" w:hAnsi="Times New Roman" w:cs="Times New Roman"/>
          <w:sz w:val="20"/>
          <w:szCs w:val="20"/>
          <w:lang w:eastAsia="ru-RU"/>
        </w:rPr>
        <w:t xml:space="preserve">  </w:t>
      </w:r>
      <w:r w:rsidRPr="00BC78D4">
        <w:rPr>
          <w:rFonts w:ascii="Times New Roman" w:eastAsia="Times New Roman" w:hAnsi="Times New Roman" w:cs="Times New Roman"/>
          <w:sz w:val="18"/>
          <w:szCs w:val="18"/>
          <w:lang w:eastAsia="ru-RU"/>
        </w:rPr>
        <w:t>(в рублях)</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138"/>
        <w:gridCol w:w="1228"/>
        <w:gridCol w:w="1042"/>
        <w:gridCol w:w="1134"/>
        <w:gridCol w:w="1273"/>
        <w:gridCol w:w="2841"/>
      </w:tblGrid>
      <w:tr w:rsidR="001264C1" w:rsidRPr="00944A85" w:rsidTr="001264C1">
        <w:trPr>
          <w:trHeight w:val="416"/>
        </w:trPr>
        <w:tc>
          <w:tcPr>
            <w:tcW w:w="551"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bCs/>
                <w:sz w:val="16"/>
                <w:szCs w:val="16"/>
                <w:lang w:eastAsia="ru-RU"/>
              </w:rPr>
            </w:pPr>
            <w:proofErr w:type="gramStart"/>
            <w:r w:rsidRPr="009839A7">
              <w:rPr>
                <w:rFonts w:ascii="Times New Roman" w:eastAsia="Times New Roman" w:hAnsi="Times New Roman" w:cs="Times New Roman"/>
                <w:bCs/>
                <w:sz w:val="16"/>
                <w:szCs w:val="16"/>
                <w:lang w:eastAsia="ru-RU"/>
              </w:rPr>
              <w:t>№  п</w:t>
            </w:r>
            <w:proofErr w:type="gramEnd"/>
            <w:r w:rsidRPr="009839A7">
              <w:rPr>
                <w:rFonts w:ascii="Times New Roman" w:eastAsia="Times New Roman" w:hAnsi="Times New Roman" w:cs="Times New Roman"/>
                <w:bCs/>
                <w:sz w:val="16"/>
                <w:szCs w:val="16"/>
                <w:lang w:eastAsia="ru-RU"/>
              </w:rPr>
              <w:t>/п</w:t>
            </w:r>
          </w:p>
        </w:tc>
        <w:tc>
          <w:tcPr>
            <w:tcW w:w="2138" w:type="dxa"/>
            <w:shd w:val="clear" w:color="auto" w:fill="auto"/>
            <w:vAlign w:val="center"/>
            <w:hideMark/>
          </w:tcPr>
          <w:p w:rsidR="001264C1" w:rsidRPr="009839A7" w:rsidRDefault="001264C1" w:rsidP="001264C1">
            <w:pPr>
              <w:spacing w:after="0" w:line="240" w:lineRule="auto"/>
              <w:rPr>
                <w:rFonts w:ascii="Times New Roman" w:eastAsia="Times New Roman" w:hAnsi="Times New Roman" w:cs="Times New Roman"/>
                <w:bCs/>
                <w:sz w:val="16"/>
                <w:szCs w:val="16"/>
                <w:lang w:eastAsia="ru-RU"/>
              </w:rPr>
            </w:pPr>
            <w:r w:rsidRPr="009839A7">
              <w:rPr>
                <w:rFonts w:ascii="Times New Roman" w:eastAsia="Times New Roman" w:hAnsi="Times New Roman" w:cs="Times New Roman"/>
                <w:bCs/>
                <w:sz w:val="16"/>
                <w:szCs w:val="16"/>
                <w:lang w:eastAsia="ru-RU"/>
              </w:rPr>
              <w:t>Арендаторы</w:t>
            </w:r>
          </w:p>
        </w:tc>
        <w:tc>
          <w:tcPr>
            <w:tcW w:w="1228"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bCs/>
                <w:sz w:val="16"/>
                <w:szCs w:val="16"/>
                <w:lang w:eastAsia="ru-RU"/>
              </w:rPr>
            </w:pPr>
            <w:r w:rsidRPr="009839A7">
              <w:rPr>
                <w:rFonts w:ascii="Times New Roman" w:eastAsia="Times New Roman" w:hAnsi="Times New Roman" w:cs="Times New Roman"/>
                <w:bCs/>
                <w:sz w:val="16"/>
                <w:szCs w:val="16"/>
                <w:lang w:eastAsia="ru-RU"/>
              </w:rPr>
              <w:t xml:space="preserve">На </w:t>
            </w:r>
          </w:p>
          <w:p w:rsidR="001264C1" w:rsidRPr="009839A7" w:rsidRDefault="001264C1" w:rsidP="001264C1">
            <w:pPr>
              <w:spacing w:after="0" w:line="240" w:lineRule="auto"/>
              <w:jc w:val="center"/>
              <w:rPr>
                <w:rFonts w:ascii="Times New Roman" w:eastAsia="Times New Roman" w:hAnsi="Times New Roman" w:cs="Times New Roman"/>
                <w:bCs/>
                <w:sz w:val="16"/>
                <w:szCs w:val="16"/>
                <w:lang w:eastAsia="ru-RU"/>
              </w:rPr>
            </w:pPr>
            <w:r w:rsidRPr="009839A7">
              <w:rPr>
                <w:rFonts w:ascii="Times New Roman" w:eastAsia="Times New Roman" w:hAnsi="Times New Roman" w:cs="Times New Roman"/>
                <w:bCs/>
                <w:sz w:val="16"/>
                <w:szCs w:val="16"/>
                <w:lang w:eastAsia="ru-RU"/>
              </w:rPr>
              <w:t>01.01.2021г.</w:t>
            </w:r>
          </w:p>
        </w:tc>
        <w:tc>
          <w:tcPr>
            <w:tcW w:w="1042"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bCs/>
                <w:sz w:val="16"/>
                <w:szCs w:val="16"/>
                <w:lang w:eastAsia="ru-RU"/>
              </w:rPr>
            </w:pPr>
            <w:r w:rsidRPr="009839A7">
              <w:rPr>
                <w:rFonts w:ascii="Times New Roman" w:eastAsia="Times New Roman" w:hAnsi="Times New Roman" w:cs="Times New Roman"/>
                <w:bCs/>
                <w:sz w:val="16"/>
                <w:szCs w:val="16"/>
                <w:lang w:eastAsia="ru-RU"/>
              </w:rPr>
              <w:t>На</w:t>
            </w:r>
          </w:p>
          <w:p w:rsidR="001264C1" w:rsidRPr="009839A7" w:rsidRDefault="001264C1" w:rsidP="001264C1">
            <w:pPr>
              <w:spacing w:after="0" w:line="240" w:lineRule="auto"/>
              <w:jc w:val="center"/>
              <w:rPr>
                <w:rFonts w:ascii="Times New Roman" w:eastAsia="Times New Roman" w:hAnsi="Times New Roman" w:cs="Times New Roman"/>
                <w:bCs/>
                <w:sz w:val="16"/>
                <w:szCs w:val="16"/>
                <w:lang w:eastAsia="ru-RU"/>
              </w:rPr>
            </w:pPr>
            <w:r w:rsidRPr="009839A7">
              <w:rPr>
                <w:rFonts w:ascii="Times New Roman" w:eastAsia="Times New Roman" w:hAnsi="Times New Roman" w:cs="Times New Roman"/>
                <w:bCs/>
                <w:sz w:val="16"/>
                <w:szCs w:val="16"/>
                <w:lang w:eastAsia="ru-RU"/>
              </w:rPr>
              <w:t>01.01.2022г.</w:t>
            </w:r>
          </w:p>
        </w:tc>
        <w:tc>
          <w:tcPr>
            <w:tcW w:w="1134"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bCs/>
                <w:sz w:val="16"/>
                <w:szCs w:val="16"/>
                <w:lang w:eastAsia="ru-RU"/>
              </w:rPr>
            </w:pPr>
            <w:r w:rsidRPr="009839A7">
              <w:rPr>
                <w:rFonts w:ascii="Times New Roman" w:eastAsia="Times New Roman" w:hAnsi="Times New Roman" w:cs="Times New Roman"/>
                <w:bCs/>
                <w:sz w:val="16"/>
                <w:szCs w:val="16"/>
                <w:lang w:eastAsia="ru-RU"/>
              </w:rPr>
              <w:t>На</w:t>
            </w:r>
          </w:p>
          <w:p w:rsidR="001264C1" w:rsidRPr="009839A7" w:rsidRDefault="001264C1" w:rsidP="001264C1">
            <w:pPr>
              <w:spacing w:after="0" w:line="240" w:lineRule="auto"/>
              <w:jc w:val="center"/>
              <w:rPr>
                <w:rFonts w:ascii="Times New Roman" w:eastAsia="Times New Roman" w:hAnsi="Times New Roman" w:cs="Times New Roman"/>
                <w:bCs/>
                <w:sz w:val="16"/>
                <w:szCs w:val="16"/>
                <w:lang w:eastAsia="ru-RU"/>
              </w:rPr>
            </w:pPr>
            <w:r w:rsidRPr="009839A7">
              <w:rPr>
                <w:rFonts w:ascii="Times New Roman" w:eastAsia="Times New Roman" w:hAnsi="Times New Roman" w:cs="Times New Roman"/>
                <w:bCs/>
                <w:sz w:val="16"/>
                <w:szCs w:val="16"/>
                <w:lang w:eastAsia="ru-RU"/>
              </w:rPr>
              <w:t xml:space="preserve"> 01.01.2023г.</w:t>
            </w:r>
          </w:p>
        </w:tc>
        <w:tc>
          <w:tcPr>
            <w:tcW w:w="1273" w:type="dxa"/>
            <w:vAlign w:val="center"/>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bCs/>
                <w:sz w:val="16"/>
                <w:szCs w:val="16"/>
                <w:lang w:eastAsia="ru-RU"/>
              </w:rPr>
              <w:t>Отклонение</w:t>
            </w:r>
          </w:p>
        </w:tc>
        <w:tc>
          <w:tcPr>
            <w:tcW w:w="2841"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Примечание</w:t>
            </w:r>
          </w:p>
        </w:tc>
      </w:tr>
      <w:tr w:rsidR="001264C1" w:rsidRPr="00944A85" w:rsidTr="001264C1">
        <w:trPr>
          <w:trHeight w:val="300"/>
        </w:trPr>
        <w:tc>
          <w:tcPr>
            <w:tcW w:w="551"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1</w:t>
            </w:r>
          </w:p>
        </w:tc>
        <w:tc>
          <w:tcPr>
            <w:tcW w:w="2138" w:type="dxa"/>
            <w:shd w:val="clear" w:color="auto" w:fill="auto"/>
            <w:noWrap/>
            <w:vAlign w:val="center"/>
            <w:hideMark/>
          </w:tcPr>
          <w:p w:rsidR="001264C1" w:rsidRPr="009839A7" w:rsidRDefault="001264C1" w:rsidP="001264C1">
            <w:pPr>
              <w:spacing w:after="0" w:line="240" w:lineRule="auto"/>
              <w:rPr>
                <w:rFonts w:ascii="Times New Roman" w:eastAsia="Times New Roman" w:hAnsi="Times New Roman" w:cs="Times New Roman"/>
                <w:sz w:val="16"/>
                <w:szCs w:val="16"/>
                <w:lang w:eastAsia="ru-RU"/>
              </w:rPr>
            </w:pPr>
            <w:proofErr w:type="spellStart"/>
            <w:r w:rsidRPr="009839A7">
              <w:rPr>
                <w:rFonts w:ascii="Times New Roman" w:eastAsia="Times New Roman" w:hAnsi="Times New Roman" w:cs="Times New Roman"/>
                <w:sz w:val="16"/>
                <w:szCs w:val="16"/>
                <w:lang w:eastAsia="ru-RU"/>
              </w:rPr>
              <w:t>Бызов</w:t>
            </w:r>
            <w:proofErr w:type="spellEnd"/>
            <w:r w:rsidRPr="009839A7">
              <w:rPr>
                <w:rFonts w:ascii="Times New Roman" w:eastAsia="Times New Roman" w:hAnsi="Times New Roman" w:cs="Times New Roman"/>
                <w:sz w:val="16"/>
                <w:szCs w:val="16"/>
                <w:lang w:eastAsia="ru-RU"/>
              </w:rPr>
              <w:t xml:space="preserve"> А.И</w:t>
            </w:r>
          </w:p>
        </w:tc>
        <w:tc>
          <w:tcPr>
            <w:tcW w:w="1228"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3 390,55</w:t>
            </w:r>
          </w:p>
        </w:tc>
        <w:tc>
          <w:tcPr>
            <w:tcW w:w="1042"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3 390,55</w:t>
            </w:r>
          </w:p>
        </w:tc>
        <w:tc>
          <w:tcPr>
            <w:tcW w:w="1134" w:type="dxa"/>
            <w:shd w:val="clear" w:color="auto" w:fill="auto"/>
            <w:noWrap/>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r w:rsidRPr="009839A7">
              <w:rPr>
                <w:rFonts w:ascii="Times New Roman" w:eastAsia="Times New Roman" w:hAnsi="Times New Roman" w:cs="Times New Roman"/>
                <w:sz w:val="16"/>
                <w:szCs w:val="16"/>
                <w:lang w:eastAsia="ru-RU"/>
              </w:rPr>
              <w:t>3 390,55</w:t>
            </w:r>
          </w:p>
        </w:tc>
        <w:tc>
          <w:tcPr>
            <w:tcW w:w="1273" w:type="dxa"/>
            <w:vAlign w:val="center"/>
          </w:tcPr>
          <w:p w:rsidR="001264C1" w:rsidRPr="004061D7" w:rsidRDefault="001264C1" w:rsidP="001264C1">
            <w:pPr>
              <w:spacing w:after="0" w:line="240" w:lineRule="auto"/>
              <w:jc w:val="center"/>
              <w:rPr>
                <w:rFonts w:ascii="Times New Roman" w:eastAsia="Times New Roman" w:hAnsi="Times New Roman" w:cs="Times New Roman"/>
                <w:sz w:val="16"/>
                <w:szCs w:val="16"/>
                <w:lang w:eastAsia="ru-RU"/>
              </w:rPr>
            </w:pPr>
            <w:r w:rsidRPr="004061D7">
              <w:rPr>
                <w:rFonts w:ascii="Times New Roman" w:eastAsia="Times New Roman" w:hAnsi="Times New Roman" w:cs="Times New Roman"/>
                <w:sz w:val="16"/>
                <w:szCs w:val="16"/>
                <w:lang w:eastAsia="ru-RU"/>
              </w:rPr>
              <w:t>0,0</w:t>
            </w:r>
          </w:p>
        </w:tc>
        <w:tc>
          <w:tcPr>
            <w:tcW w:w="2841" w:type="dxa"/>
            <w:shd w:val="clear" w:color="auto" w:fill="auto"/>
            <w:noWrap/>
            <w:vAlign w:val="center"/>
            <w:hideMark/>
          </w:tcPr>
          <w:p w:rsidR="001264C1" w:rsidRPr="004061D7" w:rsidRDefault="001264C1" w:rsidP="001264C1">
            <w:pPr>
              <w:spacing w:after="0" w:line="240" w:lineRule="auto"/>
              <w:rPr>
                <w:rFonts w:ascii="Times New Roman" w:eastAsia="Times New Roman" w:hAnsi="Times New Roman" w:cs="Times New Roman"/>
                <w:sz w:val="16"/>
                <w:szCs w:val="16"/>
                <w:lang w:eastAsia="ru-RU"/>
              </w:rPr>
            </w:pPr>
            <w:r w:rsidRPr="004061D7">
              <w:rPr>
                <w:rFonts w:ascii="Times New Roman" w:eastAsia="Times New Roman" w:hAnsi="Times New Roman" w:cs="Times New Roman"/>
                <w:sz w:val="16"/>
                <w:szCs w:val="16"/>
                <w:lang w:eastAsia="ru-RU"/>
              </w:rPr>
              <w:t>Основной долг погашен</w:t>
            </w:r>
          </w:p>
        </w:tc>
      </w:tr>
      <w:tr w:rsidR="001264C1" w:rsidRPr="00944A85" w:rsidTr="001264C1">
        <w:trPr>
          <w:trHeight w:val="278"/>
        </w:trPr>
        <w:tc>
          <w:tcPr>
            <w:tcW w:w="551"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2</w:t>
            </w:r>
          </w:p>
        </w:tc>
        <w:tc>
          <w:tcPr>
            <w:tcW w:w="2138" w:type="dxa"/>
            <w:shd w:val="clear" w:color="auto" w:fill="auto"/>
            <w:noWrap/>
            <w:vAlign w:val="center"/>
            <w:hideMark/>
          </w:tcPr>
          <w:p w:rsidR="001264C1" w:rsidRPr="009839A7" w:rsidRDefault="001264C1" w:rsidP="001264C1">
            <w:pPr>
              <w:spacing w:after="0" w:line="240" w:lineRule="auto"/>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 xml:space="preserve">ИП </w:t>
            </w:r>
            <w:proofErr w:type="spellStart"/>
            <w:r w:rsidRPr="009839A7">
              <w:rPr>
                <w:rFonts w:ascii="Times New Roman" w:eastAsia="Times New Roman" w:hAnsi="Times New Roman" w:cs="Times New Roman"/>
                <w:sz w:val="16"/>
                <w:szCs w:val="16"/>
                <w:lang w:eastAsia="ru-RU"/>
              </w:rPr>
              <w:t>Жульнова</w:t>
            </w:r>
            <w:proofErr w:type="spellEnd"/>
            <w:r w:rsidRPr="009839A7">
              <w:rPr>
                <w:rFonts w:ascii="Times New Roman" w:eastAsia="Times New Roman" w:hAnsi="Times New Roman" w:cs="Times New Roman"/>
                <w:sz w:val="16"/>
                <w:szCs w:val="16"/>
                <w:lang w:eastAsia="ru-RU"/>
              </w:rPr>
              <w:t xml:space="preserve"> М.В.</w:t>
            </w:r>
          </w:p>
        </w:tc>
        <w:tc>
          <w:tcPr>
            <w:tcW w:w="1228"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229 365,93</w:t>
            </w:r>
          </w:p>
        </w:tc>
        <w:tc>
          <w:tcPr>
            <w:tcW w:w="1042"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229 365,93</w:t>
            </w:r>
          </w:p>
        </w:tc>
        <w:tc>
          <w:tcPr>
            <w:tcW w:w="1134" w:type="dxa"/>
            <w:shd w:val="clear" w:color="auto" w:fill="auto"/>
            <w:noWrap/>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r w:rsidRPr="009839A7">
              <w:rPr>
                <w:rFonts w:ascii="Times New Roman" w:eastAsia="Times New Roman" w:hAnsi="Times New Roman" w:cs="Times New Roman"/>
                <w:sz w:val="16"/>
                <w:szCs w:val="16"/>
                <w:lang w:eastAsia="ru-RU"/>
              </w:rPr>
              <w:t>229 365,93</w:t>
            </w:r>
          </w:p>
        </w:tc>
        <w:tc>
          <w:tcPr>
            <w:tcW w:w="1273" w:type="dxa"/>
            <w:vAlign w:val="center"/>
          </w:tcPr>
          <w:p w:rsidR="001264C1" w:rsidRPr="004061D7" w:rsidRDefault="001264C1" w:rsidP="001264C1">
            <w:pPr>
              <w:spacing w:after="0" w:line="240" w:lineRule="auto"/>
              <w:jc w:val="center"/>
              <w:rPr>
                <w:rFonts w:ascii="Times New Roman" w:eastAsia="Times New Roman" w:hAnsi="Times New Roman" w:cs="Times New Roman"/>
                <w:sz w:val="16"/>
                <w:szCs w:val="16"/>
                <w:lang w:eastAsia="ru-RU"/>
              </w:rPr>
            </w:pPr>
            <w:r w:rsidRPr="004061D7">
              <w:rPr>
                <w:rFonts w:ascii="Times New Roman" w:eastAsia="Times New Roman" w:hAnsi="Times New Roman" w:cs="Times New Roman"/>
                <w:sz w:val="16"/>
                <w:szCs w:val="16"/>
                <w:lang w:eastAsia="ru-RU"/>
              </w:rPr>
              <w:t>0,0</w:t>
            </w:r>
          </w:p>
        </w:tc>
        <w:tc>
          <w:tcPr>
            <w:tcW w:w="2841" w:type="dxa"/>
            <w:shd w:val="clear" w:color="auto" w:fill="auto"/>
            <w:vAlign w:val="center"/>
            <w:hideMark/>
          </w:tcPr>
          <w:p w:rsidR="001264C1" w:rsidRPr="004061D7" w:rsidRDefault="001264C1" w:rsidP="001264C1">
            <w:pPr>
              <w:spacing w:after="0" w:line="240" w:lineRule="auto"/>
              <w:jc w:val="both"/>
              <w:rPr>
                <w:rFonts w:ascii="Times New Roman" w:eastAsia="Times New Roman" w:hAnsi="Times New Roman" w:cs="Times New Roman"/>
                <w:sz w:val="16"/>
                <w:szCs w:val="16"/>
                <w:lang w:eastAsia="ru-RU"/>
              </w:rPr>
            </w:pPr>
            <w:r w:rsidRPr="004061D7">
              <w:rPr>
                <w:rFonts w:ascii="Times New Roman" w:eastAsia="Times New Roman" w:hAnsi="Times New Roman" w:cs="Times New Roman"/>
                <w:sz w:val="16"/>
                <w:szCs w:val="16"/>
                <w:lang w:eastAsia="ru-RU"/>
              </w:rPr>
              <w:t>Решение суда от 28.07.2022г., исковые требования удовлетворе</w:t>
            </w:r>
            <w:r>
              <w:rPr>
                <w:rFonts w:ascii="Times New Roman" w:eastAsia="Times New Roman" w:hAnsi="Times New Roman" w:cs="Times New Roman"/>
                <w:sz w:val="16"/>
                <w:szCs w:val="16"/>
                <w:lang w:eastAsia="ru-RU"/>
              </w:rPr>
              <w:t>н</w:t>
            </w:r>
            <w:r w:rsidRPr="004061D7">
              <w:rPr>
                <w:rFonts w:ascii="Times New Roman" w:eastAsia="Times New Roman" w:hAnsi="Times New Roman" w:cs="Times New Roman"/>
                <w:sz w:val="16"/>
                <w:szCs w:val="16"/>
                <w:lang w:eastAsia="ru-RU"/>
              </w:rPr>
              <w:t>ы частично, пересмотр суммы долга будет вынесен на комиссию</w:t>
            </w:r>
          </w:p>
        </w:tc>
      </w:tr>
      <w:tr w:rsidR="001264C1" w:rsidRPr="00944A85" w:rsidTr="001264C1">
        <w:trPr>
          <w:trHeight w:val="376"/>
        </w:trPr>
        <w:tc>
          <w:tcPr>
            <w:tcW w:w="551"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3</w:t>
            </w:r>
          </w:p>
        </w:tc>
        <w:tc>
          <w:tcPr>
            <w:tcW w:w="2138" w:type="dxa"/>
            <w:shd w:val="clear" w:color="auto" w:fill="auto"/>
            <w:noWrap/>
            <w:vAlign w:val="center"/>
            <w:hideMark/>
          </w:tcPr>
          <w:p w:rsidR="001264C1" w:rsidRPr="009839A7" w:rsidRDefault="001264C1" w:rsidP="001264C1">
            <w:pPr>
              <w:spacing w:after="0" w:line="240" w:lineRule="auto"/>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 xml:space="preserve">ИП </w:t>
            </w:r>
            <w:proofErr w:type="spellStart"/>
            <w:r w:rsidRPr="009839A7">
              <w:rPr>
                <w:rFonts w:ascii="Times New Roman" w:eastAsia="Times New Roman" w:hAnsi="Times New Roman" w:cs="Times New Roman"/>
                <w:sz w:val="16"/>
                <w:szCs w:val="16"/>
                <w:lang w:eastAsia="ru-RU"/>
              </w:rPr>
              <w:t>Шеитнишвили</w:t>
            </w:r>
            <w:proofErr w:type="spellEnd"/>
            <w:r w:rsidRPr="009839A7">
              <w:rPr>
                <w:rFonts w:ascii="Times New Roman" w:eastAsia="Times New Roman" w:hAnsi="Times New Roman" w:cs="Times New Roman"/>
                <w:sz w:val="16"/>
                <w:szCs w:val="16"/>
                <w:lang w:eastAsia="ru-RU"/>
              </w:rPr>
              <w:t xml:space="preserve"> Р.Г.</w:t>
            </w:r>
          </w:p>
        </w:tc>
        <w:tc>
          <w:tcPr>
            <w:tcW w:w="1228"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40 558,81</w:t>
            </w:r>
          </w:p>
        </w:tc>
        <w:tc>
          <w:tcPr>
            <w:tcW w:w="1042"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40 558,81</w:t>
            </w:r>
          </w:p>
        </w:tc>
        <w:tc>
          <w:tcPr>
            <w:tcW w:w="1134" w:type="dxa"/>
            <w:shd w:val="clear" w:color="auto" w:fill="auto"/>
            <w:noWrap/>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r w:rsidRPr="009839A7">
              <w:rPr>
                <w:rFonts w:ascii="Times New Roman" w:eastAsia="Times New Roman" w:hAnsi="Times New Roman" w:cs="Times New Roman"/>
                <w:sz w:val="16"/>
                <w:szCs w:val="16"/>
                <w:lang w:eastAsia="ru-RU"/>
              </w:rPr>
              <w:t>40 558,81</w:t>
            </w:r>
          </w:p>
        </w:tc>
        <w:tc>
          <w:tcPr>
            <w:tcW w:w="1273" w:type="dxa"/>
            <w:vAlign w:val="center"/>
          </w:tcPr>
          <w:p w:rsidR="001264C1" w:rsidRPr="004061D7" w:rsidRDefault="001264C1" w:rsidP="001264C1">
            <w:pPr>
              <w:spacing w:after="0" w:line="240" w:lineRule="auto"/>
              <w:jc w:val="center"/>
              <w:rPr>
                <w:rFonts w:ascii="Times New Roman" w:eastAsia="Times New Roman" w:hAnsi="Times New Roman" w:cs="Times New Roman"/>
                <w:sz w:val="16"/>
                <w:szCs w:val="16"/>
                <w:lang w:eastAsia="ru-RU"/>
              </w:rPr>
            </w:pPr>
            <w:r w:rsidRPr="004061D7">
              <w:rPr>
                <w:rFonts w:ascii="Times New Roman" w:eastAsia="Times New Roman" w:hAnsi="Times New Roman" w:cs="Times New Roman"/>
                <w:sz w:val="16"/>
                <w:szCs w:val="16"/>
                <w:lang w:eastAsia="ru-RU"/>
              </w:rPr>
              <w:t>0,0</w:t>
            </w:r>
          </w:p>
        </w:tc>
        <w:tc>
          <w:tcPr>
            <w:tcW w:w="2841" w:type="dxa"/>
            <w:shd w:val="clear" w:color="auto" w:fill="auto"/>
            <w:vAlign w:val="center"/>
            <w:hideMark/>
          </w:tcPr>
          <w:p w:rsidR="001264C1" w:rsidRPr="004061D7" w:rsidRDefault="001264C1" w:rsidP="001264C1">
            <w:pPr>
              <w:spacing w:after="0" w:line="240" w:lineRule="auto"/>
              <w:jc w:val="both"/>
              <w:rPr>
                <w:rFonts w:ascii="Times New Roman" w:eastAsia="Times New Roman" w:hAnsi="Times New Roman" w:cs="Times New Roman"/>
                <w:sz w:val="16"/>
                <w:szCs w:val="16"/>
                <w:lang w:eastAsia="ru-RU"/>
              </w:rPr>
            </w:pPr>
            <w:r w:rsidRPr="004061D7">
              <w:rPr>
                <w:rFonts w:ascii="Times New Roman" w:eastAsia="Times New Roman" w:hAnsi="Times New Roman" w:cs="Times New Roman"/>
                <w:sz w:val="16"/>
                <w:szCs w:val="16"/>
                <w:lang w:eastAsia="ru-RU"/>
              </w:rPr>
              <w:t xml:space="preserve">Решение суда от 21.07.2022г                             </w:t>
            </w:r>
            <w:proofErr w:type="gramStart"/>
            <w:r w:rsidRPr="004061D7">
              <w:rPr>
                <w:rFonts w:ascii="Times New Roman" w:eastAsia="Times New Roman" w:hAnsi="Times New Roman" w:cs="Times New Roman"/>
                <w:sz w:val="16"/>
                <w:szCs w:val="16"/>
                <w:lang w:eastAsia="ru-RU"/>
              </w:rPr>
              <w:t xml:space="preserve">   (</w:t>
            </w:r>
            <w:proofErr w:type="gramEnd"/>
            <w:r w:rsidRPr="004061D7">
              <w:rPr>
                <w:rFonts w:ascii="Times New Roman" w:eastAsia="Times New Roman" w:hAnsi="Times New Roman" w:cs="Times New Roman"/>
                <w:sz w:val="16"/>
                <w:szCs w:val="16"/>
                <w:lang w:eastAsia="ru-RU"/>
              </w:rPr>
              <w:t xml:space="preserve">судебный  приказ) </w:t>
            </w:r>
          </w:p>
        </w:tc>
      </w:tr>
      <w:tr w:rsidR="001264C1" w:rsidRPr="00944A85" w:rsidTr="001264C1">
        <w:trPr>
          <w:trHeight w:val="139"/>
        </w:trPr>
        <w:tc>
          <w:tcPr>
            <w:tcW w:w="551"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4</w:t>
            </w:r>
          </w:p>
        </w:tc>
        <w:tc>
          <w:tcPr>
            <w:tcW w:w="2138" w:type="dxa"/>
            <w:shd w:val="clear" w:color="auto" w:fill="auto"/>
            <w:vAlign w:val="center"/>
            <w:hideMark/>
          </w:tcPr>
          <w:p w:rsidR="001264C1" w:rsidRPr="009839A7" w:rsidRDefault="001264C1" w:rsidP="001264C1">
            <w:pPr>
              <w:spacing w:after="0" w:line="240" w:lineRule="auto"/>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ООО УК «Жилищный Сервис» (ООО «</w:t>
            </w:r>
            <w:proofErr w:type="spellStart"/>
            <w:r w:rsidRPr="009839A7">
              <w:rPr>
                <w:rFonts w:ascii="Times New Roman" w:eastAsia="Times New Roman" w:hAnsi="Times New Roman" w:cs="Times New Roman"/>
                <w:sz w:val="16"/>
                <w:szCs w:val="16"/>
                <w:lang w:eastAsia="ru-RU"/>
              </w:rPr>
              <w:t>СпецНордПром</w:t>
            </w:r>
            <w:proofErr w:type="spellEnd"/>
            <w:r w:rsidRPr="009839A7">
              <w:rPr>
                <w:rFonts w:ascii="Times New Roman" w:eastAsia="Times New Roman" w:hAnsi="Times New Roman" w:cs="Times New Roman"/>
                <w:sz w:val="16"/>
                <w:szCs w:val="16"/>
                <w:lang w:eastAsia="ru-RU"/>
              </w:rPr>
              <w:t>»)</w:t>
            </w:r>
          </w:p>
        </w:tc>
        <w:tc>
          <w:tcPr>
            <w:tcW w:w="1228"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20 110,96</w:t>
            </w:r>
          </w:p>
        </w:tc>
        <w:tc>
          <w:tcPr>
            <w:tcW w:w="1042" w:type="dxa"/>
            <w:shd w:val="clear" w:color="auto" w:fill="auto"/>
            <w:noWrap/>
            <w:vAlign w:val="center"/>
            <w:hideMark/>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20 110,96</w:t>
            </w:r>
          </w:p>
        </w:tc>
        <w:tc>
          <w:tcPr>
            <w:tcW w:w="1134" w:type="dxa"/>
            <w:shd w:val="clear" w:color="auto" w:fill="auto"/>
            <w:noWrap/>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r w:rsidRPr="009839A7">
              <w:rPr>
                <w:rFonts w:ascii="Times New Roman" w:eastAsia="Times New Roman" w:hAnsi="Times New Roman" w:cs="Times New Roman"/>
                <w:sz w:val="16"/>
                <w:szCs w:val="16"/>
                <w:lang w:eastAsia="ru-RU"/>
              </w:rPr>
              <w:t>20 110,96</w:t>
            </w:r>
          </w:p>
        </w:tc>
        <w:tc>
          <w:tcPr>
            <w:tcW w:w="1273" w:type="dxa"/>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r w:rsidRPr="004061D7">
              <w:rPr>
                <w:rFonts w:ascii="Times New Roman" w:eastAsia="Times New Roman" w:hAnsi="Times New Roman" w:cs="Times New Roman"/>
                <w:sz w:val="16"/>
                <w:szCs w:val="16"/>
                <w:lang w:eastAsia="ru-RU"/>
              </w:rPr>
              <w:t>0,0</w:t>
            </w:r>
          </w:p>
        </w:tc>
        <w:tc>
          <w:tcPr>
            <w:tcW w:w="2841" w:type="dxa"/>
            <w:shd w:val="clear" w:color="auto" w:fill="auto"/>
            <w:vAlign w:val="center"/>
            <w:hideMark/>
          </w:tcPr>
          <w:p w:rsidR="001264C1" w:rsidRPr="004061D7" w:rsidRDefault="001264C1" w:rsidP="001264C1">
            <w:pPr>
              <w:spacing w:after="0" w:line="240" w:lineRule="auto"/>
              <w:jc w:val="both"/>
              <w:rPr>
                <w:rFonts w:ascii="Times New Roman" w:eastAsia="Times New Roman" w:hAnsi="Times New Roman" w:cs="Times New Roman"/>
                <w:sz w:val="16"/>
                <w:szCs w:val="16"/>
                <w:lang w:eastAsia="ru-RU"/>
              </w:rPr>
            </w:pPr>
            <w:r w:rsidRPr="004061D7">
              <w:rPr>
                <w:rFonts w:ascii="Times New Roman" w:eastAsia="Times New Roman" w:hAnsi="Times New Roman" w:cs="Times New Roman"/>
                <w:sz w:val="16"/>
                <w:szCs w:val="16"/>
                <w:lang w:eastAsia="ru-RU"/>
              </w:rPr>
              <w:t xml:space="preserve">Задолженность по УК «Жилищный Сервис» внесена в реестр требований кредиторов, предприятие находится в стадии ликвидации </w:t>
            </w:r>
          </w:p>
        </w:tc>
      </w:tr>
      <w:tr w:rsidR="001264C1" w:rsidRPr="00944A85" w:rsidTr="001264C1">
        <w:trPr>
          <w:trHeight w:val="305"/>
        </w:trPr>
        <w:tc>
          <w:tcPr>
            <w:tcW w:w="551" w:type="dxa"/>
            <w:shd w:val="clear" w:color="auto" w:fill="auto"/>
            <w:noWrap/>
            <w:vAlign w:val="center"/>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lastRenderedPageBreak/>
              <w:t>5</w:t>
            </w:r>
          </w:p>
        </w:tc>
        <w:tc>
          <w:tcPr>
            <w:tcW w:w="2138" w:type="dxa"/>
            <w:shd w:val="clear" w:color="auto" w:fill="auto"/>
            <w:vAlign w:val="center"/>
          </w:tcPr>
          <w:p w:rsidR="001264C1" w:rsidRPr="009839A7" w:rsidRDefault="001264C1" w:rsidP="001264C1">
            <w:pPr>
              <w:spacing w:after="0" w:line="240" w:lineRule="auto"/>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ООО «ТЕПЛОНОРД»</w:t>
            </w:r>
          </w:p>
        </w:tc>
        <w:tc>
          <w:tcPr>
            <w:tcW w:w="1228" w:type="dxa"/>
            <w:shd w:val="clear" w:color="auto" w:fill="auto"/>
            <w:noWrap/>
            <w:vAlign w:val="center"/>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0,0</w:t>
            </w:r>
          </w:p>
        </w:tc>
        <w:tc>
          <w:tcPr>
            <w:tcW w:w="1042" w:type="dxa"/>
            <w:shd w:val="clear" w:color="auto" w:fill="auto"/>
            <w:noWrap/>
            <w:vAlign w:val="center"/>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268 471,28</w:t>
            </w:r>
          </w:p>
        </w:tc>
        <w:tc>
          <w:tcPr>
            <w:tcW w:w="1134" w:type="dxa"/>
            <w:shd w:val="clear" w:color="auto" w:fill="auto"/>
            <w:noWrap/>
            <w:vAlign w:val="center"/>
          </w:tcPr>
          <w:p w:rsidR="001264C1" w:rsidRPr="004061D7" w:rsidRDefault="001264C1" w:rsidP="001264C1">
            <w:pPr>
              <w:spacing w:after="0" w:line="240" w:lineRule="auto"/>
              <w:jc w:val="center"/>
              <w:rPr>
                <w:rFonts w:ascii="Times New Roman" w:eastAsia="Times New Roman" w:hAnsi="Times New Roman" w:cs="Times New Roman"/>
                <w:sz w:val="16"/>
                <w:szCs w:val="16"/>
                <w:lang w:eastAsia="ru-RU"/>
              </w:rPr>
            </w:pPr>
            <w:r w:rsidRPr="004061D7">
              <w:rPr>
                <w:rFonts w:ascii="Times New Roman" w:eastAsia="Times New Roman" w:hAnsi="Times New Roman" w:cs="Times New Roman"/>
                <w:sz w:val="16"/>
                <w:szCs w:val="16"/>
                <w:lang w:eastAsia="ru-RU"/>
              </w:rPr>
              <w:t>0,0</w:t>
            </w:r>
          </w:p>
        </w:tc>
        <w:tc>
          <w:tcPr>
            <w:tcW w:w="1273" w:type="dxa"/>
            <w:vAlign w:val="center"/>
          </w:tcPr>
          <w:p w:rsidR="001264C1" w:rsidRPr="004061D7" w:rsidRDefault="001264C1" w:rsidP="001264C1">
            <w:pPr>
              <w:spacing w:after="0" w:line="240" w:lineRule="auto"/>
              <w:jc w:val="center"/>
              <w:rPr>
                <w:rFonts w:ascii="Times New Roman" w:eastAsia="Times New Roman" w:hAnsi="Times New Roman" w:cs="Times New Roman"/>
                <w:sz w:val="16"/>
                <w:szCs w:val="16"/>
                <w:lang w:eastAsia="ru-RU"/>
              </w:rPr>
            </w:pPr>
            <w:r w:rsidRPr="004061D7">
              <w:rPr>
                <w:rFonts w:ascii="Times New Roman" w:eastAsia="Times New Roman" w:hAnsi="Times New Roman" w:cs="Times New Roman"/>
                <w:sz w:val="16"/>
                <w:szCs w:val="16"/>
                <w:lang w:eastAsia="ru-RU"/>
              </w:rPr>
              <w:t>- 268 471,28</w:t>
            </w:r>
          </w:p>
        </w:tc>
        <w:tc>
          <w:tcPr>
            <w:tcW w:w="2841" w:type="dxa"/>
            <w:shd w:val="clear" w:color="auto" w:fill="auto"/>
            <w:vAlign w:val="center"/>
          </w:tcPr>
          <w:p w:rsidR="001264C1" w:rsidRPr="004061D7" w:rsidRDefault="001264C1" w:rsidP="001264C1">
            <w:pPr>
              <w:spacing w:after="0" w:line="240" w:lineRule="auto"/>
              <w:jc w:val="both"/>
              <w:rPr>
                <w:rFonts w:ascii="Times New Roman" w:eastAsia="Times New Roman" w:hAnsi="Times New Roman" w:cs="Times New Roman"/>
                <w:sz w:val="16"/>
                <w:szCs w:val="16"/>
                <w:lang w:eastAsia="ru-RU"/>
              </w:rPr>
            </w:pPr>
            <w:r w:rsidRPr="004061D7">
              <w:rPr>
                <w:rFonts w:ascii="Times New Roman" w:eastAsia="Times New Roman" w:hAnsi="Times New Roman" w:cs="Times New Roman"/>
                <w:sz w:val="16"/>
                <w:szCs w:val="16"/>
                <w:lang w:eastAsia="ru-RU"/>
              </w:rPr>
              <w:t>Мировое соглашение о погашении задолженности</w:t>
            </w:r>
          </w:p>
        </w:tc>
      </w:tr>
      <w:tr w:rsidR="001264C1" w:rsidRPr="00944A85" w:rsidTr="001264C1">
        <w:trPr>
          <w:trHeight w:val="285"/>
        </w:trPr>
        <w:tc>
          <w:tcPr>
            <w:tcW w:w="551" w:type="dxa"/>
            <w:shd w:val="clear" w:color="auto" w:fill="auto"/>
            <w:noWrap/>
            <w:vAlign w:val="center"/>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6</w:t>
            </w:r>
          </w:p>
        </w:tc>
        <w:tc>
          <w:tcPr>
            <w:tcW w:w="2138" w:type="dxa"/>
            <w:shd w:val="clear" w:color="auto" w:fill="auto"/>
            <w:vAlign w:val="center"/>
          </w:tcPr>
          <w:p w:rsidR="001264C1" w:rsidRPr="009839A7" w:rsidRDefault="001264C1" w:rsidP="001264C1">
            <w:pPr>
              <w:spacing w:after="0" w:line="240" w:lineRule="auto"/>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ОО «</w:t>
            </w:r>
            <w:proofErr w:type="spellStart"/>
            <w:r w:rsidRPr="009839A7">
              <w:rPr>
                <w:rFonts w:ascii="Times New Roman" w:eastAsia="Times New Roman" w:hAnsi="Times New Roman" w:cs="Times New Roman"/>
                <w:sz w:val="16"/>
                <w:szCs w:val="16"/>
                <w:lang w:eastAsia="ru-RU"/>
              </w:rPr>
              <w:t>Стройспецмонтаж</w:t>
            </w:r>
            <w:proofErr w:type="spellEnd"/>
            <w:r w:rsidRPr="009839A7">
              <w:rPr>
                <w:rFonts w:ascii="Times New Roman" w:eastAsia="Times New Roman" w:hAnsi="Times New Roman" w:cs="Times New Roman"/>
                <w:sz w:val="16"/>
                <w:szCs w:val="16"/>
                <w:lang w:eastAsia="ru-RU"/>
              </w:rPr>
              <w:t>»</w:t>
            </w:r>
          </w:p>
        </w:tc>
        <w:tc>
          <w:tcPr>
            <w:tcW w:w="1228" w:type="dxa"/>
            <w:shd w:val="clear" w:color="auto" w:fill="auto"/>
            <w:noWrap/>
            <w:vAlign w:val="center"/>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sz w:val="16"/>
                <w:szCs w:val="16"/>
                <w:lang w:eastAsia="ru-RU"/>
              </w:rPr>
              <w:t>0,0</w:t>
            </w:r>
          </w:p>
        </w:tc>
        <w:tc>
          <w:tcPr>
            <w:tcW w:w="1042" w:type="dxa"/>
            <w:shd w:val="clear" w:color="auto" w:fill="auto"/>
            <w:noWrap/>
            <w:vAlign w:val="center"/>
          </w:tcPr>
          <w:p w:rsidR="001264C1" w:rsidRPr="009839A7" w:rsidRDefault="001264C1" w:rsidP="001264C1">
            <w:pPr>
              <w:autoSpaceDE w:val="0"/>
              <w:autoSpaceDN w:val="0"/>
              <w:adjustRightInd w:val="0"/>
              <w:spacing w:after="0" w:line="240" w:lineRule="auto"/>
              <w:ind w:left="-263" w:firstLine="263"/>
              <w:jc w:val="center"/>
              <w:rPr>
                <w:rFonts w:ascii="Times New Roman" w:eastAsia="Courier New" w:hAnsi="Times New Roman" w:cs="Times New Roman"/>
                <w:sz w:val="16"/>
                <w:szCs w:val="16"/>
                <w:lang w:bidi="ru-RU"/>
              </w:rPr>
            </w:pPr>
            <w:r w:rsidRPr="009839A7">
              <w:rPr>
                <w:rFonts w:ascii="Times New Roman" w:eastAsia="Courier New" w:hAnsi="Times New Roman" w:cs="Times New Roman"/>
                <w:sz w:val="16"/>
                <w:szCs w:val="16"/>
                <w:lang w:bidi="ru-RU"/>
              </w:rPr>
              <w:t>26 327,48</w:t>
            </w:r>
          </w:p>
        </w:tc>
        <w:tc>
          <w:tcPr>
            <w:tcW w:w="1134" w:type="dxa"/>
            <w:shd w:val="clear" w:color="auto" w:fill="auto"/>
            <w:noWrap/>
            <w:vAlign w:val="center"/>
          </w:tcPr>
          <w:p w:rsidR="001264C1" w:rsidRPr="004D4D15" w:rsidRDefault="001264C1" w:rsidP="001264C1">
            <w:pPr>
              <w:autoSpaceDE w:val="0"/>
              <w:autoSpaceDN w:val="0"/>
              <w:adjustRightInd w:val="0"/>
              <w:spacing w:after="0" w:line="240" w:lineRule="auto"/>
              <w:ind w:left="-263" w:firstLine="263"/>
              <w:jc w:val="center"/>
              <w:rPr>
                <w:rFonts w:ascii="Times New Roman" w:eastAsia="Times New Roman" w:hAnsi="Times New Roman" w:cs="Times New Roman"/>
                <w:sz w:val="16"/>
                <w:szCs w:val="16"/>
                <w:lang w:eastAsia="ru-RU"/>
              </w:rPr>
            </w:pPr>
            <w:r w:rsidRPr="004D4D15">
              <w:rPr>
                <w:rFonts w:ascii="Times New Roman" w:eastAsia="Times New Roman" w:hAnsi="Times New Roman" w:cs="Times New Roman"/>
                <w:sz w:val="16"/>
                <w:szCs w:val="16"/>
                <w:lang w:eastAsia="ru-RU"/>
              </w:rPr>
              <w:t>77 845,98</w:t>
            </w:r>
          </w:p>
        </w:tc>
        <w:tc>
          <w:tcPr>
            <w:tcW w:w="1273" w:type="dxa"/>
            <w:vAlign w:val="center"/>
          </w:tcPr>
          <w:p w:rsidR="001264C1" w:rsidRPr="004D4D15" w:rsidRDefault="001264C1" w:rsidP="001264C1">
            <w:pPr>
              <w:spacing w:after="0" w:line="240" w:lineRule="auto"/>
              <w:jc w:val="center"/>
              <w:rPr>
                <w:rFonts w:ascii="Times New Roman" w:eastAsia="Times New Roman" w:hAnsi="Times New Roman" w:cs="Times New Roman"/>
                <w:sz w:val="16"/>
                <w:szCs w:val="16"/>
                <w:lang w:eastAsia="ru-RU"/>
              </w:rPr>
            </w:pPr>
            <w:r w:rsidRPr="004D4D15">
              <w:rPr>
                <w:rFonts w:ascii="Times New Roman" w:eastAsia="Times New Roman" w:hAnsi="Times New Roman" w:cs="Times New Roman"/>
                <w:sz w:val="16"/>
                <w:szCs w:val="16"/>
                <w:lang w:eastAsia="ru-RU"/>
              </w:rPr>
              <w:t>+ 51 518,50</w:t>
            </w:r>
          </w:p>
        </w:tc>
        <w:tc>
          <w:tcPr>
            <w:tcW w:w="2841" w:type="dxa"/>
            <w:shd w:val="clear" w:color="auto" w:fill="auto"/>
            <w:vAlign w:val="center"/>
          </w:tcPr>
          <w:p w:rsidR="001264C1" w:rsidRPr="004D4D15" w:rsidRDefault="001264C1" w:rsidP="001264C1">
            <w:pPr>
              <w:spacing w:after="0" w:line="240" w:lineRule="auto"/>
              <w:jc w:val="both"/>
              <w:rPr>
                <w:rFonts w:ascii="Times New Roman" w:eastAsia="Times New Roman" w:hAnsi="Times New Roman" w:cs="Times New Roman"/>
                <w:sz w:val="16"/>
                <w:szCs w:val="16"/>
                <w:lang w:eastAsia="ru-RU"/>
              </w:rPr>
            </w:pPr>
            <w:r w:rsidRPr="004D4D15">
              <w:rPr>
                <w:rFonts w:ascii="Times New Roman" w:eastAsia="Times New Roman" w:hAnsi="Times New Roman" w:cs="Times New Roman"/>
                <w:sz w:val="16"/>
                <w:szCs w:val="16"/>
                <w:lang w:eastAsia="ru-RU"/>
              </w:rPr>
              <w:t>Взыскание по решению суда</w:t>
            </w:r>
          </w:p>
        </w:tc>
      </w:tr>
      <w:tr w:rsidR="001264C1" w:rsidRPr="00944A85" w:rsidTr="001264C1">
        <w:trPr>
          <w:trHeight w:val="211"/>
        </w:trPr>
        <w:tc>
          <w:tcPr>
            <w:tcW w:w="551" w:type="dxa"/>
            <w:shd w:val="clear" w:color="auto" w:fill="auto"/>
            <w:noWrap/>
            <w:vAlign w:val="bottom"/>
          </w:tcPr>
          <w:p w:rsidR="001264C1" w:rsidRPr="009839A7" w:rsidRDefault="001264C1" w:rsidP="001264C1">
            <w:pPr>
              <w:spacing w:after="0" w:line="240" w:lineRule="auto"/>
              <w:jc w:val="right"/>
              <w:rPr>
                <w:rFonts w:ascii="Times New Roman" w:eastAsia="Times New Roman" w:hAnsi="Times New Roman" w:cs="Times New Roman"/>
                <w:sz w:val="16"/>
                <w:szCs w:val="16"/>
                <w:lang w:eastAsia="ru-RU"/>
              </w:rPr>
            </w:pPr>
          </w:p>
        </w:tc>
        <w:tc>
          <w:tcPr>
            <w:tcW w:w="2138" w:type="dxa"/>
            <w:shd w:val="clear" w:color="auto" w:fill="auto"/>
            <w:vAlign w:val="center"/>
          </w:tcPr>
          <w:p w:rsidR="001264C1" w:rsidRPr="009839A7" w:rsidRDefault="001264C1" w:rsidP="001264C1">
            <w:pPr>
              <w:spacing w:after="0" w:line="240" w:lineRule="auto"/>
              <w:jc w:val="center"/>
              <w:rPr>
                <w:rFonts w:ascii="Times New Roman" w:eastAsia="Times New Roman" w:hAnsi="Times New Roman" w:cs="Times New Roman"/>
                <w:b/>
                <w:sz w:val="16"/>
                <w:szCs w:val="16"/>
                <w:lang w:eastAsia="ru-RU"/>
              </w:rPr>
            </w:pPr>
            <w:r w:rsidRPr="009839A7">
              <w:rPr>
                <w:rFonts w:ascii="Times New Roman" w:eastAsia="Times New Roman" w:hAnsi="Times New Roman" w:cs="Times New Roman"/>
                <w:b/>
                <w:sz w:val="16"/>
                <w:szCs w:val="16"/>
                <w:lang w:eastAsia="ru-RU"/>
              </w:rPr>
              <w:t>Итого</w:t>
            </w:r>
          </w:p>
        </w:tc>
        <w:tc>
          <w:tcPr>
            <w:tcW w:w="1228" w:type="dxa"/>
            <w:shd w:val="clear" w:color="auto" w:fill="auto"/>
            <w:noWrap/>
            <w:vAlign w:val="center"/>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b/>
                <w:bCs/>
                <w:sz w:val="16"/>
                <w:szCs w:val="16"/>
                <w:lang w:eastAsia="ru-RU"/>
              </w:rPr>
              <w:t>293 426,25</w:t>
            </w:r>
          </w:p>
        </w:tc>
        <w:tc>
          <w:tcPr>
            <w:tcW w:w="1042" w:type="dxa"/>
            <w:shd w:val="clear" w:color="auto" w:fill="auto"/>
            <w:noWrap/>
            <w:vAlign w:val="center"/>
          </w:tcPr>
          <w:p w:rsidR="001264C1" w:rsidRPr="009839A7" w:rsidRDefault="001264C1" w:rsidP="001264C1">
            <w:pPr>
              <w:spacing w:after="0" w:line="240" w:lineRule="auto"/>
              <w:jc w:val="center"/>
              <w:rPr>
                <w:rFonts w:ascii="Times New Roman" w:eastAsia="Times New Roman" w:hAnsi="Times New Roman" w:cs="Times New Roman"/>
                <w:sz w:val="16"/>
                <w:szCs w:val="16"/>
                <w:lang w:eastAsia="ru-RU"/>
              </w:rPr>
            </w:pPr>
            <w:r w:rsidRPr="009839A7">
              <w:rPr>
                <w:rFonts w:ascii="Times New Roman" w:eastAsia="Times New Roman" w:hAnsi="Times New Roman" w:cs="Times New Roman"/>
                <w:b/>
                <w:bCs/>
                <w:sz w:val="16"/>
                <w:szCs w:val="16"/>
                <w:lang w:eastAsia="ru-RU"/>
              </w:rPr>
              <w:t>588 225,01</w:t>
            </w:r>
          </w:p>
        </w:tc>
        <w:tc>
          <w:tcPr>
            <w:tcW w:w="1134" w:type="dxa"/>
            <w:shd w:val="clear" w:color="auto" w:fill="auto"/>
            <w:noWrap/>
            <w:vAlign w:val="center"/>
          </w:tcPr>
          <w:p w:rsidR="001264C1" w:rsidRPr="004D4D15" w:rsidRDefault="001264C1" w:rsidP="001264C1">
            <w:pPr>
              <w:spacing w:after="0" w:line="240" w:lineRule="auto"/>
              <w:jc w:val="center"/>
              <w:rPr>
                <w:rFonts w:ascii="Times New Roman" w:eastAsia="Times New Roman" w:hAnsi="Times New Roman" w:cs="Times New Roman"/>
                <w:b/>
                <w:sz w:val="16"/>
                <w:szCs w:val="16"/>
                <w:lang w:eastAsia="ru-RU"/>
              </w:rPr>
            </w:pPr>
            <w:r w:rsidRPr="004D4D15">
              <w:rPr>
                <w:rFonts w:ascii="Times New Roman" w:eastAsia="Times New Roman" w:hAnsi="Times New Roman" w:cs="Times New Roman"/>
                <w:b/>
                <w:sz w:val="16"/>
                <w:szCs w:val="16"/>
                <w:lang w:eastAsia="ru-RU"/>
              </w:rPr>
              <w:t>371 272,23</w:t>
            </w:r>
          </w:p>
        </w:tc>
        <w:tc>
          <w:tcPr>
            <w:tcW w:w="1273" w:type="dxa"/>
          </w:tcPr>
          <w:p w:rsidR="001264C1" w:rsidRPr="004D4D15" w:rsidRDefault="001264C1" w:rsidP="001264C1">
            <w:pPr>
              <w:spacing w:after="0" w:line="240" w:lineRule="auto"/>
              <w:jc w:val="center"/>
              <w:rPr>
                <w:rFonts w:ascii="Times New Roman" w:eastAsia="Times New Roman" w:hAnsi="Times New Roman" w:cs="Times New Roman"/>
                <w:b/>
                <w:sz w:val="16"/>
                <w:szCs w:val="16"/>
                <w:lang w:eastAsia="ru-RU"/>
              </w:rPr>
            </w:pPr>
            <w:r w:rsidRPr="004D4D15">
              <w:rPr>
                <w:rFonts w:ascii="Times New Roman" w:eastAsia="Times New Roman" w:hAnsi="Times New Roman" w:cs="Times New Roman"/>
                <w:b/>
                <w:sz w:val="16"/>
                <w:szCs w:val="16"/>
                <w:lang w:eastAsia="ru-RU"/>
              </w:rPr>
              <w:t>- 216 952,78</w:t>
            </w:r>
          </w:p>
        </w:tc>
        <w:tc>
          <w:tcPr>
            <w:tcW w:w="2841" w:type="dxa"/>
            <w:shd w:val="clear" w:color="auto" w:fill="auto"/>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p>
        </w:tc>
      </w:tr>
    </w:tbl>
    <w:p w:rsidR="001264C1" w:rsidRPr="00944A85" w:rsidRDefault="001264C1" w:rsidP="001264C1">
      <w:pPr>
        <w:autoSpaceDE w:val="0"/>
        <w:autoSpaceDN w:val="0"/>
        <w:adjustRightInd w:val="0"/>
        <w:spacing w:after="0" w:line="240" w:lineRule="auto"/>
        <w:ind w:firstLine="708"/>
        <w:jc w:val="both"/>
        <w:rPr>
          <w:rFonts w:ascii="Times New Roman" w:eastAsia="Courier New" w:hAnsi="Times New Roman" w:cs="Times New Roman"/>
          <w:color w:val="C00000"/>
          <w:lang w:bidi="ru-RU"/>
        </w:rPr>
      </w:pPr>
    </w:p>
    <w:p w:rsidR="001264C1" w:rsidRPr="00B76D5E" w:rsidRDefault="001264C1" w:rsidP="001264C1">
      <w:pPr>
        <w:autoSpaceDE w:val="0"/>
        <w:autoSpaceDN w:val="0"/>
        <w:adjustRightInd w:val="0"/>
        <w:spacing w:after="0" w:line="240" w:lineRule="auto"/>
        <w:ind w:firstLine="708"/>
        <w:jc w:val="both"/>
        <w:rPr>
          <w:rFonts w:ascii="Times New Roman" w:eastAsia="Courier New" w:hAnsi="Times New Roman" w:cs="Times New Roman"/>
          <w:lang w:bidi="ru-RU"/>
        </w:rPr>
      </w:pPr>
      <w:r w:rsidRPr="009839A7">
        <w:rPr>
          <w:rFonts w:ascii="Times New Roman" w:eastAsia="Courier New" w:hAnsi="Times New Roman" w:cs="Times New Roman"/>
          <w:lang w:bidi="ru-RU"/>
        </w:rPr>
        <w:t xml:space="preserve">Объем задолженности </w:t>
      </w:r>
      <w:r>
        <w:rPr>
          <w:rFonts w:ascii="Times New Roman" w:eastAsia="Courier New" w:hAnsi="Times New Roman" w:cs="Times New Roman"/>
          <w:lang w:bidi="ru-RU"/>
        </w:rPr>
        <w:t xml:space="preserve">по </w:t>
      </w:r>
      <w:r w:rsidRPr="009839A7">
        <w:rPr>
          <w:rFonts w:ascii="Times New Roman" w:eastAsia="Courier New" w:hAnsi="Times New Roman" w:cs="Times New Roman"/>
          <w:lang w:bidi="ru-RU"/>
        </w:rPr>
        <w:t xml:space="preserve">пени в течение года </w:t>
      </w:r>
      <w:r w:rsidRPr="004D4D15">
        <w:rPr>
          <w:rFonts w:ascii="Times New Roman" w:eastAsia="Courier New" w:hAnsi="Times New Roman" w:cs="Times New Roman"/>
          <w:lang w:bidi="ru-RU"/>
        </w:rPr>
        <w:t>сократился на 216 952,78 рублей или «-» 36,9%</w:t>
      </w:r>
      <w:r>
        <w:rPr>
          <w:rFonts w:ascii="Times New Roman" w:eastAsia="Courier New" w:hAnsi="Times New Roman" w:cs="Times New Roman"/>
          <w:lang w:bidi="ru-RU"/>
        </w:rPr>
        <w:t>, что способствовало повышению доходности</w:t>
      </w:r>
      <w:r w:rsidRPr="004D4D15">
        <w:rPr>
          <w:rFonts w:ascii="Times New Roman" w:eastAsia="Courier New" w:hAnsi="Times New Roman" w:cs="Times New Roman"/>
          <w:lang w:bidi="ru-RU"/>
        </w:rPr>
        <w:t xml:space="preserve">. </w:t>
      </w:r>
    </w:p>
    <w:p w:rsidR="001264C1" w:rsidRPr="00470F0A" w:rsidRDefault="001264C1" w:rsidP="001264C1">
      <w:pPr>
        <w:autoSpaceDE w:val="0"/>
        <w:autoSpaceDN w:val="0"/>
        <w:adjustRightInd w:val="0"/>
        <w:spacing w:after="0" w:line="240" w:lineRule="auto"/>
        <w:jc w:val="both"/>
        <w:rPr>
          <w:rFonts w:ascii="Times New Roman" w:hAnsi="Times New Roman" w:cs="Times New Roman"/>
        </w:rPr>
      </w:pPr>
      <w:r w:rsidRPr="00470F0A">
        <w:rPr>
          <w:rFonts w:ascii="Times New Roman" w:hAnsi="Times New Roman" w:cs="Times New Roman"/>
        </w:rPr>
        <w:t xml:space="preserve">          В итоге, по данным оперативного учета, задолженность с учетом пени на 01.01.202</w:t>
      </w:r>
      <w:r>
        <w:rPr>
          <w:rFonts w:ascii="Times New Roman" w:hAnsi="Times New Roman" w:cs="Times New Roman"/>
        </w:rPr>
        <w:t>3</w:t>
      </w:r>
      <w:r w:rsidRPr="00470F0A">
        <w:rPr>
          <w:rFonts w:ascii="Times New Roman" w:hAnsi="Times New Roman" w:cs="Times New Roman"/>
        </w:rPr>
        <w:t>г.  составит 6 265 108,57 тыс. рублей, где пени составляет 6,0%.</w:t>
      </w:r>
    </w:p>
    <w:p w:rsidR="001264C1" w:rsidRPr="001D2B28" w:rsidRDefault="001264C1" w:rsidP="001264C1">
      <w:pPr>
        <w:spacing w:after="0" w:line="240" w:lineRule="auto"/>
        <w:ind w:right="96" w:firstLine="709"/>
        <w:contextualSpacing/>
        <w:jc w:val="both"/>
        <w:rPr>
          <w:rFonts w:ascii="Times New Roman" w:hAnsi="Times New Roman" w:cs="Times New Roman"/>
        </w:rPr>
      </w:pPr>
      <w:r w:rsidRPr="00F86E6F">
        <w:rPr>
          <w:rFonts w:ascii="Times New Roman" w:hAnsi="Times New Roman" w:cs="Times New Roman"/>
          <w:b/>
          <w:bCs/>
        </w:rPr>
        <w:t xml:space="preserve">По результатам </w:t>
      </w:r>
      <w:proofErr w:type="spellStart"/>
      <w:r w:rsidRPr="00F86E6F">
        <w:rPr>
          <w:rFonts w:ascii="Times New Roman" w:hAnsi="Times New Roman" w:cs="Times New Roman"/>
          <w:b/>
          <w:bCs/>
        </w:rPr>
        <w:t>претензионно</w:t>
      </w:r>
      <w:proofErr w:type="spellEnd"/>
      <w:r w:rsidRPr="00F86E6F">
        <w:rPr>
          <w:rFonts w:ascii="Times New Roman" w:hAnsi="Times New Roman" w:cs="Times New Roman"/>
          <w:b/>
          <w:bCs/>
        </w:rPr>
        <w:t>-исковой работы,</w:t>
      </w:r>
      <w:r w:rsidRPr="00F86E6F">
        <w:rPr>
          <w:rFonts w:ascii="Times New Roman" w:hAnsi="Times New Roman" w:cs="Times New Roman"/>
          <w:bCs/>
        </w:rPr>
        <w:t xml:space="preserve"> проводимой главным администратором доходов, </w:t>
      </w:r>
      <w:r w:rsidRPr="00F86E6F">
        <w:rPr>
          <w:rFonts w:ascii="Times New Roman" w:eastAsia="Calibri" w:hAnsi="Times New Roman" w:cs="Times New Roman"/>
        </w:rPr>
        <w:t>в районный</w:t>
      </w:r>
      <w:r w:rsidRPr="00F86E6F">
        <w:rPr>
          <w:rFonts w:ascii="Times New Roman" w:hAnsi="Times New Roman" w:cs="Times New Roman"/>
          <w:bCs/>
        </w:rPr>
        <w:t xml:space="preserve"> бюджет дополнительно поступило арендной платы на общую сумму </w:t>
      </w:r>
      <w:r>
        <w:rPr>
          <w:rFonts w:ascii="Times New Roman" w:hAnsi="Times New Roman" w:cs="Times New Roman"/>
          <w:bCs/>
        </w:rPr>
        <w:t>2 964,6</w:t>
      </w:r>
      <w:r w:rsidRPr="00944A85">
        <w:rPr>
          <w:rFonts w:ascii="Times New Roman" w:hAnsi="Times New Roman" w:cs="Times New Roman"/>
          <w:bCs/>
          <w:color w:val="C00000"/>
        </w:rPr>
        <w:t xml:space="preserve"> </w:t>
      </w:r>
      <w:r w:rsidRPr="001D2B28">
        <w:rPr>
          <w:rFonts w:ascii="Times New Roman" w:hAnsi="Times New Roman" w:cs="Times New Roman"/>
          <w:bCs/>
        </w:rPr>
        <w:t>тыс. рублей, что составляет 42,3% общего объема поступивших доходов</w:t>
      </w:r>
      <w:r>
        <w:rPr>
          <w:rFonts w:ascii="Times New Roman" w:hAnsi="Times New Roman" w:cs="Times New Roman"/>
          <w:bCs/>
        </w:rPr>
        <w:t>, но меньше объемов 2021г.  на 735,9 тыс. рублей</w:t>
      </w:r>
      <w:r w:rsidRPr="001D2B28">
        <w:rPr>
          <w:rFonts w:ascii="Times New Roman" w:hAnsi="Times New Roman" w:cs="Times New Roman"/>
          <w:bCs/>
        </w:rPr>
        <w:t xml:space="preserve"> (в 2021г.  – 3 700,5 тыс.</w:t>
      </w:r>
      <w:r>
        <w:rPr>
          <w:rFonts w:ascii="Times New Roman" w:hAnsi="Times New Roman" w:cs="Times New Roman"/>
          <w:bCs/>
        </w:rPr>
        <w:t xml:space="preserve"> </w:t>
      </w:r>
      <w:r w:rsidRPr="001D2B28">
        <w:rPr>
          <w:rFonts w:ascii="Times New Roman" w:hAnsi="Times New Roman" w:cs="Times New Roman"/>
          <w:bCs/>
        </w:rPr>
        <w:t xml:space="preserve">рублей или 28,3% общего объема поступивших доходов).   </w:t>
      </w:r>
    </w:p>
    <w:p w:rsidR="001264C1" w:rsidRPr="003D7DCC" w:rsidRDefault="001264C1" w:rsidP="00A05884">
      <w:pPr>
        <w:spacing w:after="0" w:line="240" w:lineRule="auto"/>
        <w:jc w:val="both"/>
        <w:rPr>
          <w:rFonts w:ascii="Times New Roman" w:eastAsia="Times New Roman" w:hAnsi="Times New Roman" w:cs="Times New Roman"/>
          <w:b/>
          <w:lang w:eastAsia="ru-RU"/>
        </w:rPr>
      </w:pPr>
      <w:r w:rsidRPr="00944A85">
        <w:rPr>
          <w:rFonts w:ascii="Times New Roman" w:hAnsi="Times New Roman" w:cs="Times New Roman"/>
          <w:color w:val="C00000"/>
        </w:rPr>
        <w:t xml:space="preserve">        </w:t>
      </w:r>
      <w:r w:rsidRPr="00944A85">
        <w:rPr>
          <w:rFonts w:ascii="Times New Roman" w:hAnsi="Times New Roman" w:cs="Times New Roman"/>
          <w:color w:val="C00000"/>
        </w:rPr>
        <w:tab/>
      </w:r>
      <w:r>
        <w:rPr>
          <w:rFonts w:ascii="Times New Roman" w:eastAsia="Times New Roman" w:hAnsi="Times New Roman" w:cs="Times New Roman"/>
          <w:b/>
          <w:lang w:eastAsia="ru-RU"/>
        </w:rPr>
        <w:t>П</w:t>
      </w:r>
      <w:r w:rsidRPr="001B71AC">
        <w:rPr>
          <w:rFonts w:ascii="Times New Roman" w:eastAsia="Times New Roman" w:hAnsi="Times New Roman" w:cs="Times New Roman"/>
          <w:b/>
          <w:lang w:eastAsia="ru-RU"/>
        </w:rPr>
        <w:t>оведенн</w:t>
      </w:r>
      <w:r>
        <w:rPr>
          <w:rFonts w:ascii="Times New Roman" w:eastAsia="Times New Roman" w:hAnsi="Times New Roman" w:cs="Times New Roman"/>
          <w:b/>
          <w:lang w:eastAsia="ru-RU"/>
        </w:rPr>
        <w:t>ая</w:t>
      </w:r>
      <w:r w:rsidRPr="001B71AC">
        <w:rPr>
          <w:rFonts w:ascii="Times New Roman" w:eastAsia="Times New Roman" w:hAnsi="Times New Roman" w:cs="Times New Roman"/>
          <w:b/>
          <w:lang w:eastAsia="ru-RU"/>
        </w:rPr>
        <w:t xml:space="preserve"> </w:t>
      </w:r>
      <w:proofErr w:type="spellStart"/>
      <w:r w:rsidRPr="001B71AC">
        <w:rPr>
          <w:rFonts w:ascii="Times New Roman" w:eastAsia="Times New Roman" w:hAnsi="Times New Roman" w:cs="Times New Roman"/>
          <w:b/>
          <w:lang w:eastAsia="ru-RU"/>
        </w:rPr>
        <w:t>претензионн</w:t>
      </w:r>
      <w:r>
        <w:rPr>
          <w:rFonts w:ascii="Times New Roman" w:eastAsia="Times New Roman" w:hAnsi="Times New Roman" w:cs="Times New Roman"/>
          <w:b/>
          <w:lang w:eastAsia="ru-RU"/>
        </w:rPr>
        <w:t>о</w:t>
      </w:r>
      <w:proofErr w:type="spellEnd"/>
      <w:r>
        <w:rPr>
          <w:rFonts w:ascii="Times New Roman" w:eastAsia="Times New Roman" w:hAnsi="Times New Roman" w:cs="Times New Roman"/>
          <w:b/>
          <w:lang w:eastAsia="ru-RU"/>
        </w:rPr>
        <w:t xml:space="preserve">-исковая </w:t>
      </w:r>
      <w:r w:rsidRPr="001B71AC">
        <w:rPr>
          <w:rFonts w:ascii="Times New Roman" w:eastAsia="Times New Roman" w:hAnsi="Times New Roman" w:cs="Times New Roman"/>
          <w:b/>
          <w:lang w:eastAsia="ru-RU"/>
        </w:rPr>
        <w:t>работ</w:t>
      </w:r>
      <w:r>
        <w:rPr>
          <w:rFonts w:ascii="Times New Roman" w:eastAsia="Times New Roman" w:hAnsi="Times New Roman" w:cs="Times New Roman"/>
          <w:b/>
          <w:lang w:eastAsia="ru-RU"/>
        </w:rPr>
        <w:t xml:space="preserve">а способствовала снижению </w:t>
      </w:r>
      <w:r w:rsidRPr="001B71AC">
        <w:rPr>
          <w:rFonts w:ascii="Times New Roman" w:eastAsia="Times New Roman" w:hAnsi="Times New Roman" w:cs="Times New Roman"/>
          <w:b/>
          <w:lang w:eastAsia="ru-RU"/>
        </w:rPr>
        <w:t>задолженност</w:t>
      </w:r>
      <w:r>
        <w:rPr>
          <w:rFonts w:ascii="Times New Roman" w:eastAsia="Times New Roman" w:hAnsi="Times New Roman" w:cs="Times New Roman"/>
          <w:b/>
          <w:lang w:eastAsia="ru-RU"/>
        </w:rPr>
        <w:t>и</w:t>
      </w:r>
      <w:r w:rsidRPr="001B71AC">
        <w:rPr>
          <w:rFonts w:ascii="Times New Roman" w:eastAsia="Times New Roman" w:hAnsi="Times New Roman" w:cs="Times New Roman"/>
          <w:b/>
          <w:lang w:eastAsia="ru-RU"/>
        </w:rPr>
        <w:t xml:space="preserve"> по арендной плате на </w:t>
      </w:r>
      <w:r>
        <w:rPr>
          <w:rFonts w:ascii="Times New Roman" w:eastAsia="Times New Roman" w:hAnsi="Times New Roman" w:cs="Times New Roman"/>
          <w:b/>
          <w:lang w:eastAsia="ru-RU"/>
        </w:rPr>
        <w:t>25,2</w:t>
      </w:r>
      <w:r w:rsidRPr="001B71AC">
        <w:rPr>
          <w:rFonts w:ascii="Times New Roman" w:eastAsia="Times New Roman" w:hAnsi="Times New Roman" w:cs="Times New Roman"/>
          <w:b/>
          <w:lang w:eastAsia="ru-RU"/>
        </w:rPr>
        <w:t>% по осно</w:t>
      </w:r>
      <w:r>
        <w:rPr>
          <w:rFonts w:ascii="Times New Roman" w:eastAsia="Times New Roman" w:hAnsi="Times New Roman" w:cs="Times New Roman"/>
          <w:b/>
          <w:lang w:eastAsia="ru-RU"/>
        </w:rPr>
        <w:t>вному долгу и по пени на 36,9%.</w:t>
      </w:r>
    </w:p>
    <w:p w:rsidR="001264C1" w:rsidRPr="001D2B28" w:rsidRDefault="001264C1" w:rsidP="001264C1">
      <w:pPr>
        <w:spacing w:after="0" w:line="240" w:lineRule="auto"/>
        <w:jc w:val="both"/>
        <w:rPr>
          <w:rFonts w:ascii="Times New Roman" w:hAnsi="Times New Roman" w:cs="Times New Roman"/>
        </w:rPr>
      </w:pPr>
    </w:p>
    <w:p w:rsidR="001264C1" w:rsidRPr="00F86E6F" w:rsidRDefault="001264C1" w:rsidP="005973D8">
      <w:pPr>
        <w:spacing w:after="0" w:line="240" w:lineRule="auto"/>
        <w:ind w:firstLine="709"/>
        <w:contextualSpacing/>
        <w:jc w:val="both"/>
        <w:rPr>
          <w:rFonts w:ascii="Times New Roman" w:eastAsia="Times New Roman" w:hAnsi="Times New Roman" w:cs="Times New Roman"/>
          <w:b/>
          <w:lang w:eastAsia="ru-RU"/>
        </w:rPr>
      </w:pPr>
      <w:r w:rsidRPr="00F86E6F">
        <w:rPr>
          <w:rFonts w:ascii="Times New Roman" w:eastAsia="Times New Roman" w:hAnsi="Times New Roman" w:cs="Times New Roman"/>
          <w:b/>
          <w:lang w:eastAsia="ru-RU"/>
        </w:rPr>
        <w:t xml:space="preserve">Льготы по аренде недвижимости </w:t>
      </w:r>
      <w:r w:rsidR="005973D8">
        <w:rPr>
          <w:rFonts w:ascii="Times New Roman" w:eastAsia="Times New Roman" w:hAnsi="Times New Roman" w:cs="Times New Roman"/>
          <w:b/>
          <w:lang w:eastAsia="ru-RU"/>
        </w:rPr>
        <w:t>не предоставлялись.</w:t>
      </w:r>
    </w:p>
    <w:p w:rsidR="001264C1" w:rsidRPr="00F86E6F" w:rsidRDefault="001264C1" w:rsidP="001264C1">
      <w:pPr>
        <w:spacing w:after="0" w:line="240" w:lineRule="auto"/>
        <w:ind w:firstLine="709"/>
        <w:contextualSpacing/>
        <w:jc w:val="center"/>
        <w:rPr>
          <w:rFonts w:ascii="Times New Roman" w:eastAsia="Times New Roman" w:hAnsi="Times New Roman" w:cs="Times New Roman"/>
          <w:b/>
          <w:lang w:eastAsia="ru-RU"/>
        </w:rPr>
      </w:pPr>
    </w:p>
    <w:p w:rsidR="001264C1" w:rsidRPr="00F86E6F" w:rsidRDefault="001264C1" w:rsidP="001264C1">
      <w:pPr>
        <w:tabs>
          <w:tab w:val="left" w:pos="1134"/>
        </w:tabs>
        <w:spacing w:after="0" w:line="240" w:lineRule="auto"/>
        <w:jc w:val="both"/>
        <w:rPr>
          <w:rFonts w:ascii="Times New Roman" w:eastAsia="Times New Roman" w:hAnsi="Times New Roman" w:cs="Times New Roman"/>
          <w:b/>
          <w:i/>
          <w:lang w:eastAsia="ru-RU"/>
        </w:rPr>
      </w:pPr>
      <w:r w:rsidRPr="00F86E6F">
        <w:rPr>
          <w:rFonts w:ascii="Times New Roman" w:eastAsia="Times New Roman" w:hAnsi="Times New Roman" w:cs="Times New Roman"/>
          <w:b/>
          <w:lang w:eastAsia="ru-RU"/>
        </w:rPr>
        <w:t xml:space="preserve">4)   </w:t>
      </w:r>
      <w:r w:rsidRPr="00F86E6F">
        <w:rPr>
          <w:rFonts w:ascii="Times New Roman" w:hAnsi="Times New Roman" w:cs="Times New Roman"/>
          <w:b/>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r w:rsidRPr="00F86E6F">
        <w:rPr>
          <w:rFonts w:ascii="Times New Roman" w:hAnsi="Times New Roman" w:cs="Times New Roman"/>
        </w:rPr>
        <w:t xml:space="preserve"> </w:t>
      </w:r>
      <w:r w:rsidRPr="00F86E6F">
        <w:rPr>
          <w:rFonts w:ascii="Times New Roman" w:eastAsia="Times New Roman" w:hAnsi="Times New Roman" w:cs="Times New Roman"/>
          <w:b/>
          <w:i/>
          <w:lang w:eastAsia="ru-RU"/>
        </w:rPr>
        <w:t>(КБК 1 11 05314</w:t>
      </w:r>
      <w:r w:rsidRPr="00F86E6F">
        <w:rPr>
          <w:rFonts w:ascii="Times New Roman" w:eastAsia="Times New Roman" w:hAnsi="Times New Roman" w:cs="Times New Roman"/>
          <w:i/>
          <w:lang w:eastAsia="ru-RU"/>
        </w:rPr>
        <w:t xml:space="preserve"> </w:t>
      </w:r>
      <w:r w:rsidRPr="006B7D97">
        <w:rPr>
          <w:rFonts w:ascii="Times New Roman" w:eastAsia="Times New Roman" w:hAnsi="Times New Roman" w:cs="Times New Roman"/>
          <w:b/>
          <w:i/>
          <w:lang w:eastAsia="ru-RU"/>
        </w:rPr>
        <w:t>13</w:t>
      </w:r>
      <w:r w:rsidRPr="00F86E6F">
        <w:rPr>
          <w:rFonts w:ascii="Times New Roman" w:eastAsia="Times New Roman" w:hAnsi="Times New Roman" w:cs="Times New Roman"/>
          <w:b/>
          <w:i/>
          <w:lang w:eastAsia="ru-RU"/>
        </w:rPr>
        <w:t xml:space="preserve"> 0000 120)</w:t>
      </w:r>
    </w:p>
    <w:p w:rsidR="001264C1" w:rsidRDefault="001264C1" w:rsidP="005973D8">
      <w:pPr>
        <w:tabs>
          <w:tab w:val="left" w:pos="567"/>
        </w:tabs>
        <w:spacing w:after="0" w:line="240" w:lineRule="auto"/>
        <w:jc w:val="both"/>
        <w:rPr>
          <w:rFonts w:ascii="Times New Roman" w:eastAsia="Times New Roman" w:hAnsi="Times New Roman" w:cs="Times New Roman"/>
          <w:bCs/>
          <w:lang w:eastAsia="ru-RU"/>
        </w:rPr>
      </w:pPr>
      <w:r w:rsidRPr="00F86E6F">
        <w:rPr>
          <w:rFonts w:ascii="Times New Roman" w:eastAsia="Times New Roman" w:hAnsi="Times New Roman" w:cs="Times New Roman"/>
        </w:rPr>
        <w:t xml:space="preserve">        </w:t>
      </w:r>
      <w:r w:rsidR="005973D8">
        <w:rPr>
          <w:rFonts w:ascii="Times New Roman" w:eastAsia="Times New Roman" w:hAnsi="Times New Roman" w:cs="Times New Roman"/>
        </w:rPr>
        <w:tab/>
      </w:r>
      <w:r w:rsidR="005973D8">
        <w:rPr>
          <w:rFonts w:ascii="Times New Roman" w:eastAsia="Times New Roman" w:hAnsi="Times New Roman" w:cs="Times New Roman"/>
        </w:rPr>
        <w:tab/>
      </w:r>
      <w:r w:rsidRPr="008C354D">
        <w:rPr>
          <w:rFonts w:ascii="Times New Roman" w:eastAsia="Times New Roman" w:hAnsi="Times New Roman" w:cs="Times New Roman"/>
          <w:lang w:eastAsia="ru-RU"/>
        </w:rPr>
        <w:t xml:space="preserve">В соответствии со </w:t>
      </w:r>
      <w:r w:rsidRPr="008C354D">
        <w:rPr>
          <w:rFonts w:ascii="Times New Roman" w:eastAsia="Times New Roman" w:hAnsi="Times New Roman" w:cs="Times New Roman"/>
          <w:b/>
          <w:lang w:eastAsia="ru-RU"/>
        </w:rPr>
        <w:t>статьей 62 Бюджетного кодекса РФ</w:t>
      </w:r>
      <w:r w:rsidRPr="008C354D">
        <w:rPr>
          <w:rFonts w:ascii="Times New Roman" w:eastAsia="Times New Roman" w:hAnsi="Times New Roman" w:cs="Times New Roman"/>
          <w:lang w:eastAsia="ru-RU"/>
        </w:rPr>
        <w:t xml:space="preserve"> </w:t>
      </w:r>
      <w:r w:rsidRPr="008C354D">
        <w:rPr>
          <w:rFonts w:ascii="Times New Roman" w:eastAsia="Times New Roman" w:hAnsi="Times New Roman" w:cs="Times New Roman"/>
          <w:bCs/>
          <w:lang w:eastAsia="ru-RU"/>
        </w:rPr>
        <w:t xml:space="preserve">в бюджеты муниципальных районов до разграничения государственной собственности на землю, доходы </w:t>
      </w:r>
      <w:r>
        <w:rPr>
          <w:rFonts w:ascii="Times New Roman" w:eastAsia="Times New Roman" w:hAnsi="Times New Roman" w:cs="Times New Roman"/>
          <w:bCs/>
          <w:lang w:eastAsia="ru-RU"/>
        </w:rPr>
        <w:t>по соглашениям об установлении сервитута зачисляются по нормативу</w:t>
      </w:r>
      <w:r w:rsidRPr="008C354D">
        <w:rPr>
          <w:rFonts w:ascii="Times New Roman" w:eastAsia="Times New Roman" w:hAnsi="Times New Roman" w:cs="Times New Roman"/>
          <w:bCs/>
          <w:lang w:eastAsia="ru-RU"/>
        </w:rPr>
        <w:t xml:space="preserve"> 50,0% по земельным участкам, расположенным в границах городских поселений</w:t>
      </w:r>
      <w:r>
        <w:rPr>
          <w:rFonts w:ascii="Times New Roman" w:eastAsia="Times New Roman" w:hAnsi="Times New Roman" w:cs="Times New Roman"/>
          <w:bCs/>
          <w:lang w:eastAsia="ru-RU"/>
        </w:rPr>
        <w:t>.</w:t>
      </w:r>
    </w:p>
    <w:p w:rsidR="001264C1" w:rsidRPr="006B7D97" w:rsidRDefault="001264C1" w:rsidP="005973D8">
      <w:pPr>
        <w:tabs>
          <w:tab w:val="left" w:pos="567"/>
          <w:tab w:val="left" w:pos="1134"/>
        </w:tabs>
        <w:spacing w:after="0" w:line="240" w:lineRule="auto"/>
        <w:jc w:val="both"/>
        <w:rPr>
          <w:rFonts w:ascii="Times New Roman" w:hAnsi="Times New Roman" w:cs="Times New Roman"/>
        </w:rPr>
      </w:pPr>
      <w:r>
        <w:rPr>
          <w:rFonts w:ascii="Times New Roman" w:eastAsia="Times New Roman" w:hAnsi="Times New Roman" w:cs="Times New Roman"/>
          <w:bCs/>
          <w:lang w:eastAsia="ru-RU"/>
        </w:rPr>
        <w:t xml:space="preserve">       </w:t>
      </w:r>
      <w:r w:rsidRPr="00F86E6F">
        <w:rPr>
          <w:rFonts w:ascii="Times New Roman" w:eastAsia="Times New Roman" w:hAnsi="Times New Roman" w:cs="Times New Roman"/>
        </w:rPr>
        <w:t xml:space="preserve">    </w:t>
      </w:r>
      <w:r w:rsidRPr="00F86E6F">
        <w:rPr>
          <w:rFonts w:ascii="Times New Roman" w:hAnsi="Times New Roman" w:cs="Times New Roman"/>
        </w:rPr>
        <w:t xml:space="preserve">С 01.01.2021г. администрирование доходов осуществлял </w:t>
      </w:r>
      <w:proofErr w:type="spellStart"/>
      <w:r w:rsidRPr="00F86E6F">
        <w:rPr>
          <w:rFonts w:ascii="Times New Roman" w:hAnsi="Times New Roman" w:cs="Times New Roman"/>
        </w:rPr>
        <w:t>Г</w:t>
      </w:r>
      <w:r>
        <w:rPr>
          <w:rFonts w:ascii="Times New Roman" w:hAnsi="Times New Roman" w:cs="Times New Roman"/>
        </w:rPr>
        <w:t>л</w:t>
      </w:r>
      <w:r w:rsidRPr="00F86E6F">
        <w:rPr>
          <w:rFonts w:ascii="Times New Roman" w:hAnsi="Times New Roman" w:cs="Times New Roman"/>
        </w:rPr>
        <w:t>АД</w:t>
      </w:r>
      <w:proofErr w:type="spellEnd"/>
      <w:r w:rsidRPr="00F86E6F">
        <w:rPr>
          <w:rFonts w:ascii="Times New Roman" w:hAnsi="Times New Roman" w:cs="Times New Roman"/>
        </w:rPr>
        <w:t xml:space="preserve"> – КИО и Т</w:t>
      </w:r>
      <w:r>
        <w:rPr>
          <w:rFonts w:ascii="Times New Roman" w:hAnsi="Times New Roman" w:cs="Times New Roman"/>
        </w:rPr>
        <w:t>П (вед. 015 городского бюджета).</w:t>
      </w:r>
    </w:p>
    <w:p w:rsidR="001264C1" w:rsidRPr="00021621" w:rsidRDefault="001264C1" w:rsidP="001264C1">
      <w:pPr>
        <w:tabs>
          <w:tab w:val="left" w:pos="1134"/>
        </w:tabs>
        <w:spacing w:after="0" w:line="240" w:lineRule="auto"/>
        <w:jc w:val="both"/>
        <w:rPr>
          <w:rFonts w:ascii="Times New Roman" w:hAnsi="Times New Roman" w:cs="Times New Roman"/>
          <w:b/>
        </w:rPr>
      </w:pPr>
      <w:r w:rsidRPr="00944A85">
        <w:rPr>
          <w:rFonts w:ascii="Times New Roman" w:hAnsi="Times New Roman" w:cs="Times New Roman"/>
          <w:color w:val="C00000"/>
        </w:rPr>
        <w:t xml:space="preserve">          </w:t>
      </w:r>
      <w:r w:rsidRPr="00021621">
        <w:rPr>
          <w:rFonts w:ascii="Times New Roman" w:hAnsi="Times New Roman" w:cs="Times New Roman"/>
        </w:rPr>
        <w:t>При формировании бюджета доходы не прогнозировались, т.к. носят несистематический характер, и уточнены в ходе исполнения до</w:t>
      </w:r>
      <w:r>
        <w:rPr>
          <w:rFonts w:ascii="Times New Roman" w:hAnsi="Times New Roman" w:cs="Times New Roman"/>
        </w:rPr>
        <w:t xml:space="preserve"> с</w:t>
      </w:r>
      <w:r w:rsidRPr="00021621">
        <w:rPr>
          <w:rFonts w:ascii="Times New Roman" w:hAnsi="Times New Roman" w:cs="Times New Roman"/>
        </w:rPr>
        <w:t>умм</w:t>
      </w:r>
      <w:r>
        <w:rPr>
          <w:rFonts w:ascii="Times New Roman" w:hAnsi="Times New Roman" w:cs="Times New Roman"/>
        </w:rPr>
        <w:t>ы</w:t>
      </w:r>
      <w:r w:rsidRPr="00021621">
        <w:rPr>
          <w:rFonts w:ascii="Times New Roman" w:hAnsi="Times New Roman" w:cs="Times New Roman"/>
        </w:rPr>
        <w:t xml:space="preserve"> 19,5 тыс. рублей. Фактическое поступление в сумме 19,4 тыс. рублей или 99,5%</w:t>
      </w:r>
      <w:r>
        <w:rPr>
          <w:rFonts w:ascii="Times New Roman" w:hAnsi="Times New Roman" w:cs="Times New Roman"/>
        </w:rPr>
        <w:t xml:space="preserve">, что </w:t>
      </w:r>
      <w:r w:rsidRPr="00021621">
        <w:rPr>
          <w:rFonts w:ascii="Times New Roman" w:hAnsi="Times New Roman" w:cs="Times New Roman"/>
        </w:rPr>
        <w:t>значительн</w:t>
      </w:r>
      <w:r>
        <w:rPr>
          <w:rFonts w:ascii="Times New Roman" w:hAnsi="Times New Roman" w:cs="Times New Roman"/>
        </w:rPr>
        <w:t xml:space="preserve">о </w:t>
      </w:r>
      <w:r w:rsidRPr="00021621">
        <w:rPr>
          <w:rFonts w:ascii="Times New Roman" w:hAnsi="Times New Roman" w:cs="Times New Roman"/>
        </w:rPr>
        <w:t>превышает объемы поступлений прошл</w:t>
      </w:r>
      <w:r>
        <w:rPr>
          <w:rFonts w:ascii="Times New Roman" w:hAnsi="Times New Roman" w:cs="Times New Roman"/>
        </w:rPr>
        <w:t>ого года,</w:t>
      </w:r>
      <w:r w:rsidRPr="00F4533E">
        <w:rPr>
          <w:rFonts w:ascii="Times New Roman" w:hAnsi="Times New Roman" w:cs="Times New Roman"/>
        </w:rPr>
        <w:t xml:space="preserve"> где действовал</w:t>
      </w:r>
      <w:r>
        <w:rPr>
          <w:rFonts w:ascii="Times New Roman" w:hAnsi="Times New Roman" w:cs="Times New Roman"/>
        </w:rPr>
        <w:t>о</w:t>
      </w:r>
      <w:r w:rsidRPr="00F4533E">
        <w:rPr>
          <w:rFonts w:ascii="Times New Roman" w:hAnsi="Times New Roman" w:cs="Times New Roman"/>
        </w:rPr>
        <w:t xml:space="preserve"> 1</w:t>
      </w:r>
      <w:r>
        <w:rPr>
          <w:rFonts w:ascii="Times New Roman" w:hAnsi="Times New Roman" w:cs="Times New Roman"/>
        </w:rPr>
        <w:t xml:space="preserve"> Соглашение</w:t>
      </w:r>
      <w:r w:rsidRPr="00456882">
        <w:rPr>
          <w:rFonts w:ascii="Times New Roman" w:hAnsi="Times New Roman" w:cs="Times New Roman"/>
        </w:rPr>
        <w:t xml:space="preserve"> </w:t>
      </w:r>
      <w:r>
        <w:rPr>
          <w:rFonts w:ascii="Times New Roman" w:hAnsi="Times New Roman" w:cs="Times New Roman"/>
        </w:rPr>
        <w:t>(</w:t>
      </w:r>
      <w:r w:rsidRPr="00021621">
        <w:rPr>
          <w:rFonts w:ascii="Times New Roman" w:hAnsi="Times New Roman" w:cs="Times New Roman"/>
        </w:rPr>
        <w:t xml:space="preserve">в 2018г. </w:t>
      </w:r>
      <w:r>
        <w:rPr>
          <w:rFonts w:ascii="Times New Roman" w:hAnsi="Times New Roman" w:cs="Times New Roman"/>
        </w:rPr>
        <w:t xml:space="preserve">поступления на сумму </w:t>
      </w:r>
      <w:r w:rsidRPr="00021621">
        <w:rPr>
          <w:rFonts w:ascii="Times New Roman" w:hAnsi="Times New Roman" w:cs="Times New Roman"/>
        </w:rPr>
        <w:t>4,8 тыс. рублей, в 2019г. - 53,4 тыс. рублей, в 2020г.  – 20,8 тыс. рублей, в 2021г.  – 0,003 тыс.</w:t>
      </w:r>
      <w:r>
        <w:rPr>
          <w:rFonts w:ascii="Times New Roman" w:hAnsi="Times New Roman" w:cs="Times New Roman"/>
        </w:rPr>
        <w:t xml:space="preserve"> рублей).</w:t>
      </w:r>
    </w:p>
    <w:p w:rsidR="001264C1" w:rsidRPr="003F2ECA" w:rsidRDefault="001264C1" w:rsidP="003F2ECA">
      <w:pPr>
        <w:tabs>
          <w:tab w:val="left" w:pos="1134"/>
        </w:tabs>
        <w:spacing w:after="0" w:line="240" w:lineRule="auto"/>
        <w:jc w:val="both"/>
        <w:rPr>
          <w:rFonts w:ascii="Times New Roman" w:hAnsi="Times New Roman" w:cs="Times New Roman"/>
          <w:color w:val="C00000"/>
        </w:rPr>
      </w:pPr>
      <w:r>
        <w:rPr>
          <w:rFonts w:ascii="Times New Roman" w:hAnsi="Times New Roman" w:cs="Times New Roman"/>
          <w:b/>
        </w:rPr>
        <w:t xml:space="preserve">        </w:t>
      </w:r>
    </w:p>
    <w:p w:rsidR="001264C1" w:rsidRPr="00793D52" w:rsidRDefault="003F2ECA" w:rsidP="00793D52">
      <w:pPr>
        <w:widowControl w:val="0"/>
        <w:tabs>
          <w:tab w:val="left" w:pos="567"/>
        </w:tabs>
        <w:autoSpaceDE w:val="0"/>
        <w:autoSpaceDN w:val="0"/>
        <w:adjustRightInd w:val="0"/>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lang w:eastAsia="ru-RU"/>
        </w:rPr>
        <w:t>5</w:t>
      </w:r>
      <w:r w:rsidR="001264C1" w:rsidRPr="00716C53">
        <w:rPr>
          <w:rFonts w:ascii="Times New Roman" w:eastAsia="Times New Roman" w:hAnsi="Times New Roman" w:cs="Times New Roman"/>
          <w:b/>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001264C1" w:rsidRPr="00716C53">
        <w:rPr>
          <w:rFonts w:ascii="Times New Roman" w:eastAsia="Times New Roman" w:hAnsi="Times New Roman" w:cs="Times New Roman"/>
          <w:b/>
          <w:i/>
          <w:lang w:eastAsia="ru-RU"/>
        </w:rPr>
        <w:t>(КБК 1 11 09045 05 0000 120)</w:t>
      </w:r>
      <w:r w:rsidR="001264C1" w:rsidRPr="00716C53">
        <w:rPr>
          <w:rFonts w:ascii="Times New Roman" w:eastAsia="Times New Roman" w:hAnsi="Times New Roman" w:cs="Times New Roman"/>
          <w:sz w:val="18"/>
          <w:szCs w:val="18"/>
          <w:lang w:eastAsia="ru-RU"/>
        </w:rPr>
        <w:tab/>
      </w:r>
      <w:r w:rsidR="001264C1" w:rsidRPr="00716C53">
        <w:rPr>
          <w:rFonts w:ascii="Times New Roman" w:eastAsia="Times New Roman" w:hAnsi="Times New Roman" w:cs="Times New Roman"/>
          <w:sz w:val="18"/>
          <w:szCs w:val="18"/>
          <w:lang w:eastAsia="ru-RU"/>
        </w:rPr>
        <w:tab/>
      </w:r>
      <w:r w:rsidR="001264C1" w:rsidRPr="00716C53">
        <w:rPr>
          <w:rFonts w:ascii="Times New Roman" w:eastAsia="Times New Roman" w:hAnsi="Times New Roman" w:cs="Times New Roman"/>
          <w:sz w:val="18"/>
          <w:szCs w:val="18"/>
          <w:lang w:eastAsia="ru-RU"/>
        </w:rPr>
        <w:tab/>
      </w:r>
      <w:r w:rsidR="001264C1" w:rsidRPr="00716C53">
        <w:rPr>
          <w:rFonts w:ascii="Times New Roman" w:eastAsia="Times New Roman" w:hAnsi="Times New Roman" w:cs="Times New Roman"/>
          <w:sz w:val="18"/>
          <w:szCs w:val="18"/>
          <w:lang w:eastAsia="ru-RU"/>
        </w:rPr>
        <w:tab/>
      </w:r>
      <w:r w:rsidR="001264C1" w:rsidRPr="00716C53">
        <w:rPr>
          <w:rFonts w:ascii="Times New Roman" w:eastAsia="Times New Roman" w:hAnsi="Times New Roman" w:cs="Times New Roman"/>
          <w:sz w:val="18"/>
          <w:szCs w:val="18"/>
          <w:lang w:eastAsia="ru-RU"/>
        </w:rPr>
        <w:tab/>
      </w:r>
      <w:r w:rsidR="001264C1" w:rsidRPr="00716C53">
        <w:rPr>
          <w:rFonts w:ascii="Times New Roman" w:eastAsia="Times New Roman" w:hAnsi="Times New Roman" w:cs="Times New Roman"/>
          <w:sz w:val="18"/>
          <w:szCs w:val="18"/>
          <w:lang w:eastAsia="ru-RU"/>
        </w:rPr>
        <w:tab/>
      </w:r>
      <w:r w:rsidR="001264C1" w:rsidRPr="00716C53">
        <w:rPr>
          <w:rFonts w:ascii="Times New Roman" w:eastAsia="Times New Roman" w:hAnsi="Times New Roman" w:cs="Times New Roman"/>
          <w:sz w:val="18"/>
          <w:szCs w:val="18"/>
          <w:lang w:eastAsia="ru-RU"/>
        </w:rPr>
        <w:tab/>
      </w:r>
    </w:p>
    <w:p w:rsidR="001264C1" w:rsidRDefault="001264C1" w:rsidP="001264C1">
      <w:pPr>
        <w:spacing w:after="0" w:line="240" w:lineRule="auto"/>
        <w:ind w:firstLine="709"/>
        <w:jc w:val="both"/>
        <w:rPr>
          <w:rFonts w:ascii="Times New Roman" w:eastAsia="Times New Roman" w:hAnsi="Times New Roman" w:cs="Times New Roman"/>
          <w:lang w:eastAsia="ru-RU"/>
        </w:rPr>
      </w:pPr>
      <w:r w:rsidRPr="00716C53">
        <w:rPr>
          <w:rFonts w:ascii="Times New Roman" w:eastAsia="Times New Roman" w:hAnsi="Times New Roman" w:cs="Times New Roman"/>
          <w:lang w:eastAsia="ru-RU"/>
        </w:rPr>
        <w:t>В структуре неналоговых доходов значимость источника доходов значительно снизилась с 4,1% в 2021г.  до 2,2% в 2022г. при нормативе зачисления в бюджет 100,0%.</w:t>
      </w:r>
    </w:p>
    <w:p w:rsidR="001264C1" w:rsidRPr="006D3754" w:rsidRDefault="001264C1" w:rsidP="003F2ECA">
      <w:pPr>
        <w:spacing w:after="0" w:line="240" w:lineRule="auto"/>
        <w:ind w:firstLine="567"/>
        <w:jc w:val="both"/>
        <w:rPr>
          <w:rFonts w:ascii="Times New Roman" w:eastAsia="Times New Roman" w:hAnsi="Times New Roman" w:cs="Times New Roman"/>
          <w:color w:val="C00000"/>
          <w:sz w:val="18"/>
          <w:lang w:eastAsia="ru-RU"/>
        </w:rPr>
      </w:pPr>
      <w:r w:rsidRPr="00716C53">
        <w:rPr>
          <w:rFonts w:ascii="Times New Roman" w:eastAsia="Times New Roman" w:hAnsi="Times New Roman" w:cs="Times New Roman"/>
          <w:sz w:val="18"/>
          <w:lang w:eastAsia="ru-RU"/>
        </w:rPr>
        <w:tab/>
      </w:r>
      <w:r w:rsidRPr="006D3754">
        <w:rPr>
          <w:rFonts w:ascii="Times New Roman" w:hAnsi="Times New Roman" w:cs="Times New Roman"/>
          <w:iCs/>
          <w:snapToGrid w:val="0"/>
        </w:rPr>
        <w:t>Доходы на 2022 год планирова</w:t>
      </w:r>
      <w:r>
        <w:rPr>
          <w:rFonts w:ascii="Times New Roman" w:hAnsi="Times New Roman" w:cs="Times New Roman"/>
          <w:iCs/>
          <w:snapToGrid w:val="0"/>
        </w:rPr>
        <w:t>лись</w:t>
      </w:r>
      <w:r w:rsidRPr="006D3754">
        <w:rPr>
          <w:rFonts w:ascii="Times New Roman" w:hAnsi="Times New Roman" w:cs="Times New Roman"/>
          <w:iCs/>
          <w:snapToGrid w:val="0"/>
        </w:rPr>
        <w:t xml:space="preserve"> на уровне 57,7% от оценки </w:t>
      </w:r>
      <w:r>
        <w:rPr>
          <w:rFonts w:ascii="Times New Roman" w:hAnsi="Times New Roman" w:cs="Times New Roman"/>
          <w:iCs/>
          <w:snapToGrid w:val="0"/>
        </w:rPr>
        <w:t xml:space="preserve">исполнения за </w:t>
      </w:r>
      <w:r w:rsidRPr="006D3754">
        <w:rPr>
          <w:rFonts w:ascii="Times New Roman" w:hAnsi="Times New Roman" w:cs="Times New Roman"/>
          <w:iCs/>
          <w:snapToGrid w:val="0"/>
        </w:rPr>
        <w:t>2021г</w:t>
      </w:r>
      <w:r>
        <w:rPr>
          <w:rFonts w:ascii="Times New Roman" w:hAnsi="Times New Roman" w:cs="Times New Roman"/>
          <w:iCs/>
          <w:snapToGrid w:val="0"/>
        </w:rPr>
        <w:t>.</w:t>
      </w:r>
      <w:r w:rsidRPr="006D3754">
        <w:rPr>
          <w:rFonts w:ascii="Times New Roman" w:eastAsia="Times New Roman" w:hAnsi="Times New Roman" w:cs="Times New Roman"/>
          <w:color w:val="C00000"/>
          <w:sz w:val="18"/>
          <w:lang w:eastAsia="ru-RU"/>
        </w:rPr>
        <w:tab/>
      </w:r>
    </w:p>
    <w:p w:rsidR="001264C1" w:rsidRPr="00E30AFF" w:rsidRDefault="001264C1" w:rsidP="001264C1">
      <w:pPr>
        <w:tabs>
          <w:tab w:val="left" w:pos="1134"/>
        </w:tabs>
        <w:spacing w:after="0" w:line="240" w:lineRule="auto"/>
        <w:rPr>
          <w:rFonts w:ascii="Times New Roman" w:eastAsia="Times New Roman" w:hAnsi="Times New Roman" w:cs="Times New Roman"/>
          <w:shd w:val="clear" w:color="auto" w:fill="FFFFFF"/>
          <w:lang w:eastAsia="ru-RU"/>
        </w:rPr>
      </w:pPr>
      <w:r w:rsidRPr="00944A85">
        <w:rPr>
          <w:rFonts w:ascii="Times New Roman" w:eastAsia="Times New Roman" w:hAnsi="Times New Roman" w:cs="Times New Roman"/>
          <w:color w:val="C00000"/>
          <w:shd w:val="clear" w:color="auto" w:fill="FFFFFF"/>
          <w:lang w:eastAsia="ru-RU"/>
        </w:rPr>
        <w:t xml:space="preserve">              </w:t>
      </w:r>
      <w:r w:rsidRPr="00716C53">
        <w:rPr>
          <w:rFonts w:ascii="Times New Roman" w:eastAsia="Times New Roman" w:hAnsi="Times New Roman" w:cs="Times New Roman"/>
          <w:shd w:val="clear" w:color="auto" w:fill="FFFFFF"/>
          <w:lang w:eastAsia="ru-RU"/>
        </w:rPr>
        <w:t xml:space="preserve">Характеристика поступлений в разрезе </w:t>
      </w:r>
      <w:proofErr w:type="spellStart"/>
      <w:r w:rsidRPr="00716C53">
        <w:rPr>
          <w:rFonts w:ascii="Times New Roman" w:eastAsia="Times New Roman" w:hAnsi="Times New Roman" w:cs="Times New Roman"/>
          <w:shd w:val="clear" w:color="auto" w:fill="FFFFFF"/>
          <w:lang w:eastAsia="ru-RU"/>
        </w:rPr>
        <w:t>Г</w:t>
      </w:r>
      <w:r>
        <w:rPr>
          <w:rFonts w:ascii="Times New Roman" w:eastAsia="Times New Roman" w:hAnsi="Times New Roman" w:cs="Times New Roman"/>
          <w:shd w:val="clear" w:color="auto" w:fill="FFFFFF"/>
          <w:lang w:eastAsia="ru-RU"/>
        </w:rPr>
        <w:t>л</w:t>
      </w:r>
      <w:r w:rsidRPr="00716C53">
        <w:rPr>
          <w:rFonts w:ascii="Times New Roman" w:eastAsia="Times New Roman" w:hAnsi="Times New Roman" w:cs="Times New Roman"/>
          <w:shd w:val="clear" w:color="auto" w:fill="FFFFFF"/>
          <w:lang w:eastAsia="ru-RU"/>
        </w:rPr>
        <w:t>АД</w:t>
      </w:r>
      <w:proofErr w:type="spellEnd"/>
      <w:r w:rsidRPr="00716C53">
        <w:rPr>
          <w:rFonts w:ascii="Times New Roman" w:eastAsia="Times New Roman" w:hAnsi="Times New Roman" w:cs="Times New Roman"/>
          <w:shd w:val="clear" w:color="auto" w:fill="FFFFFF"/>
          <w:lang w:eastAsia="ru-RU"/>
        </w:rPr>
        <w:t xml:space="preserve"> по </w:t>
      </w:r>
      <w:r w:rsidRPr="00E30AFF">
        <w:rPr>
          <w:rFonts w:ascii="Times New Roman" w:eastAsia="Times New Roman" w:hAnsi="Times New Roman" w:cs="Times New Roman"/>
          <w:shd w:val="clear" w:color="auto" w:fill="FFFFFF"/>
          <w:lang w:eastAsia="ru-RU"/>
        </w:rPr>
        <w:t xml:space="preserve">данным ф. 0503127. </w:t>
      </w:r>
    </w:p>
    <w:p w:rsidR="001264C1" w:rsidRPr="00684B02" w:rsidRDefault="001264C1" w:rsidP="001264C1">
      <w:pPr>
        <w:tabs>
          <w:tab w:val="left" w:pos="1134"/>
        </w:tabs>
        <w:spacing w:after="0" w:line="240" w:lineRule="auto"/>
        <w:jc w:val="right"/>
        <w:rPr>
          <w:rFonts w:ascii="Times New Roman" w:eastAsia="Times New Roman" w:hAnsi="Times New Roman" w:cs="Times New Roman"/>
          <w:b/>
          <w:sz w:val="18"/>
          <w:szCs w:val="18"/>
          <w:lang w:eastAsia="ru-RU"/>
        </w:rPr>
      </w:pPr>
      <w:r w:rsidRPr="00684B02">
        <w:rPr>
          <w:rFonts w:ascii="Times New Roman" w:eastAsia="Times New Roman" w:hAnsi="Times New Roman" w:cs="Times New Roman"/>
          <w:sz w:val="18"/>
          <w:szCs w:val="18"/>
          <w:lang w:eastAsia="ru-RU"/>
        </w:rPr>
        <w:t>(тыс. рублей)</w:t>
      </w:r>
    </w:p>
    <w:tbl>
      <w:tblPr>
        <w:tblW w:w="10206" w:type="dxa"/>
        <w:tblInd w:w="108" w:type="dxa"/>
        <w:tblCellMar>
          <w:left w:w="10" w:type="dxa"/>
          <w:right w:w="10" w:type="dxa"/>
        </w:tblCellMar>
        <w:tblLook w:val="04A0" w:firstRow="1" w:lastRow="0" w:firstColumn="1" w:lastColumn="0" w:noHBand="0" w:noVBand="1"/>
      </w:tblPr>
      <w:tblGrid>
        <w:gridCol w:w="1752"/>
        <w:gridCol w:w="3105"/>
        <w:gridCol w:w="899"/>
        <w:gridCol w:w="732"/>
        <w:gridCol w:w="677"/>
        <w:gridCol w:w="677"/>
        <w:gridCol w:w="740"/>
        <w:gridCol w:w="710"/>
        <w:gridCol w:w="914"/>
      </w:tblGrid>
      <w:tr w:rsidR="001264C1" w:rsidRPr="00716C53" w:rsidTr="001264C1">
        <w:trPr>
          <w:trHeight w:val="121"/>
        </w:trPr>
        <w:tc>
          <w:tcPr>
            <w:tcW w:w="175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eastAsiaTheme="minorEastAsia"/>
                <w:sz w:val="16"/>
                <w:szCs w:val="16"/>
                <w:lang w:eastAsia="ru-RU"/>
              </w:rPr>
            </w:pPr>
            <w:r w:rsidRPr="00716C53">
              <w:rPr>
                <w:rFonts w:ascii="Times New Roman" w:eastAsia="Times New Roman" w:hAnsi="Times New Roman" w:cs="Times New Roman"/>
                <w:sz w:val="16"/>
                <w:szCs w:val="16"/>
                <w:lang w:eastAsia="ru-RU"/>
              </w:rPr>
              <w:t xml:space="preserve">КБК и </w:t>
            </w:r>
            <w:proofErr w:type="spellStart"/>
            <w:r w:rsidRPr="00716C53">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л</w:t>
            </w:r>
            <w:r w:rsidRPr="00716C53">
              <w:rPr>
                <w:rFonts w:ascii="Times New Roman" w:eastAsia="Times New Roman" w:hAnsi="Times New Roman" w:cs="Times New Roman"/>
                <w:sz w:val="16"/>
                <w:szCs w:val="16"/>
                <w:lang w:eastAsia="ru-RU"/>
              </w:rPr>
              <w:t>АД</w:t>
            </w:r>
            <w:proofErr w:type="spellEnd"/>
            <w:r w:rsidRPr="00716C53">
              <w:rPr>
                <w:rFonts w:ascii="Times New Roman" w:eastAsia="Times New Roman" w:hAnsi="Times New Roman" w:cs="Times New Roman"/>
                <w:sz w:val="16"/>
                <w:szCs w:val="16"/>
                <w:lang w:eastAsia="ru-RU"/>
              </w:rPr>
              <w:t xml:space="preserve"> </w:t>
            </w:r>
          </w:p>
        </w:tc>
        <w:tc>
          <w:tcPr>
            <w:tcW w:w="310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16C53" w:rsidRDefault="001264C1" w:rsidP="001264C1">
            <w:pPr>
              <w:spacing w:after="0" w:line="240" w:lineRule="auto"/>
              <w:jc w:val="center"/>
              <w:rPr>
                <w:rFonts w:eastAsiaTheme="minorEastAsia"/>
                <w:sz w:val="16"/>
                <w:szCs w:val="16"/>
                <w:lang w:eastAsia="ru-RU"/>
              </w:rPr>
            </w:pPr>
            <w:r w:rsidRPr="00716C53">
              <w:rPr>
                <w:rFonts w:ascii="Times New Roman" w:eastAsia="Times New Roman" w:hAnsi="Times New Roman" w:cs="Times New Roman"/>
                <w:sz w:val="16"/>
                <w:szCs w:val="16"/>
                <w:lang w:eastAsia="ru-RU"/>
              </w:rPr>
              <w:t>Наименование показателя</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ind w:left="-143" w:right="-143"/>
              <w:jc w:val="center"/>
              <w:rPr>
                <w:rFonts w:ascii="Times New Roman" w:eastAsia="Times New Roman" w:hAnsi="Times New Roman" w:cs="Times New Roman"/>
                <w:sz w:val="16"/>
                <w:szCs w:val="16"/>
                <w:lang w:eastAsia="ru-RU"/>
              </w:rPr>
            </w:pPr>
            <w:proofErr w:type="spellStart"/>
            <w:r w:rsidRPr="00716C53">
              <w:rPr>
                <w:rFonts w:ascii="Times New Roman" w:eastAsia="Times New Roman" w:hAnsi="Times New Roman" w:cs="Times New Roman"/>
                <w:sz w:val="16"/>
                <w:szCs w:val="16"/>
                <w:lang w:eastAsia="ru-RU"/>
              </w:rPr>
              <w:t>Испол</w:t>
            </w:r>
            <w:proofErr w:type="spellEnd"/>
            <w:r w:rsidRPr="00716C53">
              <w:rPr>
                <w:rFonts w:ascii="Times New Roman" w:eastAsia="Times New Roman" w:hAnsi="Times New Roman" w:cs="Times New Roman"/>
                <w:sz w:val="16"/>
                <w:szCs w:val="16"/>
                <w:lang w:eastAsia="ru-RU"/>
              </w:rPr>
              <w:t>-</w:t>
            </w:r>
          </w:p>
          <w:p w:rsidR="001264C1" w:rsidRPr="00716C53" w:rsidRDefault="001264C1" w:rsidP="001264C1">
            <w:pPr>
              <w:spacing w:after="0" w:line="240" w:lineRule="auto"/>
              <w:ind w:left="-143" w:right="-143"/>
              <w:jc w:val="center"/>
              <w:rPr>
                <w:rFonts w:ascii="Times New Roman" w:eastAsia="Times New Roman" w:hAnsi="Times New Roman" w:cs="Times New Roman"/>
                <w:sz w:val="16"/>
                <w:szCs w:val="16"/>
                <w:lang w:eastAsia="ru-RU"/>
              </w:rPr>
            </w:pPr>
            <w:proofErr w:type="spellStart"/>
            <w:r w:rsidRPr="00716C53">
              <w:rPr>
                <w:rFonts w:ascii="Times New Roman" w:eastAsia="Times New Roman" w:hAnsi="Times New Roman" w:cs="Times New Roman"/>
                <w:sz w:val="16"/>
                <w:szCs w:val="16"/>
                <w:lang w:eastAsia="ru-RU"/>
              </w:rPr>
              <w:t>нение</w:t>
            </w:r>
            <w:proofErr w:type="spellEnd"/>
            <w:r w:rsidRPr="00716C53">
              <w:rPr>
                <w:rFonts w:ascii="Times New Roman" w:eastAsia="Times New Roman" w:hAnsi="Times New Roman" w:cs="Times New Roman"/>
                <w:sz w:val="16"/>
                <w:szCs w:val="16"/>
                <w:lang w:eastAsia="ru-RU"/>
              </w:rPr>
              <w:t xml:space="preserve"> </w:t>
            </w:r>
          </w:p>
          <w:p w:rsidR="001264C1" w:rsidRPr="00716C53" w:rsidRDefault="001264C1" w:rsidP="001264C1">
            <w:pPr>
              <w:spacing w:after="0" w:line="240" w:lineRule="auto"/>
              <w:ind w:left="-143" w:right="-143"/>
              <w:jc w:val="center"/>
              <w:rPr>
                <w:rFonts w:eastAsiaTheme="minorEastAsia"/>
                <w:sz w:val="16"/>
                <w:szCs w:val="16"/>
                <w:lang w:eastAsia="ru-RU"/>
              </w:rPr>
            </w:pPr>
            <w:r w:rsidRPr="00716C53">
              <w:rPr>
                <w:rFonts w:ascii="Times New Roman" w:eastAsia="Times New Roman" w:hAnsi="Times New Roman" w:cs="Times New Roman"/>
                <w:sz w:val="16"/>
                <w:szCs w:val="16"/>
                <w:lang w:eastAsia="ru-RU"/>
              </w:rPr>
              <w:t>2021г.</w:t>
            </w:r>
          </w:p>
        </w:tc>
        <w:tc>
          <w:tcPr>
            <w:tcW w:w="3536" w:type="dxa"/>
            <w:gridSpan w:val="5"/>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eastAsiaTheme="minorEastAsia"/>
                <w:sz w:val="16"/>
                <w:szCs w:val="16"/>
                <w:lang w:eastAsia="ru-RU"/>
              </w:rPr>
            </w:pPr>
            <w:r w:rsidRPr="00716C53">
              <w:rPr>
                <w:rFonts w:ascii="Times New Roman" w:eastAsia="Times New Roman" w:hAnsi="Times New Roman" w:cs="Times New Roman"/>
                <w:sz w:val="16"/>
                <w:szCs w:val="16"/>
                <w:lang w:eastAsia="ru-RU"/>
              </w:rPr>
              <w:t>2022 г.</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r w:rsidRPr="00716C53">
              <w:rPr>
                <w:rFonts w:ascii="Times New Roman" w:eastAsia="Times New Roman" w:hAnsi="Times New Roman" w:cs="Times New Roman"/>
                <w:sz w:val="16"/>
                <w:szCs w:val="16"/>
                <w:lang w:eastAsia="ru-RU"/>
              </w:rPr>
              <w:t xml:space="preserve">Отклонение от 2021г. </w:t>
            </w:r>
          </w:p>
        </w:tc>
      </w:tr>
      <w:tr w:rsidR="001264C1" w:rsidRPr="00716C53" w:rsidTr="001264C1">
        <w:trPr>
          <w:trHeight w:val="389"/>
        </w:trPr>
        <w:tc>
          <w:tcPr>
            <w:tcW w:w="1752"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rPr>
                <w:rFonts w:ascii="Calibri" w:eastAsia="Calibri" w:hAnsi="Calibri" w:cs="Calibri"/>
                <w:sz w:val="16"/>
                <w:szCs w:val="16"/>
                <w:lang w:eastAsia="ru-RU"/>
              </w:rPr>
            </w:pPr>
          </w:p>
        </w:tc>
        <w:tc>
          <w:tcPr>
            <w:tcW w:w="310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16C53" w:rsidRDefault="001264C1" w:rsidP="001264C1">
            <w:pPr>
              <w:rPr>
                <w:rFonts w:ascii="Calibri" w:eastAsia="Calibri" w:hAnsi="Calibri" w:cs="Calibri"/>
                <w:sz w:val="16"/>
                <w:szCs w:val="16"/>
                <w:lang w:eastAsia="ru-RU"/>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rPr>
                <w:rFonts w:ascii="Calibri" w:eastAsia="Calibri" w:hAnsi="Calibri" w:cs="Calibri"/>
                <w:sz w:val="16"/>
                <w:szCs w:val="16"/>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ind w:left="-110" w:right="-108"/>
              <w:jc w:val="center"/>
              <w:rPr>
                <w:rFonts w:ascii="Times New Roman" w:eastAsia="Times New Roman" w:hAnsi="Times New Roman" w:cs="Times New Roman"/>
                <w:sz w:val="16"/>
                <w:szCs w:val="16"/>
                <w:lang w:eastAsia="ru-RU"/>
              </w:rPr>
            </w:pPr>
            <w:proofErr w:type="spellStart"/>
            <w:r w:rsidRPr="00716C53">
              <w:rPr>
                <w:rFonts w:ascii="Times New Roman" w:eastAsia="Times New Roman" w:hAnsi="Times New Roman" w:cs="Times New Roman"/>
                <w:sz w:val="16"/>
                <w:szCs w:val="16"/>
                <w:lang w:eastAsia="ru-RU"/>
              </w:rPr>
              <w:t>утверж</w:t>
            </w:r>
            <w:proofErr w:type="spellEnd"/>
            <w:r w:rsidRPr="00716C53">
              <w:rPr>
                <w:rFonts w:ascii="Times New Roman" w:eastAsia="Times New Roman" w:hAnsi="Times New Roman" w:cs="Times New Roman"/>
                <w:sz w:val="16"/>
                <w:szCs w:val="16"/>
                <w:lang w:eastAsia="ru-RU"/>
              </w:rPr>
              <w:t>-</w:t>
            </w:r>
          </w:p>
          <w:p w:rsidR="001264C1" w:rsidRPr="00716C53" w:rsidRDefault="001264C1" w:rsidP="001264C1">
            <w:pPr>
              <w:spacing w:after="0" w:line="240" w:lineRule="auto"/>
              <w:ind w:left="-110" w:right="-108"/>
              <w:jc w:val="center"/>
              <w:rPr>
                <w:rFonts w:eastAsiaTheme="minorEastAsia"/>
                <w:sz w:val="16"/>
                <w:szCs w:val="16"/>
                <w:lang w:eastAsia="ru-RU"/>
              </w:rPr>
            </w:pPr>
            <w:proofErr w:type="spellStart"/>
            <w:r w:rsidRPr="00716C53">
              <w:rPr>
                <w:rFonts w:ascii="Times New Roman" w:eastAsia="Times New Roman" w:hAnsi="Times New Roman" w:cs="Times New Roman"/>
                <w:sz w:val="16"/>
                <w:szCs w:val="16"/>
                <w:lang w:eastAsia="ru-RU"/>
              </w:rPr>
              <w:t>дено</w:t>
            </w:r>
            <w:proofErr w:type="spellEnd"/>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ind w:left="-110"/>
              <w:jc w:val="center"/>
              <w:rPr>
                <w:rFonts w:ascii="Times New Roman" w:eastAsia="Times New Roman" w:hAnsi="Times New Roman" w:cs="Times New Roman"/>
                <w:sz w:val="16"/>
                <w:szCs w:val="16"/>
                <w:lang w:eastAsia="ru-RU"/>
              </w:rPr>
            </w:pPr>
            <w:proofErr w:type="spellStart"/>
            <w:r w:rsidRPr="00716C53">
              <w:rPr>
                <w:rFonts w:ascii="Times New Roman" w:eastAsia="Times New Roman" w:hAnsi="Times New Roman" w:cs="Times New Roman"/>
                <w:sz w:val="16"/>
                <w:szCs w:val="16"/>
                <w:lang w:eastAsia="ru-RU"/>
              </w:rPr>
              <w:t>назна</w:t>
            </w:r>
            <w:proofErr w:type="spellEnd"/>
            <w:r w:rsidRPr="00716C53">
              <w:rPr>
                <w:rFonts w:ascii="Times New Roman" w:eastAsia="Times New Roman" w:hAnsi="Times New Roman" w:cs="Times New Roman"/>
                <w:sz w:val="16"/>
                <w:szCs w:val="16"/>
                <w:lang w:eastAsia="ru-RU"/>
              </w:rPr>
              <w:t>-</w:t>
            </w:r>
          </w:p>
          <w:p w:rsidR="001264C1" w:rsidRPr="00716C53" w:rsidRDefault="001264C1" w:rsidP="001264C1">
            <w:pPr>
              <w:spacing w:after="0" w:line="240" w:lineRule="auto"/>
              <w:ind w:left="-110"/>
              <w:jc w:val="center"/>
              <w:rPr>
                <w:rFonts w:eastAsiaTheme="minorEastAsia"/>
                <w:sz w:val="16"/>
                <w:szCs w:val="16"/>
                <w:lang w:eastAsia="ru-RU"/>
              </w:rPr>
            </w:pPr>
            <w:proofErr w:type="spellStart"/>
            <w:r w:rsidRPr="00716C53">
              <w:rPr>
                <w:rFonts w:ascii="Times New Roman" w:eastAsia="Times New Roman" w:hAnsi="Times New Roman" w:cs="Times New Roman"/>
                <w:sz w:val="16"/>
                <w:szCs w:val="16"/>
                <w:lang w:eastAsia="ru-RU"/>
              </w:rPr>
              <w:t>чено</w:t>
            </w:r>
            <w:proofErr w:type="spellEnd"/>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ind w:left="-110"/>
              <w:jc w:val="center"/>
              <w:rPr>
                <w:rFonts w:ascii="Times New Roman" w:eastAsia="Times New Roman" w:hAnsi="Times New Roman" w:cs="Times New Roman"/>
                <w:sz w:val="16"/>
                <w:szCs w:val="16"/>
                <w:lang w:eastAsia="ru-RU"/>
              </w:rPr>
            </w:pPr>
            <w:proofErr w:type="spellStart"/>
            <w:r w:rsidRPr="00716C53">
              <w:rPr>
                <w:rFonts w:ascii="Times New Roman" w:eastAsia="Times New Roman" w:hAnsi="Times New Roman" w:cs="Times New Roman"/>
                <w:sz w:val="16"/>
                <w:szCs w:val="16"/>
                <w:lang w:eastAsia="ru-RU"/>
              </w:rPr>
              <w:t>испол</w:t>
            </w:r>
            <w:proofErr w:type="spellEnd"/>
            <w:r w:rsidRPr="00716C53">
              <w:rPr>
                <w:rFonts w:ascii="Times New Roman" w:eastAsia="Times New Roman" w:hAnsi="Times New Roman" w:cs="Times New Roman"/>
                <w:sz w:val="16"/>
                <w:szCs w:val="16"/>
                <w:lang w:eastAsia="ru-RU"/>
              </w:rPr>
              <w:t>-</w:t>
            </w:r>
          </w:p>
          <w:p w:rsidR="001264C1" w:rsidRPr="00716C53" w:rsidRDefault="001264C1" w:rsidP="001264C1">
            <w:pPr>
              <w:spacing w:after="0" w:line="240" w:lineRule="auto"/>
              <w:ind w:left="-110"/>
              <w:jc w:val="center"/>
              <w:rPr>
                <w:rFonts w:eastAsiaTheme="minorEastAsia"/>
                <w:sz w:val="16"/>
                <w:szCs w:val="16"/>
                <w:lang w:eastAsia="ru-RU"/>
              </w:rPr>
            </w:pPr>
            <w:proofErr w:type="spellStart"/>
            <w:r w:rsidRPr="00716C53">
              <w:rPr>
                <w:rFonts w:ascii="Times New Roman" w:eastAsia="Times New Roman" w:hAnsi="Times New Roman" w:cs="Times New Roman"/>
                <w:sz w:val="16"/>
                <w:szCs w:val="16"/>
                <w:lang w:eastAsia="ru-RU"/>
              </w:rPr>
              <w:t>нено</w:t>
            </w:r>
            <w:proofErr w:type="spellEnd"/>
          </w:p>
        </w:tc>
        <w:tc>
          <w:tcPr>
            <w:tcW w:w="7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ind w:left="-110"/>
              <w:jc w:val="center"/>
              <w:rPr>
                <w:rFonts w:ascii="Times New Roman" w:eastAsia="Times New Roman" w:hAnsi="Times New Roman" w:cs="Times New Roman"/>
                <w:sz w:val="16"/>
                <w:szCs w:val="16"/>
                <w:lang w:eastAsia="ru-RU"/>
              </w:rPr>
            </w:pPr>
            <w:proofErr w:type="spellStart"/>
            <w:r w:rsidRPr="00716C53">
              <w:rPr>
                <w:rFonts w:ascii="Times New Roman" w:eastAsia="Times New Roman" w:hAnsi="Times New Roman" w:cs="Times New Roman"/>
                <w:sz w:val="16"/>
                <w:szCs w:val="16"/>
                <w:lang w:eastAsia="ru-RU"/>
              </w:rPr>
              <w:t>откло</w:t>
            </w:r>
            <w:proofErr w:type="spellEnd"/>
            <w:r w:rsidRPr="00716C53">
              <w:rPr>
                <w:rFonts w:ascii="Times New Roman" w:eastAsia="Times New Roman" w:hAnsi="Times New Roman" w:cs="Times New Roman"/>
                <w:sz w:val="16"/>
                <w:szCs w:val="16"/>
                <w:lang w:eastAsia="ru-RU"/>
              </w:rPr>
              <w:t>-</w:t>
            </w:r>
          </w:p>
          <w:p w:rsidR="001264C1" w:rsidRPr="00716C53" w:rsidRDefault="001264C1" w:rsidP="001264C1">
            <w:pPr>
              <w:spacing w:after="0" w:line="240" w:lineRule="auto"/>
              <w:ind w:left="-110"/>
              <w:jc w:val="center"/>
              <w:rPr>
                <w:rFonts w:eastAsiaTheme="minorEastAsia"/>
                <w:sz w:val="16"/>
                <w:szCs w:val="16"/>
                <w:lang w:eastAsia="ru-RU"/>
              </w:rPr>
            </w:pPr>
            <w:proofErr w:type="spellStart"/>
            <w:r w:rsidRPr="00716C53">
              <w:rPr>
                <w:rFonts w:ascii="Times New Roman" w:eastAsia="Times New Roman" w:hAnsi="Times New Roman" w:cs="Times New Roman"/>
                <w:sz w:val="16"/>
                <w:szCs w:val="16"/>
                <w:lang w:eastAsia="ru-RU"/>
              </w:rPr>
              <w:t>нение</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ind w:left="-110"/>
              <w:jc w:val="center"/>
              <w:rPr>
                <w:rFonts w:ascii="Times New Roman" w:eastAsia="Times New Roman" w:hAnsi="Times New Roman" w:cs="Times New Roman"/>
                <w:sz w:val="16"/>
                <w:szCs w:val="16"/>
                <w:lang w:eastAsia="ru-RU"/>
              </w:rPr>
            </w:pPr>
            <w:r w:rsidRPr="00716C53">
              <w:rPr>
                <w:rFonts w:ascii="Times New Roman" w:eastAsia="Times New Roman" w:hAnsi="Times New Roman" w:cs="Times New Roman"/>
                <w:sz w:val="16"/>
                <w:szCs w:val="16"/>
                <w:lang w:eastAsia="ru-RU"/>
              </w:rPr>
              <w:t xml:space="preserve">% </w:t>
            </w:r>
            <w:proofErr w:type="spellStart"/>
            <w:r w:rsidRPr="00716C53">
              <w:rPr>
                <w:rFonts w:ascii="Times New Roman" w:eastAsia="Times New Roman" w:hAnsi="Times New Roman" w:cs="Times New Roman"/>
                <w:sz w:val="16"/>
                <w:szCs w:val="16"/>
                <w:lang w:eastAsia="ru-RU"/>
              </w:rPr>
              <w:t>испол</w:t>
            </w:r>
            <w:proofErr w:type="spellEnd"/>
            <w:r w:rsidRPr="00716C53">
              <w:rPr>
                <w:rFonts w:ascii="Times New Roman" w:eastAsia="Times New Roman" w:hAnsi="Times New Roman" w:cs="Times New Roman"/>
                <w:sz w:val="16"/>
                <w:szCs w:val="16"/>
                <w:lang w:eastAsia="ru-RU"/>
              </w:rPr>
              <w:t>-</w:t>
            </w:r>
          </w:p>
          <w:p w:rsidR="001264C1" w:rsidRPr="00716C53" w:rsidRDefault="001264C1" w:rsidP="001264C1">
            <w:pPr>
              <w:spacing w:after="0" w:line="240" w:lineRule="auto"/>
              <w:ind w:left="-110"/>
              <w:jc w:val="center"/>
              <w:rPr>
                <w:rFonts w:eastAsiaTheme="minorEastAsia"/>
                <w:sz w:val="16"/>
                <w:szCs w:val="16"/>
                <w:lang w:eastAsia="ru-RU"/>
              </w:rPr>
            </w:pPr>
            <w:r w:rsidRPr="00716C53">
              <w:rPr>
                <w:rFonts w:ascii="Times New Roman" w:eastAsia="Times New Roman" w:hAnsi="Times New Roman" w:cs="Times New Roman"/>
                <w:sz w:val="16"/>
                <w:szCs w:val="16"/>
                <w:lang w:eastAsia="ru-RU"/>
              </w:rPr>
              <w:t>нения</w:t>
            </w:r>
          </w:p>
        </w:tc>
        <w:tc>
          <w:tcPr>
            <w:tcW w:w="914" w:type="dxa"/>
            <w:vMerge/>
            <w:tcBorders>
              <w:top w:val="single" w:sz="4" w:space="0" w:color="auto"/>
              <w:left w:val="single" w:sz="4" w:space="0" w:color="auto"/>
              <w:bottom w:val="single" w:sz="4" w:space="0" w:color="auto"/>
              <w:right w:val="single" w:sz="4" w:space="0" w:color="auto"/>
            </w:tcBorders>
          </w:tcPr>
          <w:p w:rsidR="001264C1" w:rsidRPr="00716C53" w:rsidRDefault="001264C1" w:rsidP="001264C1">
            <w:pPr>
              <w:spacing w:after="0" w:line="240" w:lineRule="auto"/>
              <w:ind w:left="-110"/>
              <w:jc w:val="center"/>
              <w:rPr>
                <w:rFonts w:ascii="Times New Roman" w:eastAsia="Times New Roman" w:hAnsi="Times New Roman" w:cs="Times New Roman"/>
                <w:sz w:val="16"/>
                <w:szCs w:val="16"/>
                <w:lang w:eastAsia="ru-RU"/>
              </w:rPr>
            </w:pPr>
          </w:p>
        </w:tc>
      </w:tr>
      <w:tr w:rsidR="001264C1" w:rsidRPr="00944A85" w:rsidTr="001264C1">
        <w:trPr>
          <w:trHeight w:val="642"/>
        </w:trPr>
        <w:tc>
          <w:tcPr>
            <w:tcW w:w="17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p>
          <w:p w:rsidR="001264C1" w:rsidRPr="00716C53" w:rsidRDefault="001264C1" w:rsidP="001264C1">
            <w:pPr>
              <w:spacing w:after="0" w:line="240" w:lineRule="auto"/>
              <w:rPr>
                <w:rFonts w:eastAsiaTheme="minorEastAsia"/>
                <w:sz w:val="16"/>
                <w:szCs w:val="16"/>
                <w:lang w:eastAsia="ru-RU"/>
              </w:rPr>
            </w:pPr>
            <w:r w:rsidRPr="00716C53">
              <w:rPr>
                <w:rFonts w:ascii="Times New Roman" w:eastAsia="Times New Roman" w:hAnsi="Times New Roman" w:cs="Times New Roman"/>
                <w:sz w:val="16"/>
                <w:szCs w:val="16"/>
                <w:lang w:eastAsia="ru-RU"/>
              </w:rPr>
              <w:t>111 09045 05 0000 120</w:t>
            </w:r>
          </w:p>
        </w:tc>
        <w:tc>
          <w:tcPr>
            <w:tcW w:w="3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64C1" w:rsidRPr="00716C53" w:rsidRDefault="001264C1" w:rsidP="001264C1">
            <w:pPr>
              <w:spacing w:after="0" w:line="240" w:lineRule="auto"/>
              <w:jc w:val="both"/>
              <w:rPr>
                <w:rFonts w:ascii="Times New Roman" w:eastAsia="Times New Roman" w:hAnsi="Times New Roman" w:cs="Times New Roman"/>
                <w:sz w:val="16"/>
                <w:szCs w:val="16"/>
                <w:lang w:eastAsia="ru-RU"/>
              </w:rPr>
            </w:pPr>
            <w:r w:rsidRPr="00716C53">
              <w:rPr>
                <w:rFonts w:ascii="Times New Roman" w:eastAsia="Times New Roman" w:hAnsi="Times New Roman" w:cs="Times New Roman"/>
                <w:b/>
                <w:sz w:val="16"/>
                <w:szCs w:val="16"/>
                <w:lang w:eastAsia="ru-RU"/>
              </w:rPr>
              <w:t>Прочие поступления</w:t>
            </w:r>
            <w:r w:rsidRPr="00716C53">
              <w:rPr>
                <w:rFonts w:ascii="Times New Roman" w:eastAsia="Times New Roman" w:hAnsi="Times New Roman" w:cs="Times New Roman"/>
                <w:sz w:val="16"/>
                <w:szCs w:val="16"/>
                <w:lang w:eastAsia="ru-RU"/>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89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1 584,8</w:t>
            </w:r>
          </w:p>
        </w:tc>
        <w:tc>
          <w:tcPr>
            <w:tcW w:w="73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810,1</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714,6</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637,8</w:t>
            </w:r>
          </w:p>
        </w:tc>
        <w:tc>
          <w:tcPr>
            <w:tcW w:w="7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- 172,3</w:t>
            </w:r>
          </w:p>
        </w:tc>
        <w:tc>
          <w:tcPr>
            <w:tcW w:w="7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89,3</w:t>
            </w:r>
            <w:r>
              <w:rPr>
                <w:rFonts w:ascii="Times New Roman" w:eastAsiaTheme="minorEastAsia" w:hAnsi="Times New Roman" w:cs="Times New Roman"/>
                <w:sz w:val="16"/>
                <w:szCs w:val="16"/>
                <w:lang w:eastAsia="ru-RU"/>
              </w:rPr>
              <w:t>%</w:t>
            </w:r>
          </w:p>
        </w:tc>
        <w:tc>
          <w:tcPr>
            <w:tcW w:w="914" w:type="dxa"/>
            <w:tcBorders>
              <w:top w:val="single" w:sz="4" w:space="0" w:color="auto"/>
              <w:left w:val="single" w:sz="4" w:space="0" w:color="auto"/>
              <w:bottom w:val="single" w:sz="4" w:space="0" w:color="auto"/>
              <w:right w:val="single" w:sz="4" w:space="0" w:color="auto"/>
            </w:tcBorders>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r w:rsidRPr="00716C53">
              <w:rPr>
                <w:rFonts w:ascii="Times New Roman" w:eastAsia="Times New Roman" w:hAnsi="Times New Roman" w:cs="Times New Roman"/>
                <w:sz w:val="16"/>
                <w:szCs w:val="16"/>
                <w:lang w:eastAsia="ru-RU"/>
              </w:rPr>
              <w:t>- 947,0</w:t>
            </w:r>
          </w:p>
        </w:tc>
      </w:tr>
      <w:tr w:rsidR="001264C1" w:rsidRPr="00944A85" w:rsidTr="001264C1">
        <w:trPr>
          <w:trHeight w:val="130"/>
        </w:trPr>
        <w:tc>
          <w:tcPr>
            <w:tcW w:w="17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p>
        </w:tc>
        <w:tc>
          <w:tcPr>
            <w:tcW w:w="3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64C1" w:rsidRPr="00716C53" w:rsidRDefault="001264C1" w:rsidP="001264C1">
            <w:pPr>
              <w:spacing w:after="0" w:line="240" w:lineRule="auto"/>
              <w:jc w:val="both"/>
              <w:rPr>
                <w:rFonts w:ascii="Times New Roman" w:eastAsia="Times New Roman" w:hAnsi="Times New Roman" w:cs="Times New Roman"/>
                <w:b/>
                <w:sz w:val="16"/>
                <w:szCs w:val="16"/>
                <w:lang w:eastAsia="ru-RU"/>
              </w:rPr>
            </w:pPr>
            <w:r w:rsidRPr="00716C53">
              <w:rPr>
                <w:rFonts w:ascii="Times New Roman" w:eastAsia="Times New Roman" w:hAnsi="Times New Roman" w:cs="Times New Roman"/>
                <w:i/>
                <w:sz w:val="16"/>
                <w:szCs w:val="16"/>
                <w:lang w:eastAsia="ru-RU"/>
              </w:rPr>
              <w:t xml:space="preserve">в том </w:t>
            </w:r>
            <w:proofErr w:type="gramStart"/>
            <w:r w:rsidRPr="00716C53">
              <w:rPr>
                <w:rFonts w:ascii="Times New Roman" w:eastAsia="Times New Roman" w:hAnsi="Times New Roman" w:cs="Times New Roman"/>
                <w:i/>
                <w:sz w:val="16"/>
                <w:szCs w:val="16"/>
                <w:lang w:eastAsia="ru-RU"/>
              </w:rPr>
              <w:t>числе</w:t>
            </w:r>
            <w:r w:rsidR="003F2ECA">
              <w:rPr>
                <w:rFonts w:ascii="Times New Roman" w:eastAsia="Times New Roman" w:hAnsi="Times New Roman" w:cs="Times New Roman"/>
                <w:sz w:val="16"/>
                <w:szCs w:val="16"/>
                <w:lang w:eastAsia="ru-RU"/>
              </w:rPr>
              <w:t xml:space="preserve"> :</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p>
        </w:tc>
      </w:tr>
      <w:tr w:rsidR="001264C1" w:rsidRPr="00944A85" w:rsidTr="001264C1">
        <w:trPr>
          <w:trHeight w:val="251"/>
        </w:trPr>
        <w:tc>
          <w:tcPr>
            <w:tcW w:w="175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Calibri" w:eastAsia="Calibri" w:hAnsi="Calibri" w:cs="Calibri"/>
                <w:sz w:val="16"/>
                <w:szCs w:val="16"/>
                <w:lang w:eastAsia="ru-RU"/>
              </w:rPr>
            </w:pPr>
            <w:proofErr w:type="spellStart"/>
            <w:r w:rsidRPr="00716C53">
              <w:rPr>
                <w:rFonts w:ascii="Times New Roman" w:eastAsia="Times New Roman" w:hAnsi="Times New Roman" w:cs="Times New Roman"/>
                <w:sz w:val="16"/>
                <w:szCs w:val="16"/>
                <w:lang w:eastAsia="ru-RU"/>
              </w:rPr>
              <w:t>КИОиТП</w:t>
            </w:r>
            <w:proofErr w:type="spellEnd"/>
          </w:p>
        </w:tc>
        <w:tc>
          <w:tcPr>
            <w:tcW w:w="3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64C1" w:rsidRPr="00716C53" w:rsidRDefault="001264C1" w:rsidP="001264C1">
            <w:pPr>
              <w:spacing w:after="0" w:line="240" w:lineRule="auto"/>
              <w:jc w:val="both"/>
              <w:rPr>
                <w:rFonts w:eastAsiaTheme="minorEastAsia"/>
                <w:sz w:val="16"/>
                <w:szCs w:val="16"/>
                <w:lang w:eastAsia="ru-RU"/>
              </w:rPr>
            </w:pPr>
            <w:r w:rsidRPr="00716C53">
              <w:rPr>
                <w:rFonts w:ascii="Times New Roman" w:eastAsia="Times New Roman" w:hAnsi="Times New Roman" w:cs="Times New Roman"/>
                <w:sz w:val="16"/>
                <w:szCs w:val="16"/>
                <w:lang w:eastAsia="ru-RU"/>
              </w:rPr>
              <w:t xml:space="preserve">- по договорам     за право установки и эксплуатации </w:t>
            </w:r>
            <w:r w:rsidRPr="00716C53">
              <w:rPr>
                <w:rFonts w:ascii="Times New Roman" w:eastAsia="Times New Roman" w:hAnsi="Times New Roman" w:cs="Times New Roman"/>
                <w:b/>
                <w:sz w:val="16"/>
                <w:szCs w:val="16"/>
                <w:lang w:eastAsia="ru-RU"/>
              </w:rPr>
              <w:t>рекламной конструкции</w:t>
            </w:r>
          </w:p>
        </w:tc>
        <w:tc>
          <w:tcPr>
            <w:tcW w:w="899" w:type="dxa"/>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186,7</w:t>
            </w:r>
          </w:p>
        </w:tc>
        <w:tc>
          <w:tcPr>
            <w:tcW w:w="73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х</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highlight w:val="yellow"/>
                <w:lang w:eastAsia="ru-RU"/>
              </w:rPr>
            </w:pPr>
            <w:r w:rsidRPr="0084728E">
              <w:rPr>
                <w:rFonts w:ascii="Times New Roman" w:eastAsiaTheme="minorEastAsia" w:hAnsi="Times New Roman" w:cs="Times New Roman"/>
                <w:sz w:val="16"/>
                <w:szCs w:val="16"/>
                <w:lang w:eastAsia="ru-RU"/>
              </w:rPr>
              <w:t>70,4</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r w:rsidRPr="00CA2CCC">
              <w:rPr>
                <w:rFonts w:ascii="Times New Roman" w:eastAsiaTheme="minorEastAsia" w:hAnsi="Times New Roman" w:cs="Times New Roman"/>
                <w:sz w:val="16"/>
                <w:szCs w:val="16"/>
                <w:lang w:eastAsia="ru-RU"/>
              </w:rPr>
              <w:t>76,5</w:t>
            </w:r>
          </w:p>
        </w:tc>
        <w:tc>
          <w:tcPr>
            <w:tcW w:w="7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4D341E" w:rsidRDefault="001264C1" w:rsidP="001264C1">
            <w:pPr>
              <w:spacing w:after="0" w:line="240" w:lineRule="auto"/>
              <w:jc w:val="center"/>
              <w:rPr>
                <w:rFonts w:ascii="Times New Roman" w:eastAsiaTheme="minorEastAsia" w:hAnsi="Times New Roman" w:cs="Times New Roman"/>
                <w:sz w:val="16"/>
                <w:szCs w:val="16"/>
                <w:lang w:eastAsia="ru-RU"/>
              </w:rPr>
            </w:pPr>
            <w:r w:rsidRPr="004D341E">
              <w:rPr>
                <w:rFonts w:ascii="Times New Roman" w:eastAsiaTheme="minorEastAsia" w:hAnsi="Times New Roman" w:cs="Times New Roman"/>
                <w:sz w:val="16"/>
                <w:szCs w:val="16"/>
                <w:lang w:eastAsia="ru-RU"/>
              </w:rPr>
              <w:t>+ 6,1</w:t>
            </w:r>
          </w:p>
        </w:tc>
        <w:tc>
          <w:tcPr>
            <w:tcW w:w="7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4D341E" w:rsidRDefault="001264C1" w:rsidP="001264C1">
            <w:pPr>
              <w:spacing w:after="0" w:line="240" w:lineRule="auto"/>
              <w:jc w:val="center"/>
              <w:rPr>
                <w:rFonts w:ascii="Times New Roman" w:eastAsiaTheme="minorEastAsia" w:hAnsi="Times New Roman" w:cs="Times New Roman"/>
                <w:sz w:val="16"/>
                <w:szCs w:val="16"/>
                <w:lang w:eastAsia="ru-RU"/>
              </w:rPr>
            </w:pPr>
            <w:r w:rsidRPr="004D341E">
              <w:rPr>
                <w:rFonts w:ascii="Times New Roman" w:eastAsiaTheme="minorEastAsia" w:hAnsi="Times New Roman" w:cs="Times New Roman"/>
                <w:sz w:val="16"/>
                <w:szCs w:val="16"/>
                <w:lang w:eastAsia="ru-RU"/>
              </w:rPr>
              <w:t>108,7%</w:t>
            </w:r>
          </w:p>
        </w:tc>
        <w:tc>
          <w:tcPr>
            <w:tcW w:w="914" w:type="dxa"/>
            <w:tcBorders>
              <w:top w:val="single" w:sz="4" w:space="0" w:color="auto"/>
              <w:left w:val="single" w:sz="4" w:space="0" w:color="auto"/>
              <w:bottom w:val="single" w:sz="4" w:space="0" w:color="auto"/>
              <w:right w:val="single" w:sz="4" w:space="0" w:color="auto"/>
            </w:tcBorders>
            <w:vAlign w:val="center"/>
          </w:tcPr>
          <w:p w:rsidR="001264C1" w:rsidRPr="004D341E" w:rsidRDefault="001264C1" w:rsidP="001264C1">
            <w:pPr>
              <w:spacing w:after="0" w:line="240" w:lineRule="auto"/>
              <w:jc w:val="center"/>
              <w:rPr>
                <w:rFonts w:ascii="Times New Roman" w:eastAsia="Times New Roman" w:hAnsi="Times New Roman" w:cs="Times New Roman"/>
                <w:sz w:val="16"/>
                <w:szCs w:val="16"/>
                <w:lang w:eastAsia="ru-RU"/>
              </w:rPr>
            </w:pPr>
            <w:r w:rsidRPr="004D341E">
              <w:rPr>
                <w:rFonts w:ascii="Times New Roman" w:eastAsia="Times New Roman" w:hAnsi="Times New Roman" w:cs="Times New Roman"/>
                <w:sz w:val="16"/>
                <w:szCs w:val="16"/>
                <w:lang w:eastAsia="ru-RU"/>
              </w:rPr>
              <w:t>- 110,2</w:t>
            </w:r>
          </w:p>
        </w:tc>
      </w:tr>
      <w:tr w:rsidR="001264C1" w:rsidRPr="00944A85" w:rsidTr="001264C1">
        <w:trPr>
          <w:trHeight w:val="316"/>
        </w:trPr>
        <w:tc>
          <w:tcPr>
            <w:tcW w:w="1752"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p>
        </w:tc>
        <w:tc>
          <w:tcPr>
            <w:tcW w:w="3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64C1" w:rsidRPr="00716C53" w:rsidRDefault="001264C1" w:rsidP="001264C1">
            <w:pPr>
              <w:spacing w:after="0" w:line="240" w:lineRule="auto"/>
              <w:jc w:val="both"/>
              <w:rPr>
                <w:rFonts w:eastAsiaTheme="minorEastAsia"/>
                <w:sz w:val="16"/>
                <w:szCs w:val="16"/>
                <w:lang w:eastAsia="ru-RU"/>
              </w:rPr>
            </w:pPr>
            <w:r w:rsidRPr="00716C53">
              <w:rPr>
                <w:rFonts w:ascii="Times New Roman" w:eastAsia="Times New Roman" w:hAnsi="Times New Roman" w:cs="Times New Roman"/>
                <w:sz w:val="16"/>
                <w:szCs w:val="16"/>
                <w:lang w:eastAsia="ru-RU"/>
              </w:rPr>
              <w:t xml:space="preserve">           - по договорам </w:t>
            </w:r>
            <w:r w:rsidRPr="00716C53">
              <w:rPr>
                <w:rFonts w:ascii="Times New Roman" w:eastAsia="Times New Roman" w:hAnsi="Times New Roman" w:cs="Times New Roman"/>
                <w:b/>
                <w:sz w:val="16"/>
                <w:szCs w:val="16"/>
                <w:lang w:eastAsia="ru-RU"/>
              </w:rPr>
              <w:t>коммерческого найма</w:t>
            </w:r>
            <w:r w:rsidRPr="00716C53">
              <w:rPr>
                <w:rFonts w:ascii="Times New Roman" w:eastAsia="Times New Roman" w:hAnsi="Times New Roman" w:cs="Times New Roman"/>
                <w:sz w:val="16"/>
                <w:szCs w:val="16"/>
                <w:lang w:eastAsia="ru-RU"/>
              </w:rPr>
              <w:t xml:space="preserve"> жилфонда </w:t>
            </w:r>
            <w:r w:rsidRPr="00716C53">
              <w:rPr>
                <w:rFonts w:ascii="Times New Roman" w:eastAsia="Times New Roman" w:hAnsi="Times New Roman" w:cs="Times New Roman"/>
                <w:b/>
                <w:sz w:val="16"/>
                <w:szCs w:val="16"/>
                <w:lang w:eastAsia="ru-RU"/>
              </w:rPr>
              <w:t xml:space="preserve">г. Кандалакша и </w:t>
            </w:r>
            <w:proofErr w:type="spellStart"/>
            <w:r w:rsidRPr="00716C53">
              <w:rPr>
                <w:rFonts w:ascii="Times New Roman" w:eastAsia="Times New Roman" w:hAnsi="Times New Roman" w:cs="Times New Roman"/>
                <w:b/>
                <w:sz w:val="16"/>
                <w:szCs w:val="16"/>
                <w:lang w:eastAsia="ru-RU"/>
              </w:rPr>
              <w:t>н.п</w:t>
            </w:r>
            <w:proofErr w:type="spellEnd"/>
            <w:r w:rsidRPr="00716C53">
              <w:rPr>
                <w:rFonts w:ascii="Times New Roman" w:eastAsia="Times New Roman" w:hAnsi="Times New Roman" w:cs="Times New Roman"/>
                <w:b/>
                <w:sz w:val="16"/>
                <w:szCs w:val="16"/>
                <w:lang w:eastAsia="ru-RU"/>
              </w:rPr>
              <w:t xml:space="preserve">. </w:t>
            </w:r>
            <w:proofErr w:type="spellStart"/>
            <w:r w:rsidRPr="00716C53">
              <w:rPr>
                <w:rFonts w:ascii="Times New Roman" w:eastAsia="Times New Roman" w:hAnsi="Times New Roman" w:cs="Times New Roman"/>
                <w:b/>
                <w:sz w:val="16"/>
                <w:szCs w:val="16"/>
                <w:lang w:eastAsia="ru-RU"/>
              </w:rPr>
              <w:t>Лупче</w:t>
            </w:r>
            <w:proofErr w:type="spellEnd"/>
            <w:r w:rsidRPr="00716C53">
              <w:rPr>
                <w:rFonts w:ascii="Times New Roman" w:eastAsia="Times New Roman" w:hAnsi="Times New Roman" w:cs="Times New Roman"/>
                <w:b/>
                <w:sz w:val="16"/>
                <w:szCs w:val="16"/>
                <w:lang w:eastAsia="ru-RU"/>
              </w:rPr>
              <w:t>-Савино</w:t>
            </w:r>
          </w:p>
        </w:tc>
        <w:tc>
          <w:tcPr>
            <w:tcW w:w="89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294,6</w:t>
            </w:r>
          </w:p>
        </w:tc>
        <w:tc>
          <w:tcPr>
            <w:tcW w:w="73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х</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84728E" w:rsidRDefault="001264C1" w:rsidP="001264C1">
            <w:pPr>
              <w:spacing w:after="0" w:line="240" w:lineRule="auto"/>
              <w:jc w:val="center"/>
              <w:rPr>
                <w:rFonts w:ascii="Times New Roman" w:eastAsiaTheme="minorEastAsia" w:hAnsi="Times New Roman" w:cs="Times New Roman"/>
                <w:sz w:val="16"/>
                <w:szCs w:val="16"/>
                <w:lang w:eastAsia="ru-RU"/>
              </w:rPr>
            </w:pPr>
            <w:r w:rsidRPr="0084728E">
              <w:rPr>
                <w:rFonts w:ascii="Times New Roman" w:eastAsiaTheme="minorEastAsia" w:hAnsi="Times New Roman" w:cs="Times New Roman"/>
                <w:sz w:val="16"/>
                <w:szCs w:val="16"/>
                <w:lang w:eastAsia="ru-RU"/>
              </w:rPr>
              <w:t>321,3</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r>
              <w:rPr>
                <w:rFonts w:ascii="Times New Roman" w:eastAsiaTheme="minorEastAsia" w:hAnsi="Times New Roman" w:cs="Times New Roman"/>
                <w:sz w:val="16"/>
                <w:szCs w:val="16"/>
                <w:lang w:eastAsia="ru-RU"/>
              </w:rPr>
              <w:t>222,5</w:t>
            </w:r>
          </w:p>
        </w:tc>
        <w:tc>
          <w:tcPr>
            <w:tcW w:w="7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1B1ED3" w:rsidRDefault="001264C1" w:rsidP="001264C1">
            <w:pPr>
              <w:spacing w:after="0" w:line="240" w:lineRule="auto"/>
              <w:jc w:val="center"/>
              <w:rPr>
                <w:rFonts w:ascii="Times New Roman" w:eastAsiaTheme="minorEastAsia" w:hAnsi="Times New Roman" w:cs="Times New Roman"/>
                <w:sz w:val="16"/>
                <w:szCs w:val="16"/>
                <w:lang w:eastAsia="ru-RU"/>
              </w:rPr>
            </w:pPr>
            <w:r w:rsidRPr="001B1ED3">
              <w:rPr>
                <w:rFonts w:ascii="Times New Roman" w:eastAsiaTheme="minorEastAsia" w:hAnsi="Times New Roman" w:cs="Times New Roman"/>
                <w:sz w:val="16"/>
                <w:szCs w:val="16"/>
                <w:lang w:eastAsia="ru-RU"/>
              </w:rPr>
              <w:t>- 98,8</w:t>
            </w:r>
          </w:p>
        </w:tc>
        <w:tc>
          <w:tcPr>
            <w:tcW w:w="7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1B1ED3" w:rsidRDefault="001264C1" w:rsidP="001264C1">
            <w:pPr>
              <w:spacing w:after="0" w:line="240" w:lineRule="auto"/>
              <w:jc w:val="center"/>
              <w:rPr>
                <w:rFonts w:ascii="Times New Roman" w:eastAsiaTheme="minorEastAsia" w:hAnsi="Times New Roman" w:cs="Times New Roman"/>
                <w:sz w:val="16"/>
                <w:szCs w:val="16"/>
                <w:lang w:eastAsia="ru-RU"/>
              </w:rPr>
            </w:pPr>
            <w:r w:rsidRPr="001B1ED3">
              <w:rPr>
                <w:rFonts w:ascii="Times New Roman" w:eastAsiaTheme="minorEastAsia" w:hAnsi="Times New Roman" w:cs="Times New Roman"/>
                <w:sz w:val="16"/>
                <w:szCs w:val="16"/>
                <w:lang w:eastAsia="ru-RU"/>
              </w:rPr>
              <w:t>69,2%</w:t>
            </w:r>
          </w:p>
        </w:tc>
        <w:tc>
          <w:tcPr>
            <w:tcW w:w="914" w:type="dxa"/>
            <w:tcBorders>
              <w:top w:val="single" w:sz="4" w:space="0" w:color="auto"/>
              <w:left w:val="single" w:sz="4" w:space="0" w:color="auto"/>
              <w:bottom w:val="single" w:sz="4" w:space="0" w:color="auto"/>
              <w:right w:val="single" w:sz="4" w:space="0" w:color="auto"/>
            </w:tcBorders>
            <w:vAlign w:val="center"/>
          </w:tcPr>
          <w:p w:rsidR="001264C1" w:rsidRPr="001B1ED3" w:rsidRDefault="001264C1" w:rsidP="001264C1">
            <w:pPr>
              <w:spacing w:after="0" w:line="240" w:lineRule="auto"/>
              <w:jc w:val="center"/>
              <w:rPr>
                <w:rFonts w:ascii="Times New Roman" w:eastAsia="Times New Roman" w:hAnsi="Times New Roman" w:cs="Times New Roman"/>
                <w:sz w:val="16"/>
                <w:szCs w:val="16"/>
                <w:lang w:eastAsia="ru-RU"/>
              </w:rPr>
            </w:pPr>
            <w:r w:rsidRPr="001B1ED3">
              <w:rPr>
                <w:rFonts w:ascii="Times New Roman" w:eastAsia="Times New Roman" w:hAnsi="Times New Roman" w:cs="Times New Roman"/>
                <w:sz w:val="16"/>
                <w:szCs w:val="16"/>
                <w:lang w:eastAsia="ru-RU"/>
              </w:rPr>
              <w:t>- 72,1</w:t>
            </w:r>
          </w:p>
        </w:tc>
      </w:tr>
      <w:tr w:rsidR="001264C1" w:rsidRPr="00944A85" w:rsidTr="001264C1">
        <w:trPr>
          <w:trHeight w:val="260"/>
        </w:trPr>
        <w:tc>
          <w:tcPr>
            <w:tcW w:w="1752"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p>
        </w:tc>
        <w:tc>
          <w:tcPr>
            <w:tcW w:w="3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64C1" w:rsidRPr="00716C53" w:rsidRDefault="001264C1" w:rsidP="001264C1">
            <w:pPr>
              <w:spacing w:after="0" w:line="240" w:lineRule="auto"/>
              <w:jc w:val="both"/>
              <w:rPr>
                <w:rFonts w:eastAsiaTheme="minorEastAsia"/>
                <w:sz w:val="16"/>
                <w:szCs w:val="16"/>
                <w:lang w:eastAsia="ru-RU"/>
              </w:rPr>
            </w:pPr>
            <w:r w:rsidRPr="00716C53">
              <w:rPr>
                <w:rFonts w:ascii="Times New Roman" w:eastAsia="Times New Roman" w:hAnsi="Times New Roman" w:cs="Times New Roman"/>
                <w:sz w:val="16"/>
                <w:szCs w:val="16"/>
                <w:lang w:eastAsia="ru-RU"/>
              </w:rPr>
              <w:t xml:space="preserve">           - по договорам </w:t>
            </w:r>
            <w:r w:rsidRPr="00716C53">
              <w:rPr>
                <w:rFonts w:ascii="Times New Roman" w:eastAsia="Times New Roman" w:hAnsi="Times New Roman" w:cs="Times New Roman"/>
                <w:b/>
                <w:sz w:val="16"/>
                <w:szCs w:val="16"/>
                <w:lang w:eastAsia="ru-RU"/>
              </w:rPr>
              <w:t>коммерческого найма</w:t>
            </w:r>
            <w:r w:rsidRPr="00716C53">
              <w:rPr>
                <w:rFonts w:ascii="Times New Roman" w:eastAsia="Times New Roman" w:hAnsi="Times New Roman" w:cs="Times New Roman"/>
                <w:sz w:val="16"/>
                <w:szCs w:val="16"/>
                <w:lang w:eastAsia="ru-RU"/>
              </w:rPr>
              <w:t xml:space="preserve"> жилфонда </w:t>
            </w:r>
            <w:r w:rsidRPr="00716C53">
              <w:rPr>
                <w:rFonts w:ascii="Times New Roman" w:eastAsia="Times New Roman" w:hAnsi="Times New Roman" w:cs="Times New Roman"/>
                <w:b/>
                <w:sz w:val="16"/>
                <w:szCs w:val="16"/>
                <w:lang w:eastAsia="ru-RU"/>
              </w:rPr>
              <w:t>с. Зареченск</w:t>
            </w:r>
          </w:p>
        </w:tc>
        <w:tc>
          <w:tcPr>
            <w:tcW w:w="89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227,3</w:t>
            </w:r>
          </w:p>
        </w:tc>
        <w:tc>
          <w:tcPr>
            <w:tcW w:w="73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sz w:val="16"/>
                <w:szCs w:val="16"/>
                <w:lang w:eastAsia="ru-RU"/>
              </w:rPr>
            </w:pPr>
            <w:r w:rsidRPr="00716C53">
              <w:rPr>
                <w:rFonts w:ascii="Times New Roman" w:eastAsiaTheme="minorEastAsia" w:hAnsi="Times New Roman" w:cs="Times New Roman"/>
                <w:sz w:val="16"/>
                <w:szCs w:val="16"/>
                <w:lang w:eastAsia="ru-RU"/>
              </w:rPr>
              <w:t>х</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84728E" w:rsidRDefault="001264C1" w:rsidP="001264C1">
            <w:pPr>
              <w:spacing w:after="0" w:line="240" w:lineRule="auto"/>
              <w:jc w:val="center"/>
              <w:rPr>
                <w:rFonts w:ascii="Times New Roman" w:eastAsiaTheme="minorEastAsia" w:hAnsi="Times New Roman" w:cs="Times New Roman"/>
                <w:sz w:val="16"/>
                <w:szCs w:val="16"/>
                <w:lang w:eastAsia="ru-RU"/>
              </w:rPr>
            </w:pPr>
            <w:r w:rsidRPr="0084728E">
              <w:rPr>
                <w:rFonts w:ascii="Times New Roman" w:eastAsiaTheme="minorEastAsia" w:hAnsi="Times New Roman" w:cs="Times New Roman"/>
                <w:sz w:val="16"/>
                <w:szCs w:val="16"/>
                <w:lang w:eastAsia="ru-RU"/>
              </w:rPr>
              <w:t>271,9</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r w:rsidRPr="00F93F64">
              <w:rPr>
                <w:rFonts w:ascii="Times New Roman" w:eastAsiaTheme="minorEastAsia" w:hAnsi="Times New Roman" w:cs="Times New Roman"/>
                <w:sz w:val="16"/>
                <w:szCs w:val="16"/>
                <w:lang w:eastAsia="ru-RU"/>
              </w:rPr>
              <w:t>2</w:t>
            </w:r>
            <w:r>
              <w:rPr>
                <w:rFonts w:ascii="Times New Roman" w:eastAsiaTheme="minorEastAsia" w:hAnsi="Times New Roman" w:cs="Times New Roman"/>
                <w:sz w:val="16"/>
                <w:szCs w:val="16"/>
                <w:lang w:eastAsia="ru-RU"/>
              </w:rPr>
              <w:t>87,8</w:t>
            </w:r>
          </w:p>
        </w:tc>
        <w:tc>
          <w:tcPr>
            <w:tcW w:w="7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1B1ED3" w:rsidRDefault="001264C1" w:rsidP="001264C1">
            <w:pPr>
              <w:spacing w:after="0" w:line="240" w:lineRule="auto"/>
              <w:jc w:val="center"/>
              <w:rPr>
                <w:rFonts w:ascii="Times New Roman" w:eastAsiaTheme="minorEastAsia" w:hAnsi="Times New Roman" w:cs="Times New Roman"/>
                <w:sz w:val="16"/>
                <w:szCs w:val="16"/>
                <w:lang w:eastAsia="ru-RU"/>
              </w:rPr>
            </w:pPr>
            <w:r w:rsidRPr="001B1ED3">
              <w:rPr>
                <w:rFonts w:ascii="Times New Roman" w:eastAsiaTheme="minorEastAsia" w:hAnsi="Times New Roman" w:cs="Times New Roman"/>
                <w:sz w:val="16"/>
                <w:szCs w:val="16"/>
                <w:lang w:eastAsia="ru-RU"/>
              </w:rPr>
              <w:t>+ 15,9</w:t>
            </w:r>
          </w:p>
        </w:tc>
        <w:tc>
          <w:tcPr>
            <w:tcW w:w="7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1B1ED3" w:rsidRDefault="001264C1" w:rsidP="001264C1">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105,8</w:t>
            </w:r>
            <w:r w:rsidRPr="001B1ED3">
              <w:rPr>
                <w:rFonts w:ascii="Times New Roman" w:eastAsiaTheme="minorEastAsia" w:hAnsi="Times New Roman" w:cs="Times New Roman"/>
                <w:sz w:val="16"/>
                <w:szCs w:val="16"/>
                <w:lang w:eastAsia="ru-RU"/>
              </w:rPr>
              <w:t>%</w:t>
            </w:r>
          </w:p>
        </w:tc>
        <w:tc>
          <w:tcPr>
            <w:tcW w:w="914" w:type="dxa"/>
            <w:tcBorders>
              <w:top w:val="single" w:sz="4" w:space="0" w:color="auto"/>
              <w:left w:val="single" w:sz="4" w:space="0" w:color="auto"/>
              <w:bottom w:val="single" w:sz="4" w:space="0" w:color="auto"/>
              <w:right w:val="single" w:sz="4" w:space="0" w:color="auto"/>
            </w:tcBorders>
            <w:vAlign w:val="center"/>
          </w:tcPr>
          <w:p w:rsidR="001264C1" w:rsidRPr="001B1ED3" w:rsidRDefault="001264C1" w:rsidP="001264C1">
            <w:pPr>
              <w:spacing w:after="0" w:line="240" w:lineRule="auto"/>
              <w:jc w:val="center"/>
              <w:rPr>
                <w:rFonts w:ascii="Times New Roman" w:eastAsia="Times New Roman" w:hAnsi="Times New Roman" w:cs="Times New Roman"/>
                <w:sz w:val="16"/>
                <w:szCs w:val="16"/>
                <w:lang w:eastAsia="ru-RU"/>
              </w:rPr>
            </w:pPr>
            <w:r w:rsidRPr="001B1ED3">
              <w:rPr>
                <w:rFonts w:ascii="Times New Roman" w:eastAsia="Times New Roman" w:hAnsi="Times New Roman" w:cs="Times New Roman"/>
                <w:sz w:val="16"/>
                <w:szCs w:val="16"/>
                <w:lang w:eastAsia="ru-RU"/>
              </w:rPr>
              <w:t>+ 60,5</w:t>
            </w:r>
          </w:p>
        </w:tc>
      </w:tr>
      <w:tr w:rsidR="001264C1" w:rsidRPr="00944A85" w:rsidTr="001264C1">
        <w:trPr>
          <w:trHeight w:val="245"/>
        </w:trPr>
        <w:tc>
          <w:tcPr>
            <w:tcW w:w="1752"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right"/>
              <w:rPr>
                <w:rFonts w:ascii="Times New Roman" w:eastAsia="Times New Roman" w:hAnsi="Times New Roman" w:cs="Times New Roman"/>
                <w:sz w:val="16"/>
                <w:szCs w:val="16"/>
                <w:lang w:eastAsia="ru-RU"/>
              </w:rPr>
            </w:pP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rsidR="001264C1" w:rsidRPr="00716C53" w:rsidRDefault="001264C1" w:rsidP="001264C1">
            <w:pPr>
              <w:spacing w:after="0" w:line="240" w:lineRule="auto"/>
              <w:jc w:val="center"/>
              <w:rPr>
                <w:rFonts w:ascii="Times New Roman" w:eastAsia="Times New Roman" w:hAnsi="Times New Roman" w:cs="Times New Roman"/>
                <w:b/>
                <w:i/>
                <w:sz w:val="16"/>
                <w:szCs w:val="16"/>
                <w:lang w:eastAsia="ru-RU"/>
              </w:rPr>
            </w:pPr>
            <w:r w:rsidRPr="00716C53">
              <w:rPr>
                <w:rFonts w:ascii="Times New Roman" w:eastAsia="Times New Roman" w:hAnsi="Times New Roman" w:cs="Times New Roman"/>
                <w:b/>
                <w:i/>
                <w:sz w:val="16"/>
                <w:szCs w:val="16"/>
                <w:lang w:eastAsia="ru-RU"/>
              </w:rPr>
              <w:t xml:space="preserve">                                        итого</w:t>
            </w:r>
          </w:p>
        </w:tc>
        <w:tc>
          <w:tcPr>
            <w:tcW w:w="89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b/>
                <w:i/>
                <w:sz w:val="16"/>
                <w:szCs w:val="16"/>
                <w:lang w:eastAsia="ru-RU"/>
              </w:rPr>
            </w:pPr>
            <w:r w:rsidRPr="00716C53">
              <w:rPr>
                <w:rFonts w:ascii="Times New Roman" w:eastAsiaTheme="minorEastAsia" w:hAnsi="Times New Roman" w:cs="Times New Roman"/>
                <w:b/>
                <w:i/>
                <w:sz w:val="16"/>
                <w:szCs w:val="16"/>
                <w:lang w:eastAsia="ru-RU"/>
              </w:rPr>
              <w:t>708,6</w:t>
            </w:r>
          </w:p>
        </w:tc>
        <w:tc>
          <w:tcPr>
            <w:tcW w:w="73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heme="minorEastAsia" w:hAnsi="Times New Roman" w:cs="Times New Roman"/>
                <w:b/>
                <w:i/>
                <w:sz w:val="16"/>
                <w:szCs w:val="16"/>
                <w:lang w:eastAsia="ru-RU"/>
              </w:rPr>
            </w:pPr>
            <w:r w:rsidRPr="00716C53">
              <w:rPr>
                <w:rFonts w:ascii="Times New Roman" w:eastAsiaTheme="minorEastAsia" w:hAnsi="Times New Roman" w:cs="Times New Roman"/>
                <w:b/>
                <w:i/>
                <w:sz w:val="16"/>
                <w:szCs w:val="16"/>
                <w:lang w:eastAsia="ru-RU"/>
              </w:rPr>
              <w:t>х</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b/>
                <w:i/>
                <w:color w:val="C00000"/>
                <w:sz w:val="16"/>
                <w:szCs w:val="16"/>
                <w:lang w:eastAsia="ru-RU"/>
              </w:rPr>
            </w:pPr>
            <w:r w:rsidRPr="006D3754">
              <w:rPr>
                <w:rFonts w:ascii="Times New Roman" w:eastAsiaTheme="minorEastAsia" w:hAnsi="Times New Roman" w:cs="Times New Roman"/>
                <w:b/>
                <w:i/>
                <w:sz w:val="16"/>
                <w:szCs w:val="16"/>
                <w:lang w:eastAsia="ru-RU"/>
              </w:rPr>
              <w:t>663,6</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F030CF" w:rsidRDefault="001264C1" w:rsidP="001264C1">
            <w:pPr>
              <w:spacing w:after="0" w:line="240" w:lineRule="auto"/>
              <w:jc w:val="center"/>
              <w:rPr>
                <w:rFonts w:ascii="Times New Roman" w:eastAsiaTheme="minorEastAsia" w:hAnsi="Times New Roman" w:cs="Times New Roman"/>
                <w:b/>
                <w:i/>
                <w:sz w:val="16"/>
                <w:szCs w:val="16"/>
                <w:lang w:eastAsia="ru-RU"/>
              </w:rPr>
            </w:pPr>
            <w:r>
              <w:rPr>
                <w:rFonts w:ascii="Times New Roman" w:eastAsiaTheme="minorEastAsia" w:hAnsi="Times New Roman" w:cs="Times New Roman"/>
                <w:b/>
                <w:i/>
                <w:sz w:val="16"/>
                <w:szCs w:val="16"/>
                <w:lang w:eastAsia="ru-RU"/>
              </w:rPr>
              <w:t>586,8</w:t>
            </w:r>
          </w:p>
        </w:tc>
        <w:tc>
          <w:tcPr>
            <w:tcW w:w="7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D3754" w:rsidRDefault="001264C1" w:rsidP="001264C1">
            <w:pPr>
              <w:spacing w:after="0" w:line="240" w:lineRule="auto"/>
              <w:jc w:val="center"/>
              <w:rPr>
                <w:rFonts w:ascii="Times New Roman" w:eastAsiaTheme="minorEastAsia" w:hAnsi="Times New Roman" w:cs="Times New Roman"/>
                <w:b/>
                <w:i/>
                <w:sz w:val="16"/>
                <w:szCs w:val="16"/>
                <w:lang w:eastAsia="ru-RU"/>
              </w:rPr>
            </w:pPr>
            <w:r w:rsidRPr="006D3754">
              <w:rPr>
                <w:rFonts w:ascii="Times New Roman" w:eastAsiaTheme="minorEastAsia" w:hAnsi="Times New Roman" w:cs="Times New Roman"/>
                <w:b/>
                <w:i/>
                <w:sz w:val="16"/>
                <w:szCs w:val="16"/>
                <w:lang w:eastAsia="ru-RU"/>
              </w:rPr>
              <w:t>- 76,8</w:t>
            </w:r>
          </w:p>
        </w:tc>
        <w:tc>
          <w:tcPr>
            <w:tcW w:w="7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6D3754" w:rsidRDefault="001264C1" w:rsidP="001264C1">
            <w:pPr>
              <w:spacing w:after="0" w:line="240" w:lineRule="auto"/>
              <w:rPr>
                <w:rFonts w:ascii="Times New Roman" w:eastAsia="Times New Roman" w:hAnsi="Times New Roman" w:cs="Times New Roman"/>
                <w:b/>
                <w:i/>
                <w:sz w:val="16"/>
                <w:szCs w:val="16"/>
                <w:lang w:eastAsia="ru-RU"/>
              </w:rPr>
            </w:pPr>
            <w:r w:rsidRPr="006D3754">
              <w:rPr>
                <w:rFonts w:ascii="Times New Roman" w:eastAsia="Times New Roman" w:hAnsi="Times New Roman" w:cs="Times New Roman"/>
                <w:b/>
                <w:i/>
                <w:sz w:val="16"/>
                <w:szCs w:val="16"/>
                <w:lang w:eastAsia="ru-RU"/>
              </w:rPr>
              <w:t>88,4%</w:t>
            </w:r>
          </w:p>
        </w:tc>
        <w:tc>
          <w:tcPr>
            <w:tcW w:w="914" w:type="dxa"/>
            <w:tcBorders>
              <w:top w:val="single" w:sz="4" w:space="0" w:color="auto"/>
              <w:left w:val="single" w:sz="4" w:space="0" w:color="auto"/>
              <w:bottom w:val="single" w:sz="4" w:space="0" w:color="auto"/>
              <w:right w:val="single" w:sz="4" w:space="0" w:color="auto"/>
            </w:tcBorders>
            <w:vAlign w:val="center"/>
          </w:tcPr>
          <w:p w:rsidR="001264C1" w:rsidRPr="006D3754" w:rsidRDefault="001264C1" w:rsidP="001264C1">
            <w:pPr>
              <w:spacing w:after="0" w:line="240" w:lineRule="auto"/>
              <w:jc w:val="center"/>
              <w:rPr>
                <w:rFonts w:ascii="Times New Roman" w:eastAsia="Times New Roman" w:hAnsi="Times New Roman" w:cs="Times New Roman"/>
                <w:b/>
                <w:i/>
                <w:sz w:val="16"/>
                <w:szCs w:val="16"/>
                <w:lang w:eastAsia="ru-RU"/>
              </w:rPr>
            </w:pPr>
            <w:r w:rsidRPr="006D3754">
              <w:rPr>
                <w:rFonts w:ascii="Times New Roman" w:eastAsia="Times New Roman" w:hAnsi="Times New Roman" w:cs="Times New Roman"/>
                <w:b/>
                <w:i/>
                <w:sz w:val="16"/>
                <w:szCs w:val="16"/>
                <w:lang w:eastAsia="ru-RU"/>
              </w:rPr>
              <w:t>- 121,8</w:t>
            </w:r>
          </w:p>
        </w:tc>
      </w:tr>
      <w:tr w:rsidR="001264C1" w:rsidRPr="00944A85" w:rsidTr="001264C1">
        <w:trPr>
          <w:trHeight w:val="251"/>
        </w:trPr>
        <w:tc>
          <w:tcPr>
            <w:tcW w:w="175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Calibri" w:eastAsia="Calibri" w:hAnsi="Calibri" w:cs="Calibri"/>
                <w:sz w:val="16"/>
                <w:szCs w:val="16"/>
                <w:lang w:eastAsia="ru-RU"/>
              </w:rPr>
            </w:pPr>
            <w:r w:rsidRPr="00716C53">
              <w:rPr>
                <w:rFonts w:ascii="Times New Roman" w:eastAsia="Times New Roman" w:hAnsi="Times New Roman" w:cs="Times New Roman"/>
                <w:sz w:val="16"/>
                <w:szCs w:val="16"/>
                <w:lang w:eastAsia="ru-RU"/>
              </w:rPr>
              <w:t>Администрация района</w:t>
            </w:r>
          </w:p>
        </w:tc>
        <w:tc>
          <w:tcPr>
            <w:tcW w:w="3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16C53" w:rsidRDefault="001264C1" w:rsidP="001264C1">
            <w:pPr>
              <w:spacing w:after="0" w:line="240" w:lineRule="auto"/>
              <w:rPr>
                <w:rFonts w:ascii="Times New Roman" w:eastAsia="Times New Roman" w:hAnsi="Times New Roman" w:cs="Times New Roman"/>
                <w:sz w:val="16"/>
                <w:szCs w:val="16"/>
                <w:lang w:eastAsia="ru-RU"/>
              </w:rPr>
            </w:pPr>
            <w:r w:rsidRPr="00716C53">
              <w:rPr>
                <w:rFonts w:ascii="Times New Roman" w:eastAsia="Times New Roman" w:hAnsi="Times New Roman" w:cs="Times New Roman"/>
                <w:sz w:val="16"/>
                <w:szCs w:val="16"/>
                <w:lang w:eastAsia="ru-RU"/>
              </w:rPr>
              <w:t xml:space="preserve">          - по договорам </w:t>
            </w:r>
            <w:r w:rsidRPr="00716C53">
              <w:rPr>
                <w:rFonts w:ascii="Times New Roman" w:eastAsia="Times New Roman" w:hAnsi="Times New Roman" w:cs="Times New Roman"/>
                <w:b/>
                <w:sz w:val="16"/>
                <w:szCs w:val="16"/>
                <w:lang w:eastAsia="ru-RU"/>
              </w:rPr>
              <w:t>социального найма</w:t>
            </w:r>
            <w:r w:rsidRPr="00716C53">
              <w:rPr>
                <w:rFonts w:ascii="Times New Roman" w:eastAsia="Times New Roman" w:hAnsi="Times New Roman" w:cs="Times New Roman"/>
                <w:sz w:val="16"/>
                <w:szCs w:val="16"/>
                <w:lang w:eastAsia="ru-RU"/>
              </w:rPr>
              <w:t xml:space="preserve"> жилфонда </w:t>
            </w:r>
            <w:r w:rsidRPr="00716C53">
              <w:rPr>
                <w:rFonts w:ascii="Times New Roman" w:eastAsia="Times New Roman" w:hAnsi="Times New Roman" w:cs="Times New Roman"/>
                <w:b/>
                <w:sz w:val="16"/>
                <w:szCs w:val="16"/>
                <w:lang w:eastAsia="ru-RU"/>
              </w:rPr>
              <w:t>с. Алакуртти</w:t>
            </w:r>
          </w:p>
        </w:tc>
        <w:tc>
          <w:tcPr>
            <w:tcW w:w="89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r w:rsidRPr="00716C53">
              <w:rPr>
                <w:rFonts w:ascii="Times New Roman" w:eastAsia="Times New Roman" w:hAnsi="Times New Roman" w:cs="Times New Roman"/>
                <w:sz w:val="16"/>
                <w:szCs w:val="16"/>
                <w:lang w:eastAsia="ru-RU"/>
              </w:rPr>
              <w:t>675,7</w:t>
            </w:r>
          </w:p>
        </w:tc>
        <w:tc>
          <w:tcPr>
            <w:tcW w:w="73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r w:rsidRPr="00716C53">
              <w:rPr>
                <w:rFonts w:ascii="Times New Roman" w:eastAsia="Times New Roman" w:hAnsi="Times New Roman" w:cs="Times New Roman"/>
                <w:sz w:val="16"/>
                <w:szCs w:val="16"/>
                <w:lang w:eastAsia="ru-RU"/>
              </w:rPr>
              <w:t>х</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F6A8C" w:rsidRDefault="001264C1" w:rsidP="001264C1">
            <w:pPr>
              <w:spacing w:after="0" w:line="240" w:lineRule="auto"/>
              <w:jc w:val="center"/>
              <w:rPr>
                <w:rFonts w:ascii="Times New Roman" w:eastAsia="Times New Roman" w:hAnsi="Times New Roman" w:cs="Times New Roman"/>
                <w:sz w:val="16"/>
                <w:szCs w:val="16"/>
                <w:lang w:eastAsia="ru-RU"/>
              </w:rPr>
            </w:pPr>
            <w:r w:rsidRPr="009F6A8C">
              <w:rPr>
                <w:rFonts w:ascii="Times New Roman" w:eastAsia="Times New Roman" w:hAnsi="Times New Roman" w:cs="Times New Roman"/>
                <w:sz w:val="16"/>
                <w:szCs w:val="16"/>
                <w:lang w:eastAsia="ru-RU"/>
              </w:rPr>
              <w:t>0,0</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F6A8C" w:rsidRDefault="001264C1" w:rsidP="001264C1">
            <w:pPr>
              <w:spacing w:after="0" w:line="240" w:lineRule="auto"/>
              <w:jc w:val="center"/>
              <w:rPr>
                <w:rFonts w:ascii="Times New Roman" w:eastAsia="Times New Roman" w:hAnsi="Times New Roman" w:cs="Times New Roman"/>
                <w:sz w:val="16"/>
                <w:szCs w:val="16"/>
                <w:lang w:eastAsia="ru-RU"/>
              </w:rPr>
            </w:pPr>
            <w:r w:rsidRPr="009F6A8C">
              <w:rPr>
                <w:rFonts w:ascii="Times New Roman" w:eastAsia="Times New Roman" w:hAnsi="Times New Roman" w:cs="Times New Roman"/>
                <w:sz w:val="16"/>
                <w:szCs w:val="16"/>
                <w:lang w:eastAsia="ru-RU"/>
              </w:rPr>
              <w:t>0,0</w:t>
            </w:r>
          </w:p>
        </w:tc>
        <w:tc>
          <w:tcPr>
            <w:tcW w:w="7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F6A8C" w:rsidRDefault="001264C1" w:rsidP="001264C1">
            <w:pPr>
              <w:spacing w:after="0" w:line="240" w:lineRule="auto"/>
              <w:jc w:val="center"/>
              <w:rPr>
                <w:rFonts w:ascii="Times New Roman" w:eastAsia="Times New Roman" w:hAnsi="Times New Roman" w:cs="Times New Roman"/>
                <w:sz w:val="16"/>
                <w:szCs w:val="16"/>
                <w:lang w:eastAsia="ru-RU"/>
              </w:rPr>
            </w:pPr>
            <w:r w:rsidRPr="009F6A8C">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F6A8C" w:rsidRDefault="001264C1" w:rsidP="001264C1">
            <w:pPr>
              <w:spacing w:after="0" w:line="240" w:lineRule="auto"/>
              <w:jc w:val="center"/>
              <w:rPr>
                <w:rFonts w:ascii="Times New Roman" w:eastAsia="Times New Roman" w:hAnsi="Times New Roman" w:cs="Times New Roman"/>
                <w:sz w:val="16"/>
                <w:szCs w:val="16"/>
                <w:lang w:eastAsia="ru-RU"/>
              </w:rPr>
            </w:pPr>
            <w:r w:rsidRPr="009F6A8C">
              <w:rPr>
                <w:rFonts w:ascii="Times New Roman" w:eastAsia="Times New Roman" w:hAnsi="Times New Roman" w:cs="Times New Roman"/>
                <w:sz w:val="16"/>
                <w:szCs w:val="16"/>
                <w:lang w:eastAsia="ru-RU"/>
              </w:rPr>
              <w:t>0,0</w:t>
            </w:r>
          </w:p>
        </w:tc>
        <w:tc>
          <w:tcPr>
            <w:tcW w:w="914" w:type="dxa"/>
            <w:tcBorders>
              <w:top w:val="single" w:sz="4" w:space="0" w:color="auto"/>
              <w:left w:val="single" w:sz="4" w:space="0" w:color="auto"/>
              <w:bottom w:val="single" w:sz="4" w:space="0" w:color="auto"/>
              <w:right w:val="single" w:sz="4" w:space="0" w:color="auto"/>
            </w:tcBorders>
            <w:vAlign w:val="center"/>
          </w:tcPr>
          <w:p w:rsidR="001264C1" w:rsidRPr="009F6A8C" w:rsidRDefault="001264C1" w:rsidP="001264C1">
            <w:pPr>
              <w:spacing w:after="0" w:line="240" w:lineRule="auto"/>
              <w:jc w:val="center"/>
              <w:rPr>
                <w:rFonts w:ascii="Times New Roman" w:eastAsia="Times New Roman" w:hAnsi="Times New Roman" w:cs="Times New Roman"/>
                <w:sz w:val="16"/>
                <w:szCs w:val="16"/>
                <w:lang w:eastAsia="ru-RU"/>
              </w:rPr>
            </w:pPr>
            <w:r w:rsidRPr="009F6A8C">
              <w:rPr>
                <w:rFonts w:ascii="Times New Roman" w:eastAsia="Times New Roman" w:hAnsi="Times New Roman" w:cs="Times New Roman"/>
                <w:sz w:val="16"/>
                <w:szCs w:val="16"/>
                <w:lang w:eastAsia="ru-RU"/>
              </w:rPr>
              <w:t>- 675,7</w:t>
            </w:r>
          </w:p>
        </w:tc>
      </w:tr>
      <w:tr w:rsidR="001264C1" w:rsidRPr="00944A85" w:rsidTr="001264C1">
        <w:trPr>
          <w:trHeight w:val="268"/>
        </w:trPr>
        <w:tc>
          <w:tcPr>
            <w:tcW w:w="1752"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p>
        </w:tc>
        <w:tc>
          <w:tcPr>
            <w:tcW w:w="3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16C53" w:rsidRDefault="001264C1" w:rsidP="001264C1">
            <w:pPr>
              <w:spacing w:after="0" w:line="240" w:lineRule="auto"/>
              <w:rPr>
                <w:rFonts w:ascii="Times New Roman" w:eastAsia="Times New Roman" w:hAnsi="Times New Roman" w:cs="Times New Roman"/>
                <w:sz w:val="16"/>
                <w:szCs w:val="16"/>
                <w:lang w:eastAsia="ru-RU"/>
              </w:rPr>
            </w:pPr>
            <w:r w:rsidRPr="00716C53">
              <w:rPr>
                <w:rFonts w:ascii="Times New Roman" w:eastAsia="Times New Roman" w:hAnsi="Times New Roman" w:cs="Times New Roman"/>
                <w:sz w:val="16"/>
                <w:szCs w:val="16"/>
                <w:lang w:eastAsia="ru-RU"/>
              </w:rPr>
              <w:t xml:space="preserve">           - по договорам </w:t>
            </w:r>
            <w:r w:rsidRPr="00716C53">
              <w:rPr>
                <w:rFonts w:ascii="Times New Roman" w:eastAsia="Times New Roman" w:hAnsi="Times New Roman" w:cs="Times New Roman"/>
                <w:b/>
                <w:sz w:val="16"/>
                <w:szCs w:val="16"/>
                <w:lang w:eastAsia="ru-RU"/>
              </w:rPr>
              <w:t>коммерческого на</w:t>
            </w:r>
            <w:r w:rsidRPr="00716C53">
              <w:rPr>
                <w:rFonts w:ascii="Times New Roman" w:eastAsia="Times New Roman" w:hAnsi="Times New Roman" w:cs="Times New Roman"/>
                <w:sz w:val="16"/>
                <w:szCs w:val="16"/>
                <w:lang w:eastAsia="ru-RU"/>
              </w:rPr>
              <w:t>йма жилфонда с</w:t>
            </w:r>
            <w:r w:rsidRPr="00716C53">
              <w:rPr>
                <w:rFonts w:ascii="Times New Roman" w:eastAsia="Times New Roman" w:hAnsi="Times New Roman" w:cs="Times New Roman"/>
                <w:b/>
                <w:sz w:val="16"/>
                <w:szCs w:val="16"/>
                <w:lang w:eastAsia="ru-RU"/>
              </w:rPr>
              <w:t>. Алакуртти</w:t>
            </w:r>
          </w:p>
        </w:tc>
        <w:tc>
          <w:tcPr>
            <w:tcW w:w="89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r w:rsidRPr="00716C53">
              <w:rPr>
                <w:rFonts w:ascii="Times New Roman" w:eastAsia="Times New Roman" w:hAnsi="Times New Roman" w:cs="Times New Roman"/>
                <w:sz w:val="16"/>
                <w:szCs w:val="16"/>
                <w:lang w:eastAsia="ru-RU"/>
              </w:rPr>
              <w:t>200,5</w:t>
            </w:r>
          </w:p>
        </w:tc>
        <w:tc>
          <w:tcPr>
            <w:tcW w:w="73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r w:rsidRPr="00716C53">
              <w:rPr>
                <w:rFonts w:ascii="Times New Roman" w:eastAsia="Times New Roman" w:hAnsi="Times New Roman" w:cs="Times New Roman"/>
                <w:sz w:val="16"/>
                <w:szCs w:val="16"/>
                <w:lang w:eastAsia="ru-RU"/>
              </w:rPr>
              <w:t>х</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F6A8C" w:rsidRDefault="001264C1" w:rsidP="001264C1">
            <w:pPr>
              <w:spacing w:after="0" w:line="240" w:lineRule="auto"/>
              <w:jc w:val="center"/>
              <w:rPr>
                <w:rFonts w:ascii="Times New Roman" w:eastAsia="Times New Roman" w:hAnsi="Times New Roman" w:cs="Times New Roman"/>
                <w:sz w:val="16"/>
                <w:szCs w:val="16"/>
                <w:lang w:eastAsia="ru-RU"/>
              </w:rPr>
            </w:pPr>
            <w:r w:rsidRPr="009F6A8C">
              <w:rPr>
                <w:rFonts w:ascii="Times New Roman" w:eastAsia="Times New Roman" w:hAnsi="Times New Roman" w:cs="Times New Roman"/>
                <w:sz w:val="16"/>
                <w:szCs w:val="16"/>
                <w:lang w:eastAsia="ru-RU"/>
              </w:rPr>
              <w:t>51,0</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F6A8C" w:rsidRDefault="001264C1" w:rsidP="001264C1">
            <w:pPr>
              <w:spacing w:after="0" w:line="240" w:lineRule="auto"/>
              <w:jc w:val="center"/>
              <w:rPr>
                <w:rFonts w:ascii="Times New Roman" w:eastAsia="Times New Roman" w:hAnsi="Times New Roman" w:cs="Times New Roman"/>
                <w:sz w:val="16"/>
                <w:szCs w:val="16"/>
                <w:lang w:eastAsia="ru-RU"/>
              </w:rPr>
            </w:pPr>
            <w:r w:rsidRPr="009F6A8C">
              <w:rPr>
                <w:rFonts w:ascii="Times New Roman" w:eastAsia="Times New Roman" w:hAnsi="Times New Roman" w:cs="Times New Roman"/>
                <w:sz w:val="16"/>
                <w:szCs w:val="16"/>
                <w:lang w:eastAsia="ru-RU"/>
              </w:rPr>
              <w:t>51,0</w:t>
            </w:r>
          </w:p>
        </w:tc>
        <w:tc>
          <w:tcPr>
            <w:tcW w:w="7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F6A8C" w:rsidRDefault="001264C1" w:rsidP="001264C1">
            <w:pPr>
              <w:spacing w:after="0" w:line="240" w:lineRule="auto"/>
              <w:jc w:val="center"/>
              <w:rPr>
                <w:rFonts w:ascii="Times New Roman" w:eastAsia="Times New Roman" w:hAnsi="Times New Roman" w:cs="Times New Roman"/>
                <w:sz w:val="16"/>
                <w:szCs w:val="16"/>
                <w:lang w:eastAsia="ru-RU"/>
              </w:rPr>
            </w:pPr>
            <w:r w:rsidRPr="009F6A8C">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9F6A8C" w:rsidRDefault="001264C1" w:rsidP="001264C1">
            <w:pPr>
              <w:spacing w:after="0" w:line="240" w:lineRule="auto"/>
              <w:jc w:val="center"/>
              <w:rPr>
                <w:rFonts w:ascii="Times New Roman" w:eastAsia="Times New Roman" w:hAnsi="Times New Roman" w:cs="Times New Roman"/>
                <w:sz w:val="16"/>
                <w:szCs w:val="16"/>
                <w:lang w:eastAsia="ru-RU"/>
              </w:rPr>
            </w:pPr>
            <w:r w:rsidRPr="009F6A8C">
              <w:rPr>
                <w:rFonts w:ascii="Times New Roman" w:eastAsia="Times New Roman" w:hAnsi="Times New Roman" w:cs="Times New Roman"/>
                <w:sz w:val="16"/>
                <w:szCs w:val="16"/>
                <w:lang w:eastAsia="ru-RU"/>
              </w:rPr>
              <w:t>0,0%</w:t>
            </w:r>
          </w:p>
        </w:tc>
        <w:tc>
          <w:tcPr>
            <w:tcW w:w="914" w:type="dxa"/>
            <w:tcBorders>
              <w:top w:val="single" w:sz="4" w:space="0" w:color="auto"/>
              <w:left w:val="single" w:sz="4" w:space="0" w:color="auto"/>
              <w:bottom w:val="single" w:sz="4" w:space="0" w:color="auto"/>
              <w:right w:val="single" w:sz="4" w:space="0" w:color="auto"/>
            </w:tcBorders>
            <w:vAlign w:val="center"/>
          </w:tcPr>
          <w:p w:rsidR="001264C1" w:rsidRPr="009F6A8C" w:rsidRDefault="001264C1" w:rsidP="001264C1">
            <w:pPr>
              <w:spacing w:after="0" w:line="240" w:lineRule="auto"/>
              <w:jc w:val="center"/>
              <w:rPr>
                <w:rFonts w:ascii="Times New Roman" w:eastAsia="Times New Roman" w:hAnsi="Times New Roman" w:cs="Times New Roman"/>
                <w:sz w:val="16"/>
                <w:szCs w:val="16"/>
                <w:lang w:eastAsia="ru-RU"/>
              </w:rPr>
            </w:pPr>
            <w:r w:rsidRPr="009F6A8C">
              <w:rPr>
                <w:rFonts w:ascii="Times New Roman" w:eastAsia="Times New Roman" w:hAnsi="Times New Roman" w:cs="Times New Roman"/>
                <w:sz w:val="16"/>
                <w:szCs w:val="16"/>
                <w:lang w:eastAsia="ru-RU"/>
              </w:rPr>
              <w:t>- 149,5</w:t>
            </w:r>
          </w:p>
        </w:tc>
      </w:tr>
      <w:tr w:rsidR="001264C1" w:rsidRPr="00944A85" w:rsidTr="001264C1">
        <w:trPr>
          <w:trHeight w:val="159"/>
        </w:trPr>
        <w:tc>
          <w:tcPr>
            <w:tcW w:w="1752"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sz w:val="16"/>
                <w:szCs w:val="16"/>
                <w:lang w:eastAsia="ru-RU"/>
              </w:rPr>
            </w:pPr>
          </w:p>
        </w:tc>
        <w:tc>
          <w:tcPr>
            <w:tcW w:w="31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1264C1" w:rsidRPr="00716C53" w:rsidRDefault="001264C1" w:rsidP="001264C1">
            <w:pPr>
              <w:spacing w:after="0" w:line="240" w:lineRule="auto"/>
              <w:rPr>
                <w:rFonts w:ascii="Times New Roman" w:eastAsia="Times New Roman" w:hAnsi="Times New Roman" w:cs="Times New Roman"/>
                <w:b/>
                <w:i/>
                <w:sz w:val="16"/>
                <w:szCs w:val="16"/>
                <w:lang w:eastAsia="ru-RU"/>
              </w:rPr>
            </w:pPr>
            <w:r w:rsidRPr="00716C53">
              <w:rPr>
                <w:rFonts w:ascii="Times New Roman" w:eastAsia="Times New Roman" w:hAnsi="Times New Roman" w:cs="Times New Roman"/>
                <w:b/>
                <w:i/>
                <w:sz w:val="16"/>
                <w:szCs w:val="16"/>
                <w:lang w:eastAsia="ru-RU"/>
              </w:rPr>
              <w:t xml:space="preserve">                                                         итого</w:t>
            </w:r>
          </w:p>
        </w:tc>
        <w:tc>
          <w:tcPr>
            <w:tcW w:w="89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b/>
                <w:i/>
                <w:sz w:val="16"/>
                <w:szCs w:val="16"/>
                <w:lang w:eastAsia="ru-RU"/>
              </w:rPr>
            </w:pPr>
            <w:r w:rsidRPr="00716C53">
              <w:rPr>
                <w:rFonts w:ascii="Times New Roman" w:eastAsia="Times New Roman" w:hAnsi="Times New Roman" w:cs="Times New Roman"/>
                <w:b/>
                <w:i/>
                <w:sz w:val="16"/>
                <w:szCs w:val="16"/>
                <w:lang w:eastAsia="ru-RU"/>
              </w:rPr>
              <w:t>876,2</w:t>
            </w:r>
          </w:p>
        </w:tc>
        <w:tc>
          <w:tcPr>
            <w:tcW w:w="73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716C53" w:rsidRDefault="001264C1" w:rsidP="001264C1">
            <w:pPr>
              <w:spacing w:after="0" w:line="240" w:lineRule="auto"/>
              <w:jc w:val="center"/>
              <w:rPr>
                <w:rFonts w:ascii="Times New Roman" w:eastAsia="Times New Roman" w:hAnsi="Times New Roman" w:cs="Times New Roman"/>
                <w:b/>
                <w:i/>
                <w:sz w:val="16"/>
                <w:szCs w:val="16"/>
                <w:lang w:eastAsia="ru-RU"/>
              </w:rPr>
            </w:pPr>
            <w:r w:rsidRPr="00716C53">
              <w:rPr>
                <w:rFonts w:ascii="Times New Roman" w:eastAsia="Times New Roman" w:hAnsi="Times New Roman" w:cs="Times New Roman"/>
                <w:b/>
                <w:i/>
                <w:sz w:val="16"/>
                <w:szCs w:val="16"/>
                <w:lang w:eastAsia="ru-RU"/>
              </w:rPr>
              <w:t>х</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C21297" w:rsidRDefault="001264C1" w:rsidP="001264C1">
            <w:pPr>
              <w:spacing w:after="0" w:line="240" w:lineRule="auto"/>
              <w:jc w:val="center"/>
              <w:rPr>
                <w:rFonts w:ascii="Times New Roman" w:eastAsia="Times New Roman" w:hAnsi="Times New Roman" w:cs="Times New Roman"/>
                <w:b/>
                <w:i/>
                <w:sz w:val="16"/>
                <w:szCs w:val="16"/>
                <w:lang w:eastAsia="ru-RU"/>
              </w:rPr>
            </w:pPr>
            <w:r w:rsidRPr="00C21297">
              <w:rPr>
                <w:rFonts w:ascii="Times New Roman" w:eastAsia="Times New Roman" w:hAnsi="Times New Roman" w:cs="Times New Roman"/>
                <w:b/>
                <w:i/>
                <w:sz w:val="16"/>
                <w:szCs w:val="16"/>
                <w:lang w:eastAsia="ru-RU"/>
              </w:rPr>
              <w:t>51,0</w:t>
            </w:r>
          </w:p>
        </w:tc>
        <w:tc>
          <w:tcPr>
            <w:tcW w:w="6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C21297" w:rsidRDefault="001264C1" w:rsidP="001264C1">
            <w:pPr>
              <w:spacing w:after="0" w:line="240" w:lineRule="auto"/>
              <w:jc w:val="center"/>
              <w:rPr>
                <w:rFonts w:ascii="Times New Roman" w:eastAsia="Times New Roman" w:hAnsi="Times New Roman" w:cs="Times New Roman"/>
                <w:b/>
                <w:i/>
                <w:sz w:val="16"/>
                <w:szCs w:val="16"/>
                <w:lang w:eastAsia="ru-RU"/>
              </w:rPr>
            </w:pPr>
            <w:r w:rsidRPr="00C21297">
              <w:rPr>
                <w:rFonts w:ascii="Times New Roman" w:eastAsia="Times New Roman" w:hAnsi="Times New Roman" w:cs="Times New Roman"/>
                <w:b/>
                <w:i/>
                <w:sz w:val="16"/>
                <w:szCs w:val="16"/>
                <w:lang w:eastAsia="ru-RU"/>
              </w:rPr>
              <w:t>51,0</w:t>
            </w:r>
          </w:p>
        </w:tc>
        <w:tc>
          <w:tcPr>
            <w:tcW w:w="7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805169" w:rsidRDefault="001264C1" w:rsidP="001264C1">
            <w:pPr>
              <w:spacing w:after="0" w:line="240" w:lineRule="auto"/>
              <w:jc w:val="center"/>
              <w:rPr>
                <w:rFonts w:ascii="Times New Roman" w:eastAsia="Times New Roman" w:hAnsi="Times New Roman" w:cs="Times New Roman"/>
                <w:b/>
                <w:i/>
                <w:sz w:val="16"/>
                <w:szCs w:val="16"/>
                <w:lang w:eastAsia="ru-RU"/>
              </w:rPr>
            </w:pPr>
            <w:r w:rsidRPr="00805169">
              <w:rPr>
                <w:rFonts w:ascii="Times New Roman" w:eastAsia="Times New Roman" w:hAnsi="Times New Roman" w:cs="Times New Roman"/>
                <w:b/>
                <w:i/>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1264C1" w:rsidRPr="00805169" w:rsidRDefault="001264C1" w:rsidP="001264C1">
            <w:pPr>
              <w:spacing w:after="0" w:line="240" w:lineRule="auto"/>
              <w:jc w:val="center"/>
              <w:rPr>
                <w:rFonts w:ascii="Times New Roman" w:eastAsia="Times New Roman" w:hAnsi="Times New Roman" w:cs="Times New Roman"/>
                <w:b/>
                <w:i/>
                <w:sz w:val="16"/>
                <w:szCs w:val="16"/>
                <w:lang w:eastAsia="ru-RU"/>
              </w:rPr>
            </w:pPr>
            <w:r w:rsidRPr="00805169">
              <w:rPr>
                <w:rFonts w:ascii="Times New Roman" w:eastAsia="Times New Roman" w:hAnsi="Times New Roman" w:cs="Times New Roman"/>
                <w:b/>
                <w:i/>
                <w:sz w:val="16"/>
                <w:szCs w:val="16"/>
                <w:lang w:eastAsia="ru-RU"/>
              </w:rPr>
              <w:t>100,0%</w:t>
            </w:r>
          </w:p>
        </w:tc>
        <w:tc>
          <w:tcPr>
            <w:tcW w:w="914" w:type="dxa"/>
            <w:tcBorders>
              <w:top w:val="single" w:sz="4" w:space="0" w:color="auto"/>
              <w:left w:val="single" w:sz="4" w:space="0" w:color="auto"/>
              <w:bottom w:val="single" w:sz="4" w:space="0" w:color="auto"/>
              <w:right w:val="single" w:sz="4" w:space="0" w:color="auto"/>
            </w:tcBorders>
            <w:vAlign w:val="center"/>
          </w:tcPr>
          <w:p w:rsidR="001264C1" w:rsidRPr="00805169" w:rsidRDefault="001264C1" w:rsidP="001264C1">
            <w:pPr>
              <w:spacing w:after="0" w:line="240" w:lineRule="auto"/>
              <w:jc w:val="center"/>
              <w:rPr>
                <w:rFonts w:ascii="Times New Roman" w:eastAsia="Times New Roman" w:hAnsi="Times New Roman" w:cs="Times New Roman"/>
                <w:b/>
                <w:i/>
                <w:sz w:val="16"/>
                <w:szCs w:val="16"/>
                <w:lang w:eastAsia="ru-RU"/>
              </w:rPr>
            </w:pPr>
            <w:r w:rsidRPr="00805169">
              <w:rPr>
                <w:rFonts w:ascii="Times New Roman" w:eastAsia="Times New Roman" w:hAnsi="Times New Roman" w:cs="Times New Roman"/>
                <w:b/>
                <w:i/>
                <w:sz w:val="16"/>
                <w:szCs w:val="16"/>
                <w:lang w:eastAsia="ru-RU"/>
              </w:rPr>
              <w:t>- 825,2</w:t>
            </w:r>
          </w:p>
        </w:tc>
      </w:tr>
    </w:tbl>
    <w:p w:rsidR="001264C1" w:rsidRDefault="001264C1" w:rsidP="001264C1">
      <w:pPr>
        <w:spacing w:after="0" w:line="240" w:lineRule="auto"/>
        <w:jc w:val="both"/>
        <w:rPr>
          <w:rFonts w:ascii="Times New Roman" w:eastAsia="Times New Roman" w:hAnsi="Times New Roman" w:cs="Times New Roman"/>
          <w:lang w:eastAsia="ru-RU"/>
        </w:rPr>
      </w:pPr>
    </w:p>
    <w:p w:rsidR="001264C1" w:rsidRDefault="001264C1" w:rsidP="001264C1">
      <w:pPr>
        <w:spacing w:after="0" w:line="240" w:lineRule="auto"/>
        <w:jc w:val="both"/>
        <w:rPr>
          <w:rFonts w:ascii="Times New Roman" w:eastAsia="Times New Roman" w:hAnsi="Times New Roman" w:cs="Times New Roman"/>
          <w:lang w:eastAsia="ru-RU"/>
        </w:rPr>
      </w:pPr>
      <w:r w:rsidRPr="00DE39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3F2ECA">
        <w:rPr>
          <w:rFonts w:ascii="Times New Roman" w:eastAsia="Times New Roman" w:hAnsi="Times New Roman" w:cs="Times New Roman"/>
          <w:lang w:eastAsia="ru-RU"/>
        </w:rPr>
        <w:tab/>
      </w:r>
      <w:r w:rsidRPr="00DE3901">
        <w:rPr>
          <w:rFonts w:ascii="Times New Roman" w:eastAsia="Times New Roman" w:hAnsi="Times New Roman" w:cs="Times New Roman"/>
          <w:lang w:eastAsia="ru-RU"/>
        </w:rPr>
        <w:t>При сокращении плановых назначений на 95,5 тыс. рублей, фактически поступление в целом составило в сумме 637,8 тыс. рублей или на 89,3% от плановых назначений 714,6 тыс. рублей, не дополучено доходов в бюджет - 172,3 тыс. рублей</w:t>
      </w:r>
      <w:r>
        <w:rPr>
          <w:rFonts w:ascii="Times New Roman" w:eastAsia="Times New Roman" w:hAnsi="Times New Roman" w:cs="Times New Roman"/>
          <w:lang w:eastAsia="ru-RU"/>
        </w:rPr>
        <w:t xml:space="preserve"> в связи с н</w:t>
      </w:r>
      <w:r w:rsidRPr="003E49FF">
        <w:rPr>
          <w:rFonts w:ascii="Times New Roman" w:eastAsia="Times New Roman" w:hAnsi="Times New Roman" w:cs="Times New Roman"/>
          <w:lang w:eastAsia="ru-RU"/>
        </w:rPr>
        <w:t>есвоевременн</w:t>
      </w:r>
      <w:r>
        <w:rPr>
          <w:rFonts w:ascii="Times New Roman" w:eastAsia="Times New Roman" w:hAnsi="Times New Roman" w:cs="Times New Roman"/>
          <w:lang w:eastAsia="ru-RU"/>
        </w:rPr>
        <w:t>ым</w:t>
      </w:r>
      <w:r w:rsidRPr="003E49FF">
        <w:rPr>
          <w:rFonts w:ascii="Times New Roman" w:eastAsia="Times New Roman" w:hAnsi="Times New Roman" w:cs="Times New Roman"/>
          <w:lang w:eastAsia="ru-RU"/>
        </w:rPr>
        <w:t xml:space="preserve"> поступление</w:t>
      </w:r>
      <w:r>
        <w:rPr>
          <w:rFonts w:ascii="Times New Roman" w:eastAsia="Times New Roman" w:hAnsi="Times New Roman" w:cs="Times New Roman"/>
          <w:lang w:eastAsia="ru-RU"/>
        </w:rPr>
        <w:t>м</w:t>
      </w:r>
      <w:r w:rsidRPr="003E49FF">
        <w:rPr>
          <w:rFonts w:ascii="Times New Roman" w:eastAsia="Times New Roman" w:hAnsi="Times New Roman" w:cs="Times New Roman"/>
          <w:lang w:eastAsia="ru-RU"/>
        </w:rPr>
        <w:t xml:space="preserve"> платежей от арендаторов</w:t>
      </w:r>
      <w:r>
        <w:rPr>
          <w:rFonts w:ascii="Times New Roman" w:eastAsia="Times New Roman" w:hAnsi="Times New Roman" w:cs="Times New Roman"/>
          <w:lang w:eastAsia="ru-RU"/>
        </w:rPr>
        <w:t xml:space="preserve"> (ф.0503164).</w:t>
      </w:r>
    </w:p>
    <w:p w:rsidR="003F2ECA" w:rsidRDefault="003F2ECA" w:rsidP="001264C1">
      <w:pPr>
        <w:spacing w:after="0" w:line="240" w:lineRule="auto"/>
        <w:jc w:val="both"/>
        <w:outlineLvl w:val="0"/>
        <w:rPr>
          <w:rFonts w:ascii="Times New Roman" w:eastAsia="Times New Roman" w:hAnsi="Times New Roman" w:cs="Times New Roman"/>
          <w:iCs/>
          <w:color w:val="C00000"/>
          <w:lang w:eastAsia="ru-RU"/>
        </w:rPr>
      </w:pPr>
    </w:p>
    <w:p w:rsidR="001264C1" w:rsidRPr="00331D30" w:rsidRDefault="001264C1" w:rsidP="001264C1">
      <w:pPr>
        <w:spacing w:after="0" w:line="240" w:lineRule="auto"/>
        <w:jc w:val="both"/>
        <w:outlineLvl w:val="0"/>
        <w:rPr>
          <w:rFonts w:ascii="Times New Roman" w:eastAsia="Times New Roman" w:hAnsi="Times New Roman" w:cs="Times New Roman"/>
          <w:b/>
          <w:iCs/>
          <w:lang w:eastAsia="ru-RU"/>
        </w:rPr>
      </w:pPr>
      <w:r w:rsidRPr="00944A85">
        <w:rPr>
          <w:rFonts w:ascii="Times New Roman" w:eastAsia="Times New Roman" w:hAnsi="Times New Roman" w:cs="Times New Roman"/>
          <w:iCs/>
          <w:color w:val="C00000"/>
          <w:lang w:eastAsia="ru-RU"/>
        </w:rPr>
        <w:t xml:space="preserve">  </w:t>
      </w:r>
      <w:r>
        <w:rPr>
          <w:rFonts w:ascii="Times New Roman" w:eastAsia="Times New Roman" w:hAnsi="Times New Roman" w:cs="Times New Roman"/>
          <w:iCs/>
          <w:color w:val="C00000"/>
          <w:lang w:eastAsia="ru-RU"/>
        </w:rPr>
        <w:t xml:space="preserve">        </w:t>
      </w:r>
      <w:r w:rsidRPr="00331D30">
        <w:rPr>
          <w:rFonts w:ascii="Times New Roman" w:eastAsia="Times New Roman" w:hAnsi="Times New Roman" w:cs="Times New Roman"/>
          <w:iCs/>
          <w:lang w:eastAsia="ru-RU"/>
        </w:rPr>
        <w:t xml:space="preserve">В связи с принятием </w:t>
      </w:r>
      <w:r w:rsidRPr="00331D30">
        <w:rPr>
          <w:rFonts w:ascii="Times New Roman" w:eastAsia="Times New Roman" w:hAnsi="Times New Roman" w:cs="Times New Roman"/>
          <w:lang w:eastAsia="ru-RU"/>
        </w:rPr>
        <w:t>с 01.01.2017г.</w:t>
      </w:r>
      <w:r w:rsidRPr="00331D30">
        <w:rPr>
          <w:rFonts w:ascii="Times New Roman" w:eastAsia="Times New Roman" w:hAnsi="Times New Roman" w:cs="Times New Roman"/>
          <w:iCs/>
          <w:lang w:eastAsia="ru-RU"/>
        </w:rPr>
        <w:t xml:space="preserve"> отдельных вопросов местного значения сельских поселений, в </w:t>
      </w:r>
      <w:proofErr w:type="spellStart"/>
      <w:r w:rsidRPr="00331D30">
        <w:rPr>
          <w:rFonts w:ascii="Times New Roman" w:eastAsia="Times New Roman" w:hAnsi="Times New Roman" w:cs="Times New Roman"/>
          <w:iCs/>
          <w:lang w:eastAsia="ru-RU"/>
        </w:rPr>
        <w:t>т.ч</w:t>
      </w:r>
      <w:proofErr w:type="spellEnd"/>
      <w:r w:rsidRPr="00331D30">
        <w:rPr>
          <w:rFonts w:ascii="Times New Roman" w:eastAsia="Times New Roman" w:hAnsi="Times New Roman" w:cs="Times New Roman"/>
          <w:iCs/>
          <w:lang w:eastAsia="ru-RU"/>
        </w:rPr>
        <w:t>. вопросов ЖКХ,</w:t>
      </w:r>
      <w:r w:rsidRPr="00331D30">
        <w:rPr>
          <w:rFonts w:ascii="Times New Roman" w:eastAsia="Times New Roman" w:hAnsi="Times New Roman" w:cs="Times New Roman"/>
          <w:lang w:eastAsia="ru-RU"/>
        </w:rPr>
        <w:t xml:space="preserve"> на уровень муниципальных районов</w:t>
      </w:r>
      <w:r w:rsidRPr="00331D30">
        <w:rPr>
          <w:rFonts w:ascii="Times New Roman" w:eastAsia="Times New Roman" w:hAnsi="Times New Roman" w:cs="Times New Roman"/>
          <w:b/>
          <w:lang w:eastAsia="ru-RU"/>
        </w:rPr>
        <w:t xml:space="preserve"> </w:t>
      </w:r>
      <w:r w:rsidRPr="00331D30">
        <w:rPr>
          <w:rFonts w:ascii="Times New Roman" w:eastAsia="Times New Roman" w:hAnsi="Times New Roman" w:cs="Times New Roman"/>
          <w:lang w:eastAsia="ru-RU"/>
        </w:rPr>
        <w:t xml:space="preserve">(ч. 4 ст. 14 </w:t>
      </w:r>
      <w:r w:rsidRPr="00331D30">
        <w:rPr>
          <w:rFonts w:ascii="Times New Roman" w:eastAsia="Times New Roman" w:hAnsi="Times New Roman" w:cs="Times New Roman"/>
          <w:iCs/>
          <w:lang w:eastAsia="ru-RU"/>
        </w:rPr>
        <w:t>Федерального закона от 06.10.2003 № 131-ФЗ),</w:t>
      </w:r>
      <w:r w:rsidRPr="00331D30">
        <w:rPr>
          <w:rFonts w:ascii="Times New Roman" w:eastAsia="Times New Roman" w:hAnsi="Times New Roman" w:cs="Times New Roman"/>
          <w:lang w:eastAsia="ru-RU"/>
        </w:rPr>
        <w:t xml:space="preserve"> </w:t>
      </w:r>
      <w:r w:rsidRPr="00331D30">
        <w:rPr>
          <w:rFonts w:ascii="Times New Roman" w:eastAsia="Times New Roman" w:hAnsi="Times New Roman" w:cs="Times New Roman"/>
          <w:iCs/>
          <w:lang w:eastAsia="ru-RU"/>
        </w:rPr>
        <w:t>в муниципальную собственность Кандалакшского района</w:t>
      </w:r>
      <w:r w:rsidRPr="00331D30">
        <w:rPr>
          <w:rFonts w:ascii="Times New Roman" w:eastAsia="Times New Roman" w:hAnsi="Times New Roman" w:cs="Times New Roman"/>
          <w:lang w:eastAsia="ru-RU"/>
        </w:rPr>
        <w:t xml:space="preserve"> принят </w:t>
      </w:r>
      <w:r w:rsidRPr="00331D30">
        <w:rPr>
          <w:rFonts w:ascii="Times New Roman" w:eastAsia="Times New Roman" w:hAnsi="Times New Roman" w:cs="Times New Roman"/>
          <w:b/>
          <w:iCs/>
          <w:lang w:eastAsia="ru-RU"/>
        </w:rPr>
        <w:t xml:space="preserve">жилфонд </w:t>
      </w:r>
      <w:proofErr w:type="spellStart"/>
      <w:r w:rsidRPr="00331D30">
        <w:rPr>
          <w:rFonts w:ascii="Times New Roman" w:eastAsia="Times New Roman" w:hAnsi="Times New Roman" w:cs="Times New Roman"/>
          <w:b/>
          <w:iCs/>
          <w:lang w:eastAsia="ru-RU"/>
        </w:rPr>
        <w:t>м.о.с.п.Зареченск</w:t>
      </w:r>
      <w:proofErr w:type="spellEnd"/>
      <w:r w:rsidRPr="00331D30">
        <w:rPr>
          <w:rFonts w:ascii="Times New Roman" w:eastAsia="Times New Roman" w:hAnsi="Times New Roman" w:cs="Times New Roman"/>
          <w:b/>
          <w:iCs/>
          <w:lang w:eastAsia="ru-RU"/>
        </w:rPr>
        <w:t>.</w:t>
      </w:r>
    </w:p>
    <w:p w:rsidR="001264C1" w:rsidRPr="00CC5A0E" w:rsidRDefault="001264C1" w:rsidP="001264C1">
      <w:pPr>
        <w:spacing w:after="0" w:line="240" w:lineRule="auto"/>
        <w:jc w:val="both"/>
        <w:rPr>
          <w:rFonts w:ascii="Times New Roman" w:eastAsia="Times New Roman" w:hAnsi="Times New Roman" w:cs="Times New Roman"/>
          <w:bCs/>
          <w:lang w:eastAsia="ru-RU" w:bidi="ru-RU"/>
        </w:rPr>
      </w:pPr>
      <w:r>
        <w:rPr>
          <w:rFonts w:ascii="Times New Roman" w:eastAsia="Times New Roman" w:hAnsi="Times New Roman" w:cs="Times New Roman"/>
          <w:iCs/>
          <w:color w:val="C00000"/>
          <w:lang w:eastAsia="ru-RU"/>
        </w:rPr>
        <w:t xml:space="preserve">        </w:t>
      </w:r>
      <w:r w:rsidRPr="00CC5A0E">
        <w:rPr>
          <w:rFonts w:ascii="Times New Roman" w:eastAsia="Times New Roman" w:hAnsi="Times New Roman" w:cs="Times New Roman"/>
          <w:iCs/>
          <w:lang w:eastAsia="ru-RU"/>
        </w:rPr>
        <w:t xml:space="preserve"> По Реестру </w:t>
      </w:r>
      <w:r w:rsidRPr="00CC5A0E">
        <w:rPr>
          <w:rFonts w:ascii="Times New Roman" w:eastAsia="Times New Roman" w:hAnsi="Times New Roman" w:cs="Times New Roman"/>
          <w:lang w:eastAsia="ru-RU"/>
        </w:rPr>
        <w:t xml:space="preserve">объектов недвижимости в муниципальной собственности </w:t>
      </w:r>
      <w:proofErr w:type="spellStart"/>
      <w:r w:rsidRPr="00CC5A0E">
        <w:rPr>
          <w:rFonts w:ascii="Times New Roman" w:eastAsia="Times New Roman" w:hAnsi="Times New Roman" w:cs="Times New Roman"/>
          <w:lang w:eastAsia="ru-RU"/>
        </w:rPr>
        <w:t>м.о.Кандалакшский</w:t>
      </w:r>
      <w:proofErr w:type="spellEnd"/>
      <w:r w:rsidRPr="00CC5A0E">
        <w:rPr>
          <w:rFonts w:ascii="Times New Roman" w:eastAsia="Times New Roman" w:hAnsi="Times New Roman" w:cs="Times New Roman"/>
          <w:lang w:eastAsia="ru-RU"/>
        </w:rPr>
        <w:t xml:space="preserve"> район</w:t>
      </w:r>
      <w:r w:rsidRPr="00CC5A0E">
        <w:rPr>
          <w:rFonts w:ascii="Times New Roman" w:eastAsia="Times New Roman" w:hAnsi="Times New Roman" w:cs="Times New Roman"/>
          <w:b/>
          <w:lang w:eastAsia="ru-RU"/>
        </w:rPr>
        <w:t xml:space="preserve"> в составе казны</w:t>
      </w:r>
      <w:r w:rsidRPr="00CC5A0E">
        <w:rPr>
          <w:rFonts w:ascii="Times New Roman" w:eastAsia="Times New Roman" w:hAnsi="Times New Roman" w:cs="Times New Roman"/>
          <w:lang w:eastAsia="ru-RU"/>
        </w:rPr>
        <w:t xml:space="preserve"> </w:t>
      </w:r>
      <w:r w:rsidRPr="00CC5A0E">
        <w:rPr>
          <w:rFonts w:ascii="Times New Roman" w:eastAsia="Times New Roman" w:hAnsi="Times New Roman" w:cs="Times New Roman"/>
          <w:bCs/>
          <w:lang w:eastAsia="ru-RU" w:bidi="ru-RU"/>
        </w:rPr>
        <w:t xml:space="preserve">числилось </w:t>
      </w:r>
      <w:r w:rsidRPr="00CC5A0E">
        <w:rPr>
          <w:rFonts w:ascii="Times New Roman" w:eastAsia="Times New Roman" w:hAnsi="Times New Roman" w:cs="Times New Roman"/>
          <w:lang w:eastAsia="ru-RU"/>
        </w:rPr>
        <w:t>(</w:t>
      </w:r>
      <w:proofErr w:type="spellStart"/>
      <w:r w:rsidRPr="00CC5A0E">
        <w:rPr>
          <w:rFonts w:ascii="Times New Roman" w:eastAsia="Times New Roman" w:hAnsi="Times New Roman" w:cs="Times New Roman"/>
          <w:lang w:eastAsia="ru-RU"/>
        </w:rPr>
        <w:t>н.п</w:t>
      </w:r>
      <w:proofErr w:type="spellEnd"/>
      <w:r w:rsidRPr="00CC5A0E">
        <w:rPr>
          <w:rFonts w:ascii="Times New Roman" w:eastAsia="Times New Roman" w:hAnsi="Times New Roman" w:cs="Times New Roman"/>
          <w:lang w:eastAsia="ru-RU"/>
        </w:rPr>
        <w:t xml:space="preserve">. Зареченск, с. </w:t>
      </w:r>
      <w:proofErr w:type="spellStart"/>
      <w:r w:rsidRPr="00CC5A0E">
        <w:rPr>
          <w:rFonts w:ascii="Times New Roman" w:eastAsia="Times New Roman" w:hAnsi="Times New Roman" w:cs="Times New Roman"/>
          <w:lang w:eastAsia="ru-RU"/>
        </w:rPr>
        <w:t>Ковдозеро</w:t>
      </w:r>
      <w:proofErr w:type="spellEnd"/>
      <w:r w:rsidRPr="00CC5A0E">
        <w:rPr>
          <w:rFonts w:ascii="Times New Roman" w:eastAsia="Times New Roman" w:hAnsi="Times New Roman" w:cs="Times New Roman"/>
          <w:lang w:eastAsia="ru-RU"/>
        </w:rPr>
        <w:t xml:space="preserve">, ж/д ст. </w:t>
      </w:r>
      <w:proofErr w:type="spellStart"/>
      <w:r w:rsidRPr="00CC5A0E">
        <w:rPr>
          <w:rFonts w:ascii="Times New Roman" w:eastAsia="Times New Roman" w:hAnsi="Times New Roman" w:cs="Times New Roman"/>
          <w:lang w:eastAsia="ru-RU"/>
        </w:rPr>
        <w:t>Нямозеро</w:t>
      </w:r>
      <w:proofErr w:type="spellEnd"/>
      <w:r w:rsidRPr="00CC5A0E">
        <w:rPr>
          <w:rFonts w:ascii="Times New Roman" w:eastAsia="Times New Roman" w:hAnsi="Times New Roman" w:cs="Times New Roman"/>
          <w:lang w:eastAsia="ru-RU"/>
        </w:rPr>
        <w:t>)</w:t>
      </w:r>
      <w:r w:rsidRPr="00CC5A0E">
        <w:rPr>
          <w:rFonts w:ascii="Times New Roman" w:eastAsia="Times New Roman" w:hAnsi="Times New Roman" w:cs="Times New Roman"/>
          <w:bCs/>
          <w:lang w:eastAsia="ru-RU" w:bidi="ru-RU"/>
        </w:rPr>
        <w:t>:</w:t>
      </w:r>
    </w:p>
    <w:p w:rsidR="001264C1" w:rsidRPr="00CC5A0E" w:rsidRDefault="001264C1" w:rsidP="001264C1">
      <w:pPr>
        <w:spacing w:after="0" w:line="240" w:lineRule="auto"/>
        <w:jc w:val="both"/>
        <w:rPr>
          <w:rFonts w:ascii="Times New Roman" w:eastAsia="Times New Roman" w:hAnsi="Times New Roman" w:cs="Times New Roman"/>
          <w:lang w:eastAsia="ru-RU"/>
        </w:rPr>
      </w:pPr>
      <w:r w:rsidRPr="00CC5A0E">
        <w:rPr>
          <w:rFonts w:ascii="Times New Roman" w:eastAsia="Times New Roman" w:hAnsi="Times New Roman" w:cs="Times New Roman"/>
          <w:bCs/>
          <w:lang w:eastAsia="ru-RU" w:bidi="ru-RU"/>
        </w:rPr>
        <w:t xml:space="preserve">-  </w:t>
      </w:r>
      <w:r w:rsidRPr="00CC5A0E">
        <w:rPr>
          <w:rFonts w:ascii="Times New Roman" w:eastAsia="Times New Roman" w:hAnsi="Times New Roman" w:cs="Times New Roman"/>
          <w:iCs/>
          <w:lang w:eastAsia="ru-RU"/>
        </w:rPr>
        <w:t xml:space="preserve">по </w:t>
      </w:r>
      <w:r w:rsidRPr="00CC5A0E">
        <w:rPr>
          <w:rFonts w:ascii="Times New Roman" w:eastAsia="Times New Roman" w:hAnsi="Times New Roman" w:cs="Times New Roman"/>
          <w:lang w:eastAsia="ru-RU"/>
        </w:rPr>
        <w:t>состоянию на 01.01.2019г. -</w:t>
      </w:r>
      <w:r>
        <w:rPr>
          <w:rFonts w:ascii="Times New Roman" w:eastAsia="Times New Roman" w:hAnsi="Times New Roman" w:cs="Times New Roman"/>
          <w:lang w:eastAsia="ru-RU"/>
        </w:rPr>
        <w:t xml:space="preserve"> </w:t>
      </w:r>
      <w:r w:rsidRPr="00CC5A0E">
        <w:rPr>
          <w:rFonts w:ascii="Times New Roman" w:eastAsia="Times New Roman" w:hAnsi="Times New Roman" w:cs="Times New Roman"/>
          <w:lang w:eastAsia="ru-RU"/>
        </w:rPr>
        <w:t>10 жилых домов и 367 квартир,</w:t>
      </w:r>
    </w:p>
    <w:p w:rsidR="001264C1" w:rsidRPr="00CC5A0E" w:rsidRDefault="001264C1" w:rsidP="001264C1">
      <w:pPr>
        <w:spacing w:after="0" w:line="240" w:lineRule="auto"/>
        <w:jc w:val="both"/>
        <w:rPr>
          <w:rFonts w:ascii="Times New Roman" w:eastAsia="Times New Roman" w:hAnsi="Times New Roman" w:cs="Times New Roman"/>
          <w:lang w:eastAsia="ru-RU"/>
        </w:rPr>
      </w:pPr>
      <w:r w:rsidRPr="00CC5A0E">
        <w:rPr>
          <w:rFonts w:ascii="Times New Roman" w:eastAsia="Times New Roman" w:hAnsi="Times New Roman" w:cs="Times New Roman"/>
          <w:lang w:eastAsia="ru-RU"/>
        </w:rPr>
        <w:t>-  по состоянию на 01.01.2020г. - 11 жилых домов (+1) и 372 квартиры (+ 5);</w:t>
      </w:r>
    </w:p>
    <w:p w:rsidR="001264C1" w:rsidRPr="00CC5A0E" w:rsidRDefault="001264C1" w:rsidP="001264C1">
      <w:pPr>
        <w:spacing w:after="0" w:line="240" w:lineRule="auto"/>
        <w:jc w:val="both"/>
        <w:rPr>
          <w:rFonts w:ascii="Times New Roman" w:eastAsia="Times New Roman" w:hAnsi="Times New Roman" w:cs="Times New Roman"/>
          <w:lang w:eastAsia="ru-RU"/>
        </w:rPr>
      </w:pPr>
      <w:r w:rsidRPr="00CC5A0E">
        <w:rPr>
          <w:rFonts w:ascii="Times New Roman" w:eastAsia="Times New Roman" w:hAnsi="Times New Roman" w:cs="Times New Roman"/>
          <w:lang w:eastAsia="ru-RU"/>
        </w:rPr>
        <w:t xml:space="preserve">-  по состоянию на 01.01.2021г. - 9 жилых домов (- 2) и 334 квартиры (- 38); </w:t>
      </w:r>
    </w:p>
    <w:p w:rsidR="001264C1" w:rsidRPr="00CC5A0E" w:rsidRDefault="001264C1" w:rsidP="001264C1">
      <w:pPr>
        <w:spacing w:after="0" w:line="240" w:lineRule="auto"/>
        <w:jc w:val="both"/>
        <w:rPr>
          <w:rFonts w:ascii="Times New Roman" w:eastAsia="Times New Roman" w:hAnsi="Times New Roman" w:cs="Times New Roman"/>
          <w:lang w:eastAsia="ru-RU"/>
        </w:rPr>
      </w:pPr>
      <w:r w:rsidRPr="00CC5A0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CC5A0E">
        <w:rPr>
          <w:rFonts w:ascii="Times New Roman" w:eastAsia="Times New Roman" w:hAnsi="Times New Roman" w:cs="Times New Roman"/>
          <w:lang w:eastAsia="ru-RU"/>
        </w:rPr>
        <w:t xml:space="preserve"> по состоянию на 01.01.2022г. -  </w:t>
      </w:r>
      <w:r>
        <w:rPr>
          <w:rFonts w:ascii="Times New Roman" w:eastAsia="Times New Roman" w:hAnsi="Times New Roman" w:cs="Times New Roman"/>
          <w:lang w:eastAsia="ru-RU"/>
        </w:rPr>
        <w:t>10</w:t>
      </w:r>
      <w:r w:rsidRPr="00CC5A0E">
        <w:rPr>
          <w:rFonts w:ascii="Times New Roman" w:eastAsia="Times New Roman" w:hAnsi="Times New Roman" w:cs="Times New Roman"/>
          <w:lang w:eastAsia="ru-RU"/>
        </w:rPr>
        <w:t xml:space="preserve"> жилых домов </w:t>
      </w:r>
      <w:r>
        <w:rPr>
          <w:rFonts w:ascii="Times New Roman" w:eastAsia="Times New Roman" w:hAnsi="Times New Roman" w:cs="Times New Roman"/>
          <w:lang w:eastAsia="ru-RU"/>
        </w:rPr>
        <w:t xml:space="preserve">(+1) </w:t>
      </w:r>
      <w:r w:rsidRPr="00CC5A0E">
        <w:rPr>
          <w:rFonts w:ascii="Times New Roman" w:eastAsia="Times New Roman" w:hAnsi="Times New Roman" w:cs="Times New Roman"/>
          <w:lang w:eastAsia="ru-RU"/>
        </w:rPr>
        <w:t xml:space="preserve">и </w:t>
      </w:r>
      <w:r>
        <w:rPr>
          <w:rFonts w:ascii="Times New Roman" w:eastAsia="Times New Roman" w:hAnsi="Times New Roman" w:cs="Times New Roman"/>
          <w:lang w:eastAsia="ru-RU"/>
        </w:rPr>
        <w:t>369</w:t>
      </w:r>
      <w:r w:rsidRPr="00CC5A0E">
        <w:rPr>
          <w:rFonts w:ascii="Times New Roman" w:eastAsia="Times New Roman" w:hAnsi="Times New Roman" w:cs="Times New Roman"/>
          <w:lang w:eastAsia="ru-RU"/>
        </w:rPr>
        <w:t xml:space="preserve"> квартиры (</w:t>
      </w:r>
      <w:r>
        <w:rPr>
          <w:rFonts w:ascii="Times New Roman" w:eastAsia="Times New Roman" w:hAnsi="Times New Roman" w:cs="Times New Roman"/>
          <w:lang w:eastAsia="ru-RU"/>
        </w:rPr>
        <w:t>+ 35</w:t>
      </w:r>
      <w:r w:rsidRPr="00CC5A0E">
        <w:rPr>
          <w:rFonts w:ascii="Times New Roman" w:eastAsia="Times New Roman" w:hAnsi="Times New Roman" w:cs="Times New Roman"/>
          <w:lang w:eastAsia="ru-RU"/>
        </w:rPr>
        <w:t>);</w:t>
      </w:r>
    </w:p>
    <w:p w:rsidR="001264C1" w:rsidRPr="001F19C8" w:rsidRDefault="001264C1" w:rsidP="001264C1">
      <w:pPr>
        <w:spacing w:after="0" w:line="240" w:lineRule="auto"/>
        <w:jc w:val="both"/>
        <w:rPr>
          <w:rFonts w:ascii="Times New Roman" w:eastAsia="Times New Roman" w:hAnsi="Times New Roman" w:cs="Times New Roman"/>
          <w:lang w:eastAsia="ru-RU"/>
        </w:rPr>
      </w:pPr>
      <w:r w:rsidRPr="00CC5A0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C5A0E">
        <w:rPr>
          <w:rFonts w:ascii="Times New Roman" w:eastAsia="Times New Roman" w:hAnsi="Times New Roman" w:cs="Times New Roman"/>
          <w:lang w:eastAsia="ru-RU"/>
        </w:rPr>
        <w:t xml:space="preserve">по состоянию на 01.01.2023г. -  9 жилых домов </w:t>
      </w:r>
      <w:r>
        <w:rPr>
          <w:rFonts w:ascii="Times New Roman" w:eastAsia="Times New Roman" w:hAnsi="Times New Roman" w:cs="Times New Roman"/>
          <w:lang w:eastAsia="ru-RU"/>
        </w:rPr>
        <w:t xml:space="preserve">(- 1) </w:t>
      </w:r>
      <w:r w:rsidRPr="00CC5A0E">
        <w:rPr>
          <w:rFonts w:ascii="Times New Roman" w:eastAsia="Times New Roman" w:hAnsi="Times New Roman" w:cs="Times New Roman"/>
          <w:lang w:eastAsia="ru-RU"/>
        </w:rPr>
        <w:t>и 364 квартиры (</w:t>
      </w:r>
      <w:r>
        <w:rPr>
          <w:rFonts w:ascii="Times New Roman" w:eastAsia="Times New Roman" w:hAnsi="Times New Roman" w:cs="Times New Roman"/>
          <w:lang w:eastAsia="ru-RU"/>
        </w:rPr>
        <w:t>- 5</w:t>
      </w:r>
      <w:r w:rsidRPr="00CC5A0E">
        <w:rPr>
          <w:rFonts w:ascii="Times New Roman" w:eastAsia="Times New Roman" w:hAnsi="Times New Roman" w:cs="Times New Roman"/>
          <w:lang w:eastAsia="ru-RU"/>
        </w:rPr>
        <w:t>).</w:t>
      </w:r>
    </w:p>
    <w:p w:rsidR="001264C1" w:rsidRPr="000E65A7" w:rsidRDefault="001264C1" w:rsidP="001264C1">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0E65A7">
        <w:rPr>
          <w:rFonts w:ascii="Times New Roman" w:eastAsia="Times New Roman" w:hAnsi="Times New Roman" w:cs="Times New Roman"/>
          <w:lang w:eastAsia="ru-RU"/>
        </w:rPr>
        <w:t>оличество муниципальных квартир сокращается</w:t>
      </w:r>
      <w:r>
        <w:rPr>
          <w:rFonts w:ascii="Times New Roman" w:eastAsia="Times New Roman" w:hAnsi="Times New Roman" w:cs="Times New Roman"/>
          <w:lang w:eastAsia="ru-RU"/>
        </w:rPr>
        <w:t xml:space="preserve"> в </w:t>
      </w:r>
      <w:r w:rsidRPr="000E65A7">
        <w:rPr>
          <w:rFonts w:ascii="Times New Roman" w:eastAsia="Times New Roman" w:hAnsi="Times New Roman" w:cs="Times New Roman"/>
          <w:lang w:eastAsia="ru-RU"/>
        </w:rPr>
        <w:t>связ</w:t>
      </w:r>
      <w:r>
        <w:rPr>
          <w:rFonts w:ascii="Times New Roman" w:eastAsia="Times New Roman" w:hAnsi="Times New Roman" w:cs="Times New Roman"/>
          <w:lang w:eastAsia="ru-RU"/>
        </w:rPr>
        <w:t>и</w:t>
      </w:r>
      <w:r w:rsidRPr="000E65A7">
        <w:rPr>
          <w:rFonts w:ascii="Times New Roman" w:eastAsia="Times New Roman" w:hAnsi="Times New Roman" w:cs="Times New Roman"/>
          <w:lang w:eastAsia="ru-RU"/>
        </w:rPr>
        <w:t xml:space="preserve"> с приватизацией квартир в соответствии с Федеральным законом </w:t>
      </w:r>
      <w:r w:rsidRPr="000E65A7">
        <w:rPr>
          <w:rFonts w:ascii="Times New Roman" w:eastAsia="Times New Roman" w:hAnsi="Times New Roman" w:cs="Times New Roman"/>
          <w:b/>
          <w:lang w:eastAsia="ru-RU"/>
        </w:rPr>
        <w:t>от 04.07.1991 № 1541-1</w:t>
      </w:r>
      <w:r w:rsidRPr="000E65A7">
        <w:rPr>
          <w:rFonts w:ascii="Times New Roman" w:eastAsia="Times New Roman" w:hAnsi="Times New Roman" w:cs="Times New Roman"/>
          <w:lang w:eastAsia="ru-RU"/>
        </w:rPr>
        <w:t xml:space="preserve"> «О приватизации жилищного фонда в Российской Федерации». </w:t>
      </w:r>
    </w:p>
    <w:p w:rsidR="001264C1" w:rsidRPr="00944A85" w:rsidRDefault="001264C1" w:rsidP="001264C1">
      <w:pPr>
        <w:spacing w:after="0" w:line="240" w:lineRule="auto"/>
        <w:jc w:val="both"/>
        <w:rPr>
          <w:rFonts w:ascii="Times New Roman" w:eastAsia="Times New Roman" w:hAnsi="Times New Roman" w:cs="Times New Roman"/>
          <w:color w:val="C00000"/>
          <w:lang w:eastAsia="ru-RU"/>
        </w:rPr>
      </w:pPr>
    </w:p>
    <w:p w:rsidR="001264C1" w:rsidRPr="006550B2" w:rsidRDefault="001264C1" w:rsidP="001264C1">
      <w:pPr>
        <w:spacing w:after="0" w:line="240" w:lineRule="auto"/>
        <w:jc w:val="both"/>
        <w:outlineLvl w:val="0"/>
        <w:rPr>
          <w:rFonts w:ascii="Times New Roman" w:eastAsia="Times New Roman" w:hAnsi="Times New Roman" w:cs="Times New Roman"/>
          <w:iCs/>
          <w:lang w:eastAsia="ru-RU"/>
        </w:rPr>
      </w:pPr>
      <w:r w:rsidRPr="006550B2">
        <w:rPr>
          <w:rFonts w:ascii="Times New Roman" w:eastAsia="Times New Roman" w:hAnsi="Times New Roman" w:cs="Times New Roman"/>
          <w:lang w:eastAsia="ru-RU"/>
        </w:rPr>
        <w:t xml:space="preserve">           По </w:t>
      </w:r>
      <w:r w:rsidRPr="006550B2">
        <w:rPr>
          <w:rFonts w:ascii="Times New Roman" w:eastAsia="Times New Roman" w:hAnsi="Times New Roman" w:cs="Times New Roman"/>
          <w:iCs/>
          <w:lang w:eastAsia="ru-RU"/>
        </w:rPr>
        <w:t xml:space="preserve">принятому жилфонду и </w:t>
      </w:r>
      <w:r w:rsidRPr="006550B2">
        <w:rPr>
          <w:rFonts w:ascii="Times New Roman" w:eastAsia="Times New Roman" w:hAnsi="Times New Roman" w:cs="Times New Roman"/>
          <w:b/>
          <w:iCs/>
          <w:lang w:eastAsia="ru-RU"/>
        </w:rPr>
        <w:t xml:space="preserve">сданному в коммерческий </w:t>
      </w:r>
      <w:proofErr w:type="spellStart"/>
      <w:r w:rsidRPr="006550B2">
        <w:rPr>
          <w:rFonts w:ascii="Times New Roman" w:eastAsia="Times New Roman" w:hAnsi="Times New Roman" w:cs="Times New Roman"/>
          <w:b/>
          <w:iCs/>
          <w:lang w:eastAsia="ru-RU"/>
        </w:rPr>
        <w:t>найм</w:t>
      </w:r>
      <w:proofErr w:type="spellEnd"/>
      <w:r w:rsidRPr="006550B2">
        <w:rPr>
          <w:rFonts w:ascii="Times New Roman" w:eastAsia="Times New Roman" w:hAnsi="Times New Roman" w:cs="Times New Roman"/>
          <w:b/>
          <w:iCs/>
          <w:lang w:eastAsia="ru-RU"/>
        </w:rPr>
        <w:t xml:space="preserve">, администрирование доходов осуществляет </w:t>
      </w:r>
      <w:proofErr w:type="spellStart"/>
      <w:r w:rsidRPr="006550B2">
        <w:rPr>
          <w:rFonts w:ascii="Times New Roman" w:eastAsia="Times New Roman" w:hAnsi="Times New Roman" w:cs="Times New Roman"/>
          <w:b/>
          <w:iCs/>
          <w:lang w:eastAsia="ru-RU"/>
        </w:rPr>
        <w:t>Г</w:t>
      </w:r>
      <w:r>
        <w:rPr>
          <w:rFonts w:ascii="Times New Roman" w:eastAsia="Times New Roman" w:hAnsi="Times New Roman" w:cs="Times New Roman"/>
          <w:b/>
          <w:iCs/>
          <w:lang w:eastAsia="ru-RU"/>
        </w:rPr>
        <w:t>л</w:t>
      </w:r>
      <w:r w:rsidRPr="006550B2">
        <w:rPr>
          <w:rFonts w:ascii="Times New Roman" w:eastAsia="Times New Roman" w:hAnsi="Times New Roman" w:cs="Times New Roman"/>
          <w:b/>
          <w:iCs/>
          <w:lang w:eastAsia="ru-RU"/>
        </w:rPr>
        <w:t>АД</w:t>
      </w:r>
      <w:proofErr w:type="spellEnd"/>
      <w:r w:rsidRPr="006550B2">
        <w:rPr>
          <w:rFonts w:ascii="Times New Roman" w:eastAsia="Times New Roman" w:hAnsi="Times New Roman" w:cs="Times New Roman"/>
          <w:b/>
          <w:iCs/>
          <w:lang w:eastAsia="ru-RU"/>
        </w:rPr>
        <w:t xml:space="preserve"> - </w:t>
      </w:r>
      <w:proofErr w:type="spellStart"/>
      <w:r w:rsidRPr="006550B2">
        <w:rPr>
          <w:rFonts w:ascii="Times New Roman" w:eastAsia="Times New Roman" w:hAnsi="Times New Roman" w:cs="Times New Roman"/>
          <w:b/>
          <w:iCs/>
          <w:lang w:eastAsia="ru-RU"/>
        </w:rPr>
        <w:t>КИОиТП</w:t>
      </w:r>
      <w:proofErr w:type="spellEnd"/>
      <w:r w:rsidRPr="006550B2">
        <w:rPr>
          <w:rFonts w:ascii="Times New Roman" w:eastAsia="Times New Roman" w:hAnsi="Times New Roman" w:cs="Times New Roman"/>
          <w:b/>
          <w:iCs/>
          <w:lang w:eastAsia="ru-RU"/>
        </w:rPr>
        <w:t xml:space="preserve">, </w:t>
      </w:r>
      <w:r w:rsidRPr="006550B2">
        <w:rPr>
          <w:rFonts w:ascii="Times New Roman" w:eastAsia="Times New Roman" w:hAnsi="Times New Roman" w:cs="Times New Roman"/>
          <w:iCs/>
          <w:lang w:eastAsia="ru-RU"/>
        </w:rPr>
        <w:t>который является</w:t>
      </w:r>
      <w:r w:rsidRPr="006550B2">
        <w:rPr>
          <w:rFonts w:ascii="Times New Roman" w:eastAsia="Times New Roman" w:hAnsi="Times New Roman" w:cs="Times New Roman"/>
          <w:b/>
          <w:iCs/>
          <w:lang w:eastAsia="ru-RU"/>
        </w:rPr>
        <w:t xml:space="preserve"> </w:t>
      </w:r>
      <w:proofErr w:type="spellStart"/>
      <w:r w:rsidRPr="006550B2">
        <w:rPr>
          <w:rFonts w:ascii="Times New Roman" w:eastAsia="Times New Roman" w:hAnsi="Times New Roman" w:cs="Times New Roman"/>
          <w:iCs/>
          <w:lang w:eastAsia="ru-RU"/>
        </w:rPr>
        <w:t>Наймодателем</w:t>
      </w:r>
      <w:proofErr w:type="spellEnd"/>
      <w:r w:rsidRPr="006550B2">
        <w:rPr>
          <w:rFonts w:ascii="Times New Roman" w:eastAsia="Times New Roman" w:hAnsi="Times New Roman" w:cs="Times New Roman"/>
          <w:iCs/>
          <w:lang w:eastAsia="ru-RU"/>
        </w:rPr>
        <w:t xml:space="preserve"> по условиям действующих договоров коммерческого найма, что закреплено постановлением администрации </w:t>
      </w:r>
      <w:proofErr w:type="spellStart"/>
      <w:r w:rsidRPr="006550B2">
        <w:rPr>
          <w:rFonts w:ascii="Times New Roman" w:eastAsia="Times New Roman" w:hAnsi="Times New Roman" w:cs="Times New Roman"/>
          <w:iCs/>
          <w:lang w:eastAsia="ru-RU"/>
        </w:rPr>
        <w:t>м.о</w:t>
      </w:r>
      <w:proofErr w:type="spellEnd"/>
      <w:r w:rsidRPr="006550B2">
        <w:rPr>
          <w:rFonts w:ascii="Times New Roman" w:eastAsia="Times New Roman" w:hAnsi="Times New Roman" w:cs="Times New Roman"/>
          <w:iCs/>
          <w:lang w:eastAsia="ru-RU"/>
        </w:rPr>
        <w:t xml:space="preserve">. Кандалакшский район </w:t>
      </w:r>
      <w:r w:rsidRPr="006550B2">
        <w:rPr>
          <w:rFonts w:ascii="Times New Roman" w:eastAsia="Times New Roman" w:hAnsi="Times New Roman" w:cs="Times New Roman"/>
          <w:b/>
          <w:iCs/>
          <w:lang w:eastAsia="ru-RU"/>
        </w:rPr>
        <w:t>от 07.08.2017 № 847</w:t>
      </w:r>
      <w:r w:rsidRPr="006550B2">
        <w:rPr>
          <w:rFonts w:ascii="Times New Roman" w:eastAsia="Times New Roman" w:hAnsi="Times New Roman" w:cs="Times New Roman"/>
          <w:iCs/>
          <w:lang w:eastAsia="ru-RU"/>
        </w:rPr>
        <w:t xml:space="preserve"> (в редакции от 13.04.2018 № 471).</w:t>
      </w:r>
    </w:p>
    <w:p w:rsidR="001264C1" w:rsidRPr="006550B2" w:rsidRDefault="001264C1" w:rsidP="001264C1">
      <w:pPr>
        <w:spacing w:after="0" w:line="240" w:lineRule="auto"/>
        <w:ind w:firstLine="709"/>
        <w:jc w:val="both"/>
        <w:rPr>
          <w:rFonts w:ascii="Times New Roman" w:eastAsia="Times New Roman" w:hAnsi="Times New Roman" w:cs="Times New Roman"/>
          <w:iCs/>
          <w:lang w:eastAsia="ru-RU"/>
        </w:rPr>
      </w:pPr>
      <w:r w:rsidRPr="006550B2">
        <w:rPr>
          <w:rFonts w:ascii="Times New Roman" w:hAnsi="Times New Roman" w:cs="Times New Roman"/>
          <w:iCs/>
          <w:snapToGrid w:val="0"/>
        </w:rPr>
        <w:t xml:space="preserve">В связи с чем, </w:t>
      </w:r>
      <w:r w:rsidRPr="006550B2">
        <w:rPr>
          <w:rFonts w:ascii="Times New Roman" w:eastAsia="Times New Roman" w:hAnsi="Times New Roman" w:cs="Times New Roman"/>
          <w:iCs/>
          <w:lang w:eastAsia="ru-RU"/>
        </w:rPr>
        <w:t xml:space="preserve">постановлением администрации </w:t>
      </w:r>
      <w:proofErr w:type="spellStart"/>
      <w:r w:rsidRPr="006550B2">
        <w:rPr>
          <w:rFonts w:ascii="Times New Roman" w:eastAsia="Times New Roman" w:hAnsi="Times New Roman" w:cs="Times New Roman"/>
          <w:iCs/>
          <w:lang w:eastAsia="ru-RU"/>
        </w:rPr>
        <w:t>м.о.Кандалакшский</w:t>
      </w:r>
      <w:proofErr w:type="spellEnd"/>
      <w:r w:rsidRPr="006550B2">
        <w:rPr>
          <w:rFonts w:ascii="Times New Roman" w:eastAsia="Times New Roman" w:hAnsi="Times New Roman" w:cs="Times New Roman"/>
          <w:iCs/>
          <w:lang w:eastAsia="ru-RU"/>
        </w:rPr>
        <w:t xml:space="preserve"> район </w:t>
      </w:r>
      <w:r w:rsidRPr="006550B2">
        <w:rPr>
          <w:rFonts w:ascii="Times New Roman" w:eastAsia="Times New Roman" w:hAnsi="Times New Roman" w:cs="Times New Roman"/>
          <w:b/>
          <w:iCs/>
          <w:lang w:eastAsia="ru-RU"/>
        </w:rPr>
        <w:t xml:space="preserve">от 31.10.2017 № 1157 </w:t>
      </w:r>
      <w:r w:rsidRPr="006550B2">
        <w:rPr>
          <w:rFonts w:ascii="Times New Roman" w:eastAsia="Times New Roman" w:hAnsi="Times New Roman" w:cs="Times New Roman"/>
          <w:iCs/>
          <w:lang w:eastAsia="ru-RU"/>
        </w:rPr>
        <w:t xml:space="preserve">утверждено Положение </w:t>
      </w:r>
      <w:r>
        <w:rPr>
          <w:rFonts w:ascii="Times New Roman" w:eastAsia="Times New Roman" w:hAnsi="Times New Roman" w:cs="Times New Roman"/>
          <w:iCs/>
          <w:lang w:eastAsia="ru-RU"/>
        </w:rPr>
        <w:t>«О</w:t>
      </w:r>
      <w:r w:rsidRPr="006550B2">
        <w:rPr>
          <w:rFonts w:ascii="Times New Roman" w:eastAsia="Times New Roman" w:hAnsi="Times New Roman" w:cs="Times New Roman"/>
          <w:iCs/>
          <w:lang w:eastAsia="ru-RU"/>
        </w:rPr>
        <w:t xml:space="preserve"> расчете платы за наем жилого помещения для нанимателей жилых помещений по договорам коммерческого найма жилых помещений муниципального жилищного фонда».</w:t>
      </w:r>
    </w:p>
    <w:p w:rsidR="001264C1" w:rsidRPr="000E65A7" w:rsidRDefault="001264C1" w:rsidP="001264C1">
      <w:pPr>
        <w:spacing w:after="0" w:line="240" w:lineRule="auto"/>
        <w:ind w:firstLine="709"/>
        <w:jc w:val="both"/>
        <w:rPr>
          <w:rFonts w:ascii="Times New Roman" w:eastAsia="Times New Roman" w:hAnsi="Times New Roman" w:cs="Times New Roman"/>
          <w:lang w:eastAsia="ru-RU"/>
        </w:rPr>
      </w:pPr>
      <w:r w:rsidRPr="006550B2">
        <w:rPr>
          <w:rFonts w:ascii="Times New Roman" w:eastAsia="Times New Roman" w:hAnsi="Times New Roman" w:cs="Times New Roman"/>
          <w:iCs/>
          <w:snapToGrid w:val="0"/>
          <w:lang w:eastAsia="ru-RU"/>
        </w:rPr>
        <w:t xml:space="preserve">По жилфонду, сданному в ком. </w:t>
      </w:r>
      <w:proofErr w:type="spellStart"/>
      <w:r w:rsidRPr="006550B2">
        <w:rPr>
          <w:rFonts w:ascii="Times New Roman" w:eastAsia="Times New Roman" w:hAnsi="Times New Roman" w:cs="Times New Roman"/>
          <w:iCs/>
          <w:snapToGrid w:val="0"/>
          <w:lang w:eastAsia="ru-RU"/>
        </w:rPr>
        <w:t>найм</w:t>
      </w:r>
      <w:proofErr w:type="spellEnd"/>
      <w:r w:rsidRPr="006550B2">
        <w:rPr>
          <w:rFonts w:ascii="Times New Roman" w:eastAsia="Times New Roman" w:hAnsi="Times New Roman" w:cs="Times New Roman"/>
          <w:iCs/>
          <w:snapToGrid w:val="0"/>
          <w:lang w:eastAsia="ru-RU"/>
        </w:rPr>
        <w:t xml:space="preserve">, постановлением администрации </w:t>
      </w:r>
      <w:proofErr w:type="spellStart"/>
      <w:r w:rsidRPr="006550B2">
        <w:rPr>
          <w:rFonts w:ascii="Times New Roman" w:eastAsia="Times New Roman" w:hAnsi="Times New Roman" w:cs="Times New Roman"/>
          <w:iCs/>
          <w:snapToGrid w:val="0"/>
          <w:lang w:eastAsia="ru-RU"/>
        </w:rPr>
        <w:t>м.о</w:t>
      </w:r>
      <w:proofErr w:type="spellEnd"/>
      <w:r w:rsidRPr="006550B2">
        <w:rPr>
          <w:rFonts w:ascii="Times New Roman" w:eastAsia="Times New Roman" w:hAnsi="Times New Roman" w:cs="Times New Roman"/>
          <w:iCs/>
          <w:snapToGrid w:val="0"/>
          <w:lang w:eastAsia="ru-RU"/>
        </w:rPr>
        <w:t xml:space="preserve">. Кандалакшский район </w:t>
      </w:r>
      <w:r w:rsidRPr="006550B2">
        <w:rPr>
          <w:rFonts w:ascii="Times New Roman" w:eastAsia="Times New Roman" w:hAnsi="Times New Roman" w:cs="Times New Roman"/>
          <w:b/>
          <w:iCs/>
          <w:snapToGrid w:val="0"/>
          <w:lang w:eastAsia="ru-RU"/>
        </w:rPr>
        <w:t xml:space="preserve">от 31.10.2017 № 1158 </w:t>
      </w:r>
      <w:r w:rsidRPr="006550B2">
        <w:rPr>
          <w:rFonts w:ascii="Times New Roman" w:eastAsia="Times New Roman" w:hAnsi="Times New Roman" w:cs="Times New Roman"/>
          <w:iCs/>
          <w:snapToGrid w:val="0"/>
          <w:lang w:eastAsia="ru-RU"/>
        </w:rPr>
        <w:t xml:space="preserve">«Об утверждении размера платы за наем жилого помещения для нанимателей жилых помещений по договорам коммерческого найма жилых помещений муниципального жилфонда» установлен следующий </w:t>
      </w:r>
      <w:r w:rsidRPr="006550B2">
        <w:rPr>
          <w:rFonts w:ascii="Times New Roman" w:eastAsia="Calibri" w:hAnsi="Times New Roman" w:cs="Times New Roman"/>
          <w:iCs/>
          <w:snapToGrid w:val="0"/>
        </w:rPr>
        <w:t>размер платы за наем</w:t>
      </w:r>
      <w:r w:rsidRPr="000E65A7">
        <w:rPr>
          <w:rFonts w:ascii="Times New Roman" w:eastAsia="Times New Roman" w:hAnsi="Times New Roman" w:cs="Times New Roman"/>
          <w:iCs/>
          <w:snapToGrid w:val="0"/>
          <w:lang w:eastAsia="ru-RU"/>
        </w:rPr>
        <w:t>,</w:t>
      </w:r>
      <w:r w:rsidRPr="000E65A7">
        <w:rPr>
          <w:rFonts w:ascii="Times New Roman" w:eastAsia="Times New Roman" w:hAnsi="Times New Roman" w:cs="Times New Roman"/>
          <w:b/>
          <w:iCs/>
          <w:snapToGrid w:val="0"/>
          <w:lang w:eastAsia="ru-RU"/>
        </w:rPr>
        <w:t xml:space="preserve"> </w:t>
      </w:r>
      <w:r w:rsidRPr="000E65A7">
        <w:rPr>
          <w:rFonts w:ascii="Times New Roman" w:eastAsia="Times New Roman" w:hAnsi="Times New Roman" w:cs="Times New Roman"/>
          <w:iCs/>
          <w:snapToGrid w:val="0"/>
          <w:lang w:eastAsia="ru-RU"/>
        </w:rPr>
        <w:t>который не изменился на 2022г.:</w:t>
      </w:r>
    </w:p>
    <w:p w:rsidR="001264C1" w:rsidRPr="006550B2" w:rsidRDefault="001264C1" w:rsidP="001264C1">
      <w:pPr>
        <w:widowControl w:val="0"/>
        <w:tabs>
          <w:tab w:val="left" w:pos="1080"/>
        </w:tabs>
        <w:spacing w:after="0" w:line="240" w:lineRule="auto"/>
        <w:ind w:right="-101" w:firstLine="709"/>
        <w:jc w:val="both"/>
        <w:rPr>
          <w:rFonts w:ascii="Times New Roman" w:eastAsia="Times New Roman" w:hAnsi="Times New Roman" w:cs="Times New Roman"/>
          <w:iCs/>
          <w:snapToGrid w:val="0"/>
          <w:lang w:eastAsia="ru-RU"/>
        </w:rPr>
      </w:pPr>
      <w:r w:rsidRPr="006550B2">
        <w:rPr>
          <w:rFonts w:ascii="Times New Roman" w:eastAsia="Times New Roman" w:hAnsi="Times New Roman" w:cs="Times New Roman"/>
          <w:iCs/>
          <w:snapToGrid w:val="0"/>
          <w:lang w:eastAsia="ru-RU"/>
        </w:rPr>
        <w:t xml:space="preserve">- по жилым помещениям, находящимся в деревянных (щитовых) домах с частичным благоустройством -  </w:t>
      </w:r>
      <w:r w:rsidRPr="006550B2">
        <w:rPr>
          <w:rFonts w:ascii="Times New Roman" w:eastAsia="Times New Roman" w:hAnsi="Times New Roman" w:cs="Times New Roman"/>
          <w:b/>
          <w:iCs/>
          <w:snapToGrid w:val="0"/>
          <w:lang w:eastAsia="ru-RU"/>
        </w:rPr>
        <w:t xml:space="preserve">22,25 рублей за 1 </w:t>
      </w:r>
      <w:proofErr w:type="spellStart"/>
      <w:r w:rsidRPr="006550B2">
        <w:rPr>
          <w:rFonts w:ascii="Times New Roman" w:eastAsia="Times New Roman" w:hAnsi="Times New Roman" w:cs="Times New Roman"/>
          <w:b/>
          <w:iCs/>
          <w:snapToGrid w:val="0"/>
          <w:lang w:eastAsia="ru-RU"/>
        </w:rPr>
        <w:t>кв.м</w:t>
      </w:r>
      <w:proofErr w:type="spellEnd"/>
      <w:r w:rsidRPr="006550B2">
        <w:rPr>
          <w:rFonts w:ascii="Times New Roman" w:eastAsia="Times New Roman" w:hAnsi="Times New Roman" w:cs="Times New Roman"/>
          <w:b/>
          <w:iCs/>
          <w:snapToGrid w:val="0"/>
          <w:lang w:eastAsia="ru-RU"/>
        </w:rPr>
        <w:t>.</w:t>
      </w:r>
      <w:r w:rsidRPr="006550B2">
        <w:rPr>
          <w:rFonts w:ascii="Times New Roman" w:eastAsia="Times New Roman" w:hAnsi="Times New Roman" w:cs="Times New Roman"/>
          <w:iCs/>
          <w:snapToGrid w:val="0"/>
          <w:lang w:eastAsia="ru-RU"/>
        </w:rPr>
        <w:t xml:space="preserve"> общей площади (в месяц);</w:t>
      </w:r>
    </w:p>
    <w:p w:rsidR="001264C1" w:rsidRPr="006550B2" w:rsidRDefault="001264C1" w:rsidP="001264C1">
      <w:pPr>
        <w:widowControl w:val="0"/>
        <w:tabs>
          <w:tab w:val="left" w:pos="1080"/>
        </w:tabs>
        <w:spacing w:after="0" w:line="240" w:lineRule="auto"/>
        <w:ind w:right="-101" w:firstLine="709"/>
        <w:jc w:val="both"/>
        <w:rPr>
          <w:rFonts w:ascii="Times New Roman" w:eastAsia="Times New Roman" w:hAnsi="Times New Roman" w:cs="Times New Roman"/>
          <w:iCs/>
          <w:snapToGrid w:val="0"/>
          <w:lang w:eastAsia="ru-RU"/>
        </w:rPr>
      </w:pPr>
      <w:r w:rsidRPr="006550B2">
        <w:rPr>
          <w:rFonts w:ascii="Times New Roman" w:eastAsia="Times New Roman" w:hAnsi="Times New Roman" w:cs="Times New Roman"/>
          <w:iCs/>
          <w:snapToGrid w:val="0"/>
          <w:lang w:eastAsia="ru-RU"/>
        </w:rPr>
        <w:t xml:space="preserve">- по жилым помещениям, находящимся в деревянных (щитовых) неблагоустроенных домах - </w:t>
      </w:r>
      <w:r w:rsidRPr="006550B2">
        <w:rPr>
          <w:rFonts w:ascii="Times New Roman" w:eastAsia="Times New Roman" w:hAnsi="Times New Roman" w:cs="Times New Roman"/>
          <w:b/>
          <w:iCs/>
          <w:snapToGrid w:val="0"/>
          <w:lang w:eastAsia="ru-RU"/>
        </w:rPr>
        <w:t>21,45 рублей</w:t>
      </w:r>
      <w:r w:rsidRPr="006550B2">
        <w:rPr>
          <w:rFonts w:ascii="Times New Roman" w:eastAsia="Times New Roman" w:hAnsi="Times New Roman" w:cs="Times New Roman"/>
          <w:iCs/>
          <w:snapToGrid w:val="0"/>
          <w:lang w:eastAsia="ru-RU"/>
        </w:rPr>
        <w:t xml:space="preserve"> за 1 </w:t>
      </w:r>
      <w:proofErr w:type="spellStart"/>
      <w:r w:rsidRPr="006550B2">
        <w:rPr>
          <w:rFonts w:ascii="Times New Roman" w:eastAsia="Times New Roman" w:hAnsi="Times New Roman" w:cs="Times New Roman"/>
          <w:iCs/>
          <w:snapToGrid w:val="0"/>
          <w:lang w:eastAsia="ru-RU"/>
        </w:rPr>
        <w:t>кв.м</w:t>
      </w:r>
      <w:proofErr w:type="spellEnd"/>
      <w:r w:rsidRPr="006550B2">
        <w:rPr>
          <w:rFonts w:ascii="Times New Roman" w:eastAsia="Times New Roman" w:hAnsi="Times New Roman" w:cs="Times New Roman"/>
          <w:iCs/>
          <w:snapToGrid w:val="0"/>
          <w:lang w:eastAsia="ru-RU"/>
        </w:rPr>
        <w:t xml:space="preserve">.  </w:t>
      </w:r>
    </w:p>
    <w:p w:rsidR="001264C1" w:rsidRPr="00944A85" w:rsidRDefault="001264C1" w:rsidP="001264C1">
      <w:pPr>
        <w:widowControl w:val="0"/>
        <w:tabs>
          <w:tab w:val="left" w:pos="1080"/>
        </w:tabs>
        <w:spacing w:after="0" w:line="240" w:lineRule="auto"/>
        <w:ind w:right="-101" w:firstLine="709"/>
        <w:jc w:val="both"/>
        <w:rPr>
          <w:rFonts w:ascii="Times New Roman" w:eastAsia="Times New Roman" w:hAnsi="Times New Roman" w:cs="Times New Roman"/>
          <w:iCs/>
          <w:snapToGrid w:val="0"/>
          <w:color w:val="C00000"/>
          <w:lang w:eastAsia="ru-RU"/>
        </w:rPr>
      </w:pPr>
    </w:p>
    <w:p w:rsidR="001264C1" w:rsidRPr="00194944" w:rsidRDefault="001264C1" w:rsidP="001264C1">
      <w:pPr>
        <w:spacing w:after="0" w:line="240" w:lineRule="auto"/>
        <w:jc w:val="both"/>
        <w:rPr>
          <w:rFonts w:ascii="Times New Roman" w:hAnsi="Times New Roman" w:cs="Times New Roman"/>
          <w:iCs/>
          <w:snapToGrid w:val="0"/>
        </w:rPr>
      </w:pPr>
      <w:r>
        <w:t xml:space="preserve">          </w:t>
      </w:r>
      <w:r>
        <w:tab/>
      </w:r>
      <w:r w:rsidRPr="00194944">
        <w:rPr>
          <w:rFonts w:ascii="Times New Roman" w:hAnsi="Times New Roman" w:cs="Times New Roman"/>
          <w:iCs/>
          <w:snapToGrid w:val="0"/>
        </w:rPr>
        <w:t xml:space="preserve">При формировании бюджета плановый объем </w:t>
      </w:r>
      <w:r w:rsidRPr="00194944">
        <w:rPr>
          <w:rFonts w:ascii="Times New Roman" w:hAnsi="Times New Roman" w:cs="Times New Roman"/>
        </w:rPr>
        <w:t>доходов</w:t>
      </w:r>
      <w:r w:rsidRPr="00194944">
        <w:rPr>
          <w:rFonts w:ascii="Times New Roman" w:hAnsi="Times New Roman" w:cs="Times New Roman"/>
          <w:iCs/>
          <w:snapToGrid w:val="0"/>
        </w:rPr>
        <w:t xml:space="preserve"> н</w:t>
      </w:r>
      <w:r w:rsidRPr="00194944">
        <w:rPr>
          <w:rFonts w:ascii="Times New Roman" w:hAnsi="Times New Roman" w:cs="Times New Roman"/>
        </w:rPr>
        <w:t xml:space="preserve">а 2022г. спрогнозирован на уровне 96,3% от ожидаемого исполнения в 2021г. и </w:t>
      </w:r>
      <w:r w:rsidRPr="00194944">
        <w:rPr>
          <w:rFonts w:ascii="Times New Roman" w:hAnsi="Times New Roman" w:cs="Times New Roman"/>
          <w:iCs/>
          <w:snapToGrid w:val="0"/>
        </w:rPr>
        <w:t>рассчитан исходя из установленных размеров платы за наем,</w:t>
      </w:r>
      <w:r w:rsidRPr="00194944">
        <w:rPr>
          <w:rFonts w:ascii="Times New Roman" w:eastAsia="Times New Roman" w:hAnsi="Times New Roman" w:cs="Times New Roman"/>
          <w:lang w:eastAsia="ru-RU"/>
        </w:rPr>
        <w:t xml:space="preserve"> установленных </w:t>
      </w:r>
      <w:r w:rsidRPr="00194944">
        <w:rPr>
          <w:rFonts w:ascii="Times New Roman" w:eastAsia="Times New Roman" w:hAnsi="Times New Roman" w:cs="Times New Roman"/>
          <w:b/>
          <w:lang w:eastAsia="ru-RU"/>
        </w:rPr>
        <w:t xml:space="preserve">с 01.01.2018г., при этом, муниципальными нормами не предусмотрена ее индексация. </w:t>
      </w:r>
    </w:p>
    <w:p w:rsidR="001264C1" w:rsidRPr="00BC6364" w:rsidRDefault="001264C1" w:rsidP="001264C1">
      <w:pPr>
        <w:widowControl w:val="0"/>
        <w:tabs>
          <w:tab w:val="left" w:pos="1080"/>
        </w:tabs>
        <w:spacing w:after="0" w:line="240" w:lineRule="auto"/>
        <w:ind w:right="-101" w:firstLine="709"/>
        <w:jc w:val="both"/>
        <w:rPr>
          <w:rFonts w:ascii="Times New Roman" w:eastAsia="Times New Roman" w:hAnsi="Times New Roman" w:cs="Times New Roman"/>
          <w:lang w:eastAsia="ru-RU"/>
        </w:rPr>
      </w:pPr>
      <w:r w:rsidRPr="00194944">
        <w:rPr>
          <w:rFonts w:ascii="Times New Roman" w:eastAsia="Times New Roman" w:hAnsi="Times New Roman" w:cs="Times New Roman"/>
          <w:lang w:eastAsia="ru-RU"/>
        </w:rPr>
        <w:t xml:space="preserve">Доходность по источнику напрямую зависит от количества   заключенных договоров (в 2018г. -  15 договоров, в 2019г.  – 20 договоров, в 2020г. – 33 договоров, в 2021г. – 36 договоров, где </w:t>
      </w:r>
      <w:r w:rsidRPr="00194944">
        <w:rPr>
          <w:rFonts w:ascii="Times New Roman" w:eastAsia="Times New Roman" w:hAnsi="Times New Roman" w:cs="Times New Roman"/>
          <w:iCs/>
          <w:lang w:eastAsia="ru-RU"/>
        </w:rPr>
        <w:t>6 вновь заключенных договоров</w:t>
      </w:r>
      <w:r w:rsidRPr="00BC6364">
        <w:rPr>
          <w:rFonts w:ascii="Times New Roman" w:eastAsia="Times New Roman" w:hAnsi="Times New Roman" w:cs="Times New Roman"/>
          <w:iCs/>
          <w:lang w:eastAsia="ru-RU"/>
        </w:rPr>
        <w:t xml:space="preserve">, в 2022г. -  </w:t>
      </w:r>
      <w:r w:rsidRPr="00BC6364">
        <w:rPr>
          <w:rFonts w:ascii="Times New Roman" w:eastAsia="Times New Roman" w:hAnsi="Times New Roman" w:cs="Times New Roman"/>
          <w:lang w:eastAsia="ru-RU"/>
        </w:rPr>
        <w:t>3</w:t>
      </w:r>
      <w:r>
        <w:rPr>
          <w:rFonts w:ascii="Times New Roman" w:eastAsia="Times New Roman" w:hAnsi="Times New Roman" w:cs="Times New Roman"/>
          <w:lang w:eastAsia="ru-RU"/>
        </w:rPr>
        <w:t>8</w:t>
      </w:r>
      <w:r w:rsidRPr="00BC6364">
        <w:rPr>
          <w:rFonts w:ascii="Times New Roman" w:eastAsia="Times New Roman" w:hAnsi="Times New Roman" w:cs="Times New Roman"/>
          <w:lang w:eastAsia="ru-RU"/>
        </w:rPr>
        <w:t xml:space="preserve"> договоров, где </w:t>
      </w:r>
      <w:r>
        <w:rPr>
          <w:rFonts w:ascii="Times New Roman" w:eastAsia="Times New Roman" w:hAnsi="Times New Roman" w:cs="Times New Roman"/>
          <w:lang w:eastAsia="ru-RU"/>
        </w:rPr>
        <w:t>8</w:t>
      </w:r>
      <w:r w:rsidRPr="00BC6364">
        <w:rPr>
          <w:rFonts w:ascii="Times New Roman" w:eastAsia="Times New Roman" w:hAnsi="Times New Roman" w:cs="Times New Roman"/>
          <w:iCs/>
          <w:lang w:eastAsia="ru-RU"/>
        </w:rPr>
        <w:t xml:space="preserve"> вновь заключенных договоров</w:t>
      </w:r>
      <w:r w:rsidRPr="00BC6364">
        <w:rPr>
          <w:rFonts w:ascii="Times New Roman" w:eastAsia="Times New Roman" w:hAnsi="Times New Roman" w:cs="Times New Roman"/>
          <w:lang w:eastAsia="ru-RU"/>
        </w:rPr>
        <w:t>).</w:t>
      </w:r>
    </w:p>
    <w:p w:rsidR="001264C1" w:rsidRPr="00BC6364" w:rsidRDefault="001264C1" w:rsidP="001264C1">
      <w:pPr>
        <w:widowControl w:val="0"/>
        <w:tabs>
          <w:tab w:val="left" w:pos="1080"/>
        </w:tabs>
        <w:spacing w:after="0" w:line="240" w:lineRule="auto"/>
        <w:ind w:right="-101" w:firstLine="709"/>
        <w:jc w:val="both"/>
        <w:rPr>
          <w:rFonts w:ascii="Times New Roman" w:eastAsia="Times New Roman" w:hAnsi="Times New Roman" w:cs="Times New Roman"/>
          <w:lang w:eastAsia="ru-RU"/>
        </w:rPr>
      </w:pPr>
    </w:p>
    <w:p w:rsidR="001264C1" w:rsidRPr="00E0033F" w:rsidRDefault="001264C1" w:rsidP="001264C1">
      <w:pPr>
        <w:tabs>
          <w:tab w:val="left" w:pos="1134"/>
        </w:tabs>
        <w:spacing w:after="0" w:line="240" w:lineRule="auto"/>
        <w:jc w:val="both"/>
        <w:rPr>
          <w:rFonts w:ascii="Times New Roman" w:hAnsi="Times New Roman" w:cs="Times New Roman"/>
          <w:iCs/>
        </w:rPr>
      </w:pPr>
      <w:r w:rsidRPr="00944A85">
        <w:rPr>
          <w:rFonts w:ascii="Times New Roman" w:hAnsi="Times New Roman" w:cs="Times New Roman"/>
          <w:iCs/>
          <w:color w:val="C00000"/>
        </w:rPr>
        <w:t xml:space="preserve">             </w:t>
      </w:r>
      <w:r w:rsidRPr="006F0DB3">
        <w:rPr>
          <w:rFonts w:ascii="Times New Roman" w:hAnsi="Times New Roman" w:cs="Times New Roman"/>
          <w:iCs/>
        </w:rPr>
        <w:t xml:space="preserve">Объем поступлений по ком. найму жилфонда </w:t>
      </w:r>
      <w:proofErr w:type="spellStart"/>
      <w:r w:rsidRPr="006F0DB3">
        <w:rPr>
          <w:rFonts w:ascii="Times New Roman" w:hAnsi="Times New Roman" w:cs="Times New Roman"/>
          <w:iCs/>
        </w:rPr>
        <w:t>с.п.Зареченск</w:t>
      </w:r>
      <w:proofErr w:type="spellEnd"/>
      <w:r w:rsidRPr="006F0DB3">
        <w:rPr>
          <w:rFonts w:ascii="Times New Roman" w:hAnsi="Times New Roman" w:cs="Times New Roman"/>
          <w:iCs/>
        </w:rPr>
        <w:t xml:space="preserve"> исполнен </w:t>
      </w:r>
      <w:r w:rsidRPr="00DD2FD9">
        <w:rPr>
          <w:rFonts w:ascii="Times New Roman" w:hAnsi="Times New Roman" w:cs="Times New Roman"/>
          <w:iCs/>
        </w:rPr>
        <w:t>на 105,8% или в сумме 287,8 тыс. рублей, сверх плана получено доходов на 15,9 тыс. рублей при</w:t>
      </w:r>
      <w:r w:rsidRPr="006F0DB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увеличении </w:t>
      </w:r>
      <w:r w:rsidRPr="006F0DB3">
        <w:rPr>
          <w:rFonts w:ascii="Times New Roman" w:eastAsia="Times New Roman" w:hAnsi="Times New Roman" w:cs="Times New Roman"/>
          <w:lang w:eastAsia="ru-RU"/>
        </w:rPr>
        <w:t>количеств</w:t>
      </w:r>
      <w:r>
        <w:rPr>
          <w:rFonts w:ascii="Times New Roman" w:eastAsia="Times New Roman" w:hAnsi="Times New Roman" w:cs="Times New Roman"/>
          <w:lang w:eastAsia="ru-RU"/>
        </w:rPr>
        <w:t>а</w:t>
      </w:r>
      <w:r w:rsidRPr="006F0DB3">
        <w:rPr>
          <w:rFonts w:ascii="Times New Roman" w:eastAsia="Times New Roman" w:hAnsi="Times New Roman" w:cs="Times New Roman"/>
          <w:lang w:eastAsia="ru-RU"/>
        </w:rPr>
        <w:t xml:space="preserve"> заключенных договоров.</w:t>
      </w:r>
      <w:r w:rsidRPr="00944A85">
        <w:rPr>
          <w:rFonts w:ascii="Times New Roman" w:eastAsia="Times New Roman" w:hAnsi="Times New Roman" w:cs="Times New Roman"/>
          <w:color w:val="C00000"/>
          <w:lang w:eastAsia="ru-RU"/>
        </w:rPr>
        <w:t xml:space="preserve"> </w:t>
      </w:r>
      <w:r w:rsidRPr="00BC6364">
        <w:rPr>
          <w:rFonts w:ascii="Times New Roman" w:eastAsia="Times New Roman" w:hAnsi="Times New Roman" w:cs="Times New Roman"/>
          <w:lang w:eastAsia="ru-RU"/>
        </w:rPr>
        <w:t xml:space="preserve">По отношению к 2021г.  </w:t>
      </w:r>
      <w:r w:rsidRPr="00E0033F">
        <w:rPr>
          <w:rFonts w:ascii="Times New Roman" w:eastAsia="Times New Roman" w:hAnsi="Times New Roman" w:cs="Times New Roman"/>
          <w:lang w:eastAsia="ru-RU"/>
        </w:rPr>
        <w:t>доходность выросла на 60,5 тыс. рублей или «+» 26,6%</w:t>
      </w:r>
      <w:r w:rsidRPr="00E0033F">
        <w:rPr>
          <w:rFonts w:ascii="Times New Roman" w:hAnsi="Times New Roman" w:cs="Times New Roman"/>
          <w:iCs/>
        </w:rPr>
        <w:t xml:space="preserve"> </w:t>
      </w:r>
      <w:r>
        <w:rPr>
          <w:rFonts w:ascii="Times New Roman" w:hAnsi="Times New Roman" w:cs="Times New Roman"/>
          <w:iCs/>
        </w:rPr>
        <w:t xml:space="preserve">за счет повышения уровня платежеспособности нанимателей </w:t>
      </w:r>
      <w:r w:rsidRPr="00E0033F">
        <w:rPr>
          <w:rFonts w:ascii="Times New Roman" w:hAnsi="Times New Roman" w:cs="Times New Roman"/>
          <w:iCs/>
        </w:rPr>
        <w:t xml:space="preserve">(в 2021г. - поступление на 227,3 тыс. рублей с исполнением на 88,9%) </w:t>
      </w:r>
    </w:p>
    <w:p w:rsidR="001264C1" w:rsidRPr="00534C6D" w:rsidRDefault="001264C1" w:rsidP="001264C1">
      <w:pPr>
        <w:spacing w:after="0" w:line="240" w:lineRule="auto"/>
        <w:jc w:val="both"/>
        <w:outlineLvl w:val="0"/>
        <w:rPr>
          <w:rFonts w:ascii="Times New Roman" w:eastAsia="Times New Roman" w:hAnsi="Times New Roman" w:cs="Times New Roman"/>
          <w:iCs/>
          <w:lang w:eastAsia="ru-RU"/>
        </w:rPr>
      </w:pPr>
      <w:r w:rsidRPr="00534C6D">
        <w:rPr>
          <w:rFonts w:ascii="Times New Roman" w:eastAsia="Times New Roman" w:hAnsi="Times New Roman" w:cs="Times New Roman"/>
          <w:iCs/>
          <w:lang w:eastAsia="ru-RU"/>
        </w:rPr>
        <w:t xml:space="preserve">            Несмотря на то, что начисление пени предусмотрено условиями договора, как и в прошлые годы</w:t>
      </w:r>
      <w:r w:rsidRPr="00BC6364">
        <w:rPr>
          <w:rFonts w:ascii="Times New Roman" w:eastAsia="Times New Roman" w:hAnsi="Times New Roman" w:cs="Times New Roman"/>
          <w:iCs/>
          <w:lang w:eastAsia="ru-RU"/>
        </w:rPr>
        <w:t xml:space="preserve">, в 2022г. в районный бюджет не поступали доходы по пеням, начисленным по договорам ком. найма жилфонда с. Зареченск й по </w:t>
      </w:r>
      <w:r w:rsidRPr="00BC6364">
        <w:rPr>
          <w:rFonts w:ascii="Times New Roman" w:eastAsia="Times New Roman" w:hAnsi="Times New Roman" w:cs="Times New Roman"/>
          <w:i/>
          <w:iCs/>
          <w:lang w:eastAsia="ru-RU"/>
        </w:rPr>
        <w:t xml:space="preserve">КБК 1 160 7090 05 </w:t>
      </w:r>
      <w:r w:rsidRPr="00534C6D">
        <w:rPr>
          <w:rFonts w:ascii="Times New Roman" w:eastAsia="Times New Roman" w:hAnsi="Times New Roman" w:cs="Times New Roman"/>
          <w:i/>
          <w:iCs/>
          <w:lang w:eastAsia="ru-RU"/>
        </w:rPr>
        <w:t>0045 140.</w:t>
      </w:r>
      <w:r w:rsidRPr="00534C6D">
        <w:rPr>
          <w:rFonts w:ascii="Times New Roman" w:eastAsia="Times New Roman" w:hAnsi="Times New Roman" w:cs="Times New Roman"/>
          <w:iCs/>
          <w:lang w:eastAsia="ru-RU"/>
        </w:rPr>
        <w:t xml:space="preserve"> </w:t>
      </w:r>
    </w:p>
    <w:p w:rsidR="001264C1" w:rsidRDefault="001264C1" w:rsidP="001264C1">
      <w:pPr>
        <w:spacing w:after="0" w:line="240" w:lineRule="auto"/>
        <w:jc w:val="both"/>
        <w:outlineLvl w:val="0"/>
        <w:rPr>
          <w:rFonts w:ascii="Times New Roman" w:eastAsia="Times New Roman" w:hAnsi="Times New Roman" w:cs="Times New Roman"/>
          <w:color w:val="C00000"/>
          <w:lang w:eastAsia="ru-RU"/>
        </w:rPr>
      </w:pPr>
    </w:p>
    <w:p w:rsidR="001264C1" w:rsidRPr="009B4C07" w:rsidRDefault="001264C1" w:rsidP="001264C1">
      <w:pPr>
        <w:spacing w:after="0" w:line="240" w:lineRule="auto"/>
        <w:ind w:firstLine="709"/>
        <w:jc w:val="both"/>
        <w:outlineLvl w:val="0"/>
        <w:rPr>
          <w:rFonts w:ascii="Times New Roman" w:eastAsia="Times New Roman" w:hAnsi="Times New Roman" w:cs="Times New Roman"/>
          <w:b/>
          <w:iCs/>
          <w:lang w:eastAsia="ru-RU"/>
        </w:rPr>
      </w:pPr>
      <w:r w:rsidRPr="009B4C07">
        <w:rPr>
          <w:rFonts w:ascii="Times New Roman" w:eastAsia="Times New Roman" w:hAnsi="Times New Roman" w:cs="Times New Roman"/>
          <w:lang w:eastAsia="ru-RU"/>
        </w:rPr>
        <w:lastRenderedPageBreak/>
        <w:t xml:space="preserve">Аналогично. </w:t>
      </w:r>
      <w:r w:rsidRPr="009B4C07">
        <w:rPr>
          <w:rFonts w:ascii="Times New Roman" w:eastAsia="Times New Roman" w:hAnsi="Times New Roman" w:cs="Times New Roman"/>
          <w:iCs/>
          <w:lang w:eastAsia="ru-RU"/>
        </w:rPr>
        <w:t xml:space="preserve">В связи с принятием </w:t>
      </w:r>
      <w:r w:rsidRPr="009B4C07">
        <w:rPr>
          <w:rFonts w:ascii="Times New Roman" w:eastAsia="Times New Roman" w:hAnsi="Times New Roman" w:cs="Times New Roman"/>
          <w:lang w:eastAsia="ru-RU"/>
        </w:rPr>
        <w:t>с 01.01.2017г.</w:t>
      </w:r>
      <w:r w:rsidRPr="009B4C07">
        <w:rPr>
          <w:rFonts w:ascii="Times New Roman" w:eastAsia="Times New Roman" w:hAnsi="Times New Roman" w:cs="Times New Roman"/>
          <w:iCs/>
          <w:lang w:eastAsia="ru-RU"/>
        </w:rPr>
        <w:t xml:space="preserve"> отдельных вопросов местного значения сельских поселений, в </w:t>
      </w:r>
      <w:proofErr w:type="spellStart"/>
      <w:r w:rsidRPr="009B4C07">
        <w:rPr>
          <w:rFonts w:ascii="Times New Roman" w:eastAsia="Times New Roman" w:hAnsi="Times New Roman" w:cs="Times New Roman"/>
          <w:iCs/>
          <w:lang w:eastAsia="ru-RU"/>
        </w:rPr>
        <w:t>т.ч</w:t>
      </w:r>
      <w:proofErr w:type="spellEnd"/>
      <w:r w:rsidRPr="009B4C07">
        <w:rPr>
          <w:rFonts w:ascii="Times New Roman" w:eastAsia="Times New Roman" w:hAnsi="Times New Roman" w:cs="Times New Roman"/>
          <w:iCs/>
          <w:lang w:eastAsia="ru-RU"/>
        </w:rPr>
        <w:t>. вопросов ЖКХ,</w:t>
      </w:r>
      <w:r w:rsidRPr="009B4C07">
        <w:rPr>
          <w:rFonts w:ascii="Times New Roman" w:eastAsia="Times New Roman" w:hAnsi="Times New Roman" w:cs="Times New Roman"/>
          <w:lang w:eastAsia="ru-RU"/>
        </w:rPr>
        <w:t xml:space="preserve"> на уровень муниципальных районов</w:t>
      </w:r>
      <w:r w:rsidRPr="009B4C07">
        <w:rPr>
          <w:rFonts w:ascii="Times New Roman" w:eastAsia="Times New Roman" w:hAnsi="Times New Roman" w:cs="Times New Roman"/>
          <w:b/>
          <w:lang w:eastAsia="ru-RU"/>
        </w:rPr>
        <w:t xml:space="preserve"> </w:t>
      </w:r>
      <w:r w:rsidRPr="009B4C07">
        <w:rPr>
          <w:rFonts w:ascii="Times New Roman" w:eastAsia="Times New Roman" w:hAnsi="Times New Roman" w:cs="Times New Roman"/>
          <w:lang w:eastAsia="ru-RU"/>
        </w:rPr>
        <w:t xml:space="preserve">(ч. 4 ст. 14 </w:t>
      </w:r>
      <w:r w:rsidRPr="009B4C07">
        <w:rPr>
          <w:rFonts w:ascii="Times New Roman" w:eastAsia="Times New Roman" w:hAnsi="Times New Roman" w:cs="Times New Roman"/>
          <w:iCs/>
          <w:lang w:eastAsia="ru-RU"/>
        </w:rPr>
        <w:t>Федерального закона от 06.10.2003 № 131-ФЗ),</w:t>
      </w:r>
      <w:r w:rsidRPr="009B4C07">
        <w:rPr>
          <w:rFonts w:ascii="Times New Roman" w:eastAsia="Times New Roman" w:hAnsi="Times New Roman" w:cs="Times New Roman"/>
          <w:lang w:eastAsia="ru-RU"/>
        </w:rPr>
        <w:t xml:space="preserve"> по </w:t>
      </w:r>
      <w:r w:rsidRPr="009B4C07">
        <w:rPr>
          <w:rFonts w:ascii="Times New Roman" w:eastAsia="Times New Roman" w:hAnsi="Times New Roman" w:cs="Times New Roman"/>
          <w:b/>
          <w:iCs/>
          <w:lang w:eastAsia="ru-RU"/>
        </w:rPr>
        <w:t xml:space="preserve">жилфонду </w:t>
      </w:r>
      <w:proofErr w:type="spellStart"/>
      <w:r w:rsidRPr="009B4C07">
        <w:rPr>
          <w:rFonts w:ascii="Times New Roman" w:eastAsia="Times New Roman" w:hAnsi="Times New Roman" w:cs="Times New Roman"/>
          <w:b/>
          <w:iCs/>
          <w:lang w:eastAsia="ru-RU"/>
        </w:rPr>
        <w:t>м.о.с.п.Алакуртти</w:t>
      </w:r>
      <w:proofErr w:type="spellEnd"/>
      <w:r w:rsidRPr="009B4C07">
        <w:rPr>
          <w:rFonts w:ascii="Times New Roman" w:eastAsia="Times New Roman" w:hAnsi="Times New Roman" w:cs="Times New Roman"/>
          <w:b/>
          <w:iCs/>
          <w:lang w:eastAsia="ru-RU"/>
        </w:rPr>
        <w:t xml:space="preserve">, </w:t>
      </w:r>
      <w:r w:rsidRPr="009B4C07">
        <w:rPr>
          <w:rFonts w:ascii="Times New Roman" w:eastAsia="Times New Roman" w:hAnsi="Times New Roman" w:cs="Times New Roman"/>
          <w:iCs/>
          <w:lang w:eastAsia="ru-RU"/>
        </w:rPr>
        <w:t xml:space="preserve">принятому в муниципальную собственность Кандалакшского района и </w:t>
      </w:r>
      <w:r w:rsidRPr="009B4C07">
        <w:rPr>
          <w:rFonts w:ascii="Times New Roman" w:eastAsia="Times New Roman" w:hAnsi="Times New Roman" w:cs="Times New Roman"/>
          <w:b/>
          <w:iCs/>
          <w:lang w:eastAsia="ru-RU"/>
        </w:rPr>
        <w:t xml:space="preserve">сданному в </w:t>
      </w:r>
      <w:proofErr w:type="spellStart"/>
      <w:r w:rsidRPr="009B4C07">
        <w:rPr>
          <w:rFonts w:ascii="Times New Roman" w:eastAsia="Times New Roman" w:hAnsi="Times New Roman" w:cs="Times New Roman"/>
          <w:b/>
          <w:iCs/>
          <w:lang w:eastAsia="ru-RU"/>
        </w:rPr>
        <w:t>найм</w:t>
      </w:r>
      <w:proofErr w:type="spellEnd"/>
      <w:r w:rsidRPr="009B4C07">
        <w:rPr>
          <w:rFonts w:ascii="Times New Roman" w:eastAsia="Times New Roman" w:hAnsi="Times New Roman" w:cs="Times New Roman"/>
          <w:b/>
          <w:iCs/>
          <w:lang w:eastAsia="ru-RU"/>
        </w:rPr>
        <w:t>, администрирование доходов осуществля</w:t>
      </w:r>
      <w:r>
        <w:rPr>
          <w:rFonts w:ascii="Times New Roman" w:eastAsia="Times New Roman" w:hAnsi="Times New Roman" w:cs="Times New Roman"/>
          <w:b/>
          <w:iCs/>
          <w:lang w:eastAsia="ru-RU"/>
        </w:rPr>
        <w:t xml:space="preserve">ла </w:t>
      </w:r>
      <w:r w:rsidRPr="009B4C07">
        <w:rPr>
          <w:rFonts w:ascii="Times New Roman" w:eastAsia="Times New Roman" w:hAnsi="Times New Roman" w:cs="Times New Roman"/>
          <w:b/>
          <w:iCs/>
          <w:lang w:eastAsia="ru-RU"/>
        </w:rPr>
        <w:t>Администрация района.</w:t>
      </w:r>
    </w:p>
    <w:p w:rsidR="001264C1" w:rsidRPr="00534C6D" w:rsidRDefault="001264C1" w:rsidP="001264C1">
      <w:pPr>
        <w:spacing w:after="0" w:line="240" w:lineRule="auto"/>
        <w:ind w:firstLine="709"/>
        <w:jc w:val="both"/>
        <w:rPr>
          <w:rFonts w:ascii="Times New Roman" w:eastAsia="Times New Roman" w:hAnsi="Times New Roman" w:cs="Times New Roman"/>
          <w:bCs/>
          <w:lang w:eastAsia="ru-RU" w:bidi="ru-RU"/>
        </w:rPr>
      </w:pPr>
      <w:r w:rsidRPr="00534C6D">
        <w:rPr>
          <w:rFonts w:ascii="Times New Roman" w:eastAsia="Times New Roman" w:hAnsi="Times New Roman" w:cs="Times New Roman"/>
          <w:iCs/>
          <w:lang w:eastAsia="ru-RU"/>
        </w:rPr>
        <w:t xml:space="preserve">По Реестру </w:t>
      </w:r>
      <w:r w:rsidRPr="00534C6D">
        <w:rPr>
          <w:rFonts w:ascii="Times New Roman" w:eastAsia="Times New Roman" w:hAnsi="Times New Roman" w:cs="Times New Roman"/>
          <w:lang w:eastAsia="ru-RU"/>
        </w:rPr>
        <w:t xml:space="preserve">объектов недвижимости в муниципальной собственности </w:t>
      </w:r>
      <w:proofErr w:type="spellStart"/>
      <w:r w:rsidRPr="00534C6D">
        <w:rPr>
          <w:rFonts w:ascii="Times New Roman" w:eastAsia="Times New Roman" w:hAnsi="Times New Roman" w:cs="Times New Roman"/>
          <w:lang w:eastAsia="ru-RU"/>
        </w:rPr>
        <w:t>м.о.Кандалакшский</w:t>
      </w:r>
      <w:proofErr w:type="spellEnd"/>
      <w:r w:rsidRPr="00534C6D">
        <w:rPr>
          <w:rFonts w:ascii="Times New Roman" w:eastAsia="Times New Roman" w:hAnsi="Times New Roman" w:cs="Times New Roman"/>
          <w:lang w:eastAsia="ru-RU"/>
        </w:rPr>
        <w:t xml:space="preserve"> район</w:t>
      </w:r>
      <w:r w:rsidRPr="00534C6D">
        <w:rPr>
          <w:rFonts w:ascii="Times New Roman" w:eastAsia="Times New Roman" w:hAnsi="Times New Roman" w:cs="Times New Roman"/>
          <w:bCs/>
          <w:lang w:eastAsia="ru-RU" w:bidi="ru-RU"/>
        </w:rPr>
        <w:t xml:space="preserve"> </w:t>
      </w:r>
      <w:r w:rsidRPr="00534C6D">
        <w:rPr>
          <w:rFonts w:ascii="Times New Roman" w:eastAsia="Times New Roman" w:hAnsi="Times New Roman" w:cs="Times New Roman"/>
          <w:b/>
          <w:bCs/>
          <w:lang w:eastAsia="ru-RU" w:bidi="ru-RU"/>
        </w:rPr>
        <w:t>в составе казны</w:t>
      </w:r>
      <w:r w:rsidRPr="00534C6D">
        <w:rPr>
          <w:rFonts w:ascii="Times New Roman" w:eastAsia="Times New Roman" w:hAnsi="Times New Roman" w:cs="Times New Roman"/>
          <w:bCs/>
          <w:lang w:eastAsia="ru-RU" w:bidi="ru-RU"/>
        </w:rPr>
        <w:t xml:space="preserve"> числятся квартиры жил. фонда </w:t>
      </w:r>
      <w:proofErr w:type="spellStart"/>
      <w:r w:rsidRPr="00534C6D">
        <w:rPr>
          <w:rFonts w:ascii="Times New Roman" w:eastAsia="Times New Roman" w:hAnsi="Times New Roman" w:cs="Times New Roman"/>
          <w:bCs/>
          <w:lang w:eastAsia="ru-RU" w:bidi="ru-RU"/>
        </w:rPr>
        <w:t>с.п</w:t>
      </w:r>
      <w:proofErr w:type="spellEnd"/>
      <w:r w:rsidRPr="00534C6D">
        <w:rPr>
          <w:rFonts w:ascii="Times New Roman" w:eastAsia="Times New Roman" w:hAnsi="Times New Roman" w:cs="Times New Roman"/>
          <w:bCs/>
          <w:lang w:eastAsia="ru-RU" w:bidi="ru-RU"/>
        </w:rPr>
        <w:t xml:space="preserve">. </w:t>
      </w:r>
      <w:r w:rsidRPr="00534C6D">
        <w:rPr>
          <w:rFonts w:ascii="Times New Roman" w:eastAsia="Times New Roman" w:hAnsi="Times New Roman" w:cs="Times New Roman"/>
          <w:lang w:eastAsia="ru-RU"/>
        </w:rPr>
        <w:t>Алакуртти</w:t>
      </w:r>
      <w:r w:rsidRPr="00534C6D">
        <w:rPr>
          <w:rFonts w:ascii="Times New Roman" w:eastAsia="Times New Roman" w:hAnsi="Times New Roman" w:cs="Times New Roman"/>
          <w:bCs/>
          <w:lang w:eastAsia="ru-RU" w:bidi="ru-RU"/>
        </w:rPr>
        <w:t>:</w:t>
      </w:r>
    </w:p>
    <w:p w:rsidR="001264C1" w:rsidRPr="00534C6D" w:rsidRDefault="001264C1" w:rsidP="001264C1">
      <w:pPr>
        <w:spacing w:after="0" w:line="240" w:lineRule="auto"/>
        <w:jc w:val="both"/>
        <w:rPr>
          <w:rFonts w:ascii="Times New Roman" w:eastAsia="Times New Roman" w:hAnsi="Times New Roman" w:cs="Times New Roman"/>
          <w:lang w:eastAsia="ru-RU"/>
        </w:rPr>
      </w:pPr>
      <w:r w:rsidRPr="00534C6D">
        <w:rPr>
          <w:rFonts w:ascii="Times New Roman" w:eastAsia="Times New Roman" w:hAnsi="Times New Roman" w:cs="Times New Roman"/>
          <w:bCs/>
          <w:lang w:eastAsia="ru-RU" w:bidi="ru-RU"/>
        </w:rPr>
        <w:t xml:space="preserve">-  </w:t>
      </w:r>
      <w:r w:rsidRPr="00534C6D">
        <w:rPr>
          <w:rFonts w:ascii="Times New Roman" w:eastAsia="Times New Roman" w:hAnsi="Times New Roman" w:cs="Times New Roman"/>
          <w:iCs/>
          <w:lang w:eastAsia="ru-RU"/>
        </w:rPr>
        <w:t xml:space="preserve">по </w:t>
      </w:r>
      <w:r w:rsidRPr="00534C6D">
        <w:rPr>
          <w:rFonts w:ascii="Times New Roman" w:eastAsia="Times New Roman" w:hAnsi="Times New Roman" w:cs="Times New Roman"/>
          <w:lang w:eastAsia="ru-RU"/>
        </w:rPr>
        <w:t xml:space="preserve">состоянию на 01.01.2019г. - 296 квартир, </w:t>
      </w:r>
    </w:p>
    <w:p w:rsidR="001264C1" w:rsidRPr="00534C6D" w:rsidRDefault="001264C1" w:rsidP="001264C1">
      <w:pPr>
        <w:spacing w:after="0" w:line="240" w:lineRule="auto"/>
        <w:jc w:val="both"/>
        <w:rPr>
          <w:rFonts w:ascii="Times New Roman" w:eastAsia="Times New Roman" w:hAnsi="Times New Roman" w:cs="Times New Roman"/>
          <w:lang w:eastAsia="ru-RU"/>
        </w:rPr>
      </w:pPr>
      <w:r w:rsidRPr="00534C6D">
        <w:rPr>
          <w:rFonts w:ascii="Times New Roman" w:eastAsia="Times New Roman" w:hAnsi="Times New Roman" w:cs="Times New Roman"/>
          <w:lang w:eastAsia="ru-RU"/>
        </w:rPr>
        <w:t xml:space="preserve">- по состоянию на 01.01.2020г. - 284 квартиры (- 12 квартир), </w:t>
      </w:r>
    </w:p>
    <w:p w:rsidR="001264C1" w:rsidRPr="00534C6D" w:rsidRDefault="001264C1" w:rsidP="001264C1">
      <w:pPr>
        <w:spacing w:after="0" w:line="240" w:lineRule="auto"/>
        <w:jc w:val="both"/>
        <w:rPr>
          <w:rFonts w:ascii="Times New Roman" w:eastAsia="Times New Roman" w:hAnsi="Times New Roman" w:cs="Times New Roman"/>
          <w:lang w:eastAsia="ru-RU"/>
        </w:rPr>
      </w:pPr>
      <w:r w:rsidRPr="00534C6D">
        <w:rPr>
          <w:rFonts w:ascii="Times New Roman" w:eastAsia="Times New Roman" w:hAnsi="Times New Roman" w:cs="Times New Roman"/>
          <w:lang w:eastAsia="ru-RU"/>
        </w:rPr>
        <w:t>- по состоянию на 01.01.2021г. - 270 квартир (- 14 квартир);</w:t>
      </w:r>
    </w:p>
    <w:p w:rsidR="001264C1" w:rsidRPr="00534C6D" w:rsidRDefault="001264C1" w:rsidP="001264C1">
      <w:pPr>
        <w:spacing w:after="0" w:line="240" w:lineRule="auto"/>
        <w:jc w:val="both"/>
        <w:rPr>
          <w:rFonts w:ascii="Times New Roman" w:eastAsia="Times New Roman" w:hAnsi="Times New Roman" w:cs="Times New Roman"/>
          <w:lang w:eastAsia="ru-RU"/>
        </w:rPr>
      </w:pPr>
      <w:r w:rsidRPr="00534C6D">
        <w:rPr>
          <w:rFonts w:ascii="Times New Roman" w:eastAsia="Times New Roman" w:hAnsi="Times New Roman" w:cs="Times New Roman"/>
          <w:lang w:eastAsia="ru-RU"/>
        </w:rPr>
        <w:t>- по состоянию на 01.01.2022г. - 247 квартир (-</w:t>
      </w:r>
      <w:r>
        <w:rPr>
          <w:rFonts w:ascii="Times New Roman" w:eastAsia="Times New Roman" w:hAnsi="Times New Roman" w:cs="Times New Roman"/>
          <w:lang w:eastAsia="ru-RU"/>
        </w:rPr>
        <w:t xml:space="preserve"> </w:t>
      </w:r>
      <w:r w:rsidRPr="00534C6D">
        <w:rPr>
          <w:rFonts w:ascii="Times New Roman" w:eastAsia="Times New Roman" w:hAnsi="Times New Roman" w:cs="Times New Roman"/>
          <w:lang w:eastAsia="ru-RU"/>
        </w:rPr>
        <w:t>23 квартиры);</w:t>
      </w:r>
    </w:p>
    <w:p w:rsidR="001264C1" w:rsidRPr="00944A85" w:rsidRDefault="001264C1" w:rsidP="001264C1">
      <w:pPr>
        <w:spacing w:after="0" w:line="240" w:lineRule="auto"/>
        <w:jc w:val="both"/>
        <w:rPr>
          <w:rFonts w:ascii="Times New Roman" w:eastAsia="Times New Roman" w:hAnsi="Times New Roman" w:cs="Times New Roman"/>
          <w:color w:val="C00000"/>
          <w:lang w:eastAsia="ru-RU"/>
        </w:rPr>
      </w:pPr>
      <w:r>
        <w:rPr>
          <w:rFonts w:ascii="Times New Roman" w:eastAsia="Times New Roman" w:hAnsi="Times New Roman" w:cs="Times New Roman"/>
          <w:color w:val="C00000"/>
          <w:lang w:eastAsia="ru-RU"/>
        </w:rPr>
        <w:t xml:space="preserve">- </w:t>
      </w:r>
      <w:r w:rsidRPr="00CC5A0E">
        <w:rPr>
          <w:rFonts w:ascii="Times New Roman" w:eastAsia="Times New Roman" w:hAnsi="Times New Roman" w:cs="Times New Roman"/>
          <w:lang w:eastAsia="ru-RU"/>
        </w:rPr>
        <w:t xml:space="preserve">по состоянию на 01.01.2023г. </w:t>
      </w:r>
      <w:r>
        <w:rPr>
          <w:rFonts w:ascii="Times New Roman" w:eastAsia="Times New Roman" w:hAnsi="Times New Roman" w:cs="Times New Roman"/>
          <w:lang w:eastAsia="ru-RU"/>
        </w:rPr>
        <w:t xml:space="preserve">- </w:t>
      </w:r>
      <w:r w:rsidRPr="00CC5A0E">
        <w:rPr>
          <w:rFonts w:ascii="Times New Roman" w:eastAsia="Times New Roman" w:hAnsi="Times New Roman" w:cs="Times New Roman"/>
          <w:lang w:eastAsia="ru-RU"/>
        </w:rPr>
        <w:t xml:space="preserve"> 3</w:t>
      </w:r>
      <w:r>
        <w:rPr>
          <w:rFonts w:ascii="Times New Roman" w:eastAsia="Times New Roman" w:hAnsi="Times New Roman" w:cs="Times New Roman"/>
          <w:lang w:eastAsia="ru-RU"/>
        </w:rPr>
        <w:t>35</w:t>
      </w:r>
      <w:r w:rsidRPr="00CC5A0E">
        <w:rPr>
          <w:rFonts w:ascii="Times New Roman" w:eastAsia="Times New Roman" w:hAnsi="Times New Roman" w:cs="Times New Roman"/>
          <w:lang w:eastAsia="ru-RU"/>
        </w:rPr>
        <w:t xml:space="preserve"> квартиры (</w:t>
      </w:r>
      <w:r>
        <w:rPr>
          <w:rFonts w:ascii="Times New Roman" w:eastAsia="Times New Roman" w:hAnsi="Times New Roman" w:cs="Times New Roman"/>
          <w:lang w:eastAsia="ru-RU"/>
        </w:rPr>
        <w:t>+ 88).</w:t>
      </w:r>
    </w:p>
    <w:p w:rsidR="001264C1" w:rsidRDefault="001264C1" w:rsidP="001264C1">
      <w:pPr>
        <w:spacing w:after="0" w:line="240" w:lineRule="auto"/>
        <w:ind w:firstLine="709"/>
        <w:jc w:val="both"/>
        <w:outlineLvl w:val="0"/>
        <w:rPr>
          <w:rFonts w:ascii="Times New Roman" w:eastAsia="Times New Roman" w:hAnsi="Times New Roman" w:cs="Times New Roman"/>
          <w:color w:val="C00000"/>
          <w:lang w:eastAsia="ru-RU"/>
        </w:rPr>
      </w:pPr>
    </w:p>
    <w:p w:rsidR="001264C1" w:rsidRPr="002C2FE9" w:rsidRDefault="001264C1" w:rsidP="001264C1">
      <w:pPr>
        <w:spacing w:after="0" w:line="240" w:lineRule="auto"/>
        <w:ind w:right="-6" w:firstLine="709"/>
        <w:jc w:val="both"/>
        <w:rPr>
          <w:rFonts w:ascii="Times New Roman" w:eastAsia="Times New Roman" w:hAnsi="Times New Roman" w:cs="Times New Roman"/>
          <w:iCs/>
          <w:lang w:eastAsia="ru-RU"/>
        </w:rPr>
      </w:pPr>
      <w:r w:rsidRPr="002C2FE9">
        <w:rPr>
          <w:rFonts w:ascii="Times New Roman" w:eastAsia="Times New Roman" w:hAnsi="Times New Roman" w:cs="Times New Roman"/>
          <w:iCs/>
          <w:lang w:eastAsia="ru-RU"/>
        </w:rPr>
        <w:t xml:space="preserve">С 2022 г. в районный бюджет </w:t>
      </w:r>
      <w:r w:rsidRPr="002C2FE9">
        <w:rPr>
          <w:rFonts w:ascii="Times New Roman" w:eastAsia="Times New Roman" w:hAnsi="Times New Roman" w:cs="Times New Roman"/>
          <w:b/>
          <w:iCs/>
          <w:lang w:eastAsia="ru-RU"/>
        </w:rPr>
        <w:t xml:space="preserve">не планируется поступление доходов от социального найма жил. фонда </w:t>
      </w:r>
      <w:proofErr w:type="spellStart"/>
      <w:r w:rsidRPr="002C2FE9">
        <w:rPr>
          <w:rFonts w:ascii="Times New Roman" w:eastAsia="Times New Roman" w:hAnsi="Times New Roman" w:cs="Times New Roman"/>
          <w:b/>
          <w:iCs/>
          <w:lang w:eastAsia="ru-RU"/>
        </w:rPr>
        <w:t>с.п.Алакуртти</w:t>
      </w:r>
      <w:proofErr w:type="spellEnd"/>
      <w:r w:rsidRPr="002C2FE9">
        <w:rPr>
          <w:rFonts w:ascii="Times New Roman" w:eastAsia="Times New Roman" w:hAnsi="Times New Roman" w:cs="Times New Roman"/>
          <w:iCs/>
          <w:lang w:eastAsia="ru-RU"/>
        </w:rPr>
        <w:t xml:space="preserve"> муниципальной собственности Кандалакшского района. </w:t>
      </w:r>
    </w:p>
    <w:p w:rsidR="001264C1" w:rsidRDefault="001264C1" w:rsidP="001264C1">
      <w:pPr>
        <w:spacing w:after="0" w:line="240" w:lineRule="auto"/>
        <w:ind w:right="-6"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iCs/>
          <w:lang w:eastAsia="ru-RU"/>
        </w:rPr>
        <w:t>По итогам проверки К</w:t>
      </w:r>
      <w:r w:rsidRPr="002C2FE9">
        <w:rPr>
          <w:rFonts w:ascii="Times New Roman" w:eastAsia="Times New Roman" w:hAnsi="Times New Roman" w:cs="Times New Roman"/>
          <w:iCs/>
          <w:lang w:eastAsia="ru-RU"/>
        </w:rPr>
        <w:t xml:space="preserve">СО в 2021г.  </w:t>
      </w:r>
      <w:r w:rsidRPr="002C2FE9">
        <w:rPr>
          <w:rFonts w:ascii="Times New Roman" w:eastAsia="Times New Roman" w:hAnsi="Times New Roman" w:cs="Times New Roman"/>
          <w:color w:val="000000"/>
          <w:lang w:eastAsia="ru-RU"/>
        </w:rPr>
        <w:t xml:space="preserve">доходов от использования муниципального жилого фонда в границах сельских поселений Кандалакшского района, в части жил. фонда, сданного в социальный </w:t>
      </w:r>
      <w:proofErr w:type="spellStart"/>
      <w:r w:rsidRPr="002C2FE9">
        <w:rPr>
          <w:rFonts w:ascii="Times New Roman" w:eastAsia="Times New Roman" w:hAnsi="Times New Roman" w:cs="Times New Roman"/>
          <w:color w:val="000000"/>
          <w:lang w:eastAsia="ru-RU"/>
        </w:rPr>
        <w:t>найм</w:t>
      </w:r>
      <w:proofErr w:type="spellEnd"/>
      <w:r w:rsidRPr="002C2FE9">
        <w:rPr>
          <w:rFonts w:ascii="Times New Roman" w:eastAsia="Times New Roman" w:hAnsi="Times New Roman" w:cs="Times New Roman"/>
          <w:color w:val="000000"/>
          <w:lang w:eastAsia="ru-RU"/>
        </w:rPr>
        <w:t xml:space="preserve">, находящегося в муниципальной собственности </w:t>
      </w:r>
      <w:proofErr w:type="spellStart"/>
      <w:r w:rsidRPr="002C2FE9">
        <w:rPr>
          <w:rFonts w:ascii="Times New Roman" w:eastAsia="Times New Roman" w:hAnsi="Times New Roman" w:cs="Times New Roman"/>
          <w:color w:val="000000"/>
          <w:lang w:eastAsia="ru-RU"/>
        </w:rPr>
        <w:t>м.о</w:t>
      </w:r>
      <w:proofErr w:type="spellEnd"/>
      <w:r w:rsidRPr="002C2FE9">
        <w:rPr>
          <w:rFonts w:ascii="Times New Roman" w:eastAsia="Times New Roman" w:hAnsi="Times New Roman" w:cs="Times New Roman"/>
          <w:color w:val="000000"/>
          <w:lang w:eastAsia="ru-RU"/>
        </w:rPr>
        <w:t xml:space="preserve">. Кандалакшский район (акт проверки Администрации </w:t>
      </w:r>
      <w:proofErr w:type="spellStart"/>
      <w:r w:rsidRPr="002C2FE9">
        <w:rPr>
          <w:rFonts w:ascii="Times New Roman" w:eastAsia="Times New Roman" w:hAnsi="Times New Roman" w:cs="Times New Roman"/>
          <w:color w:val="000000"/>
          <w:lang w:eastAsia="ru-RU"/>
        </w:rPr>
        <w:t>м.о</w:t>
      </w:r>
      <w:proofErr w:type="spellEnd"/>
      <w:r w:rsidRPr="002C2FE9">
        <w:rPr>
          <w:rFonts w:ascii="Times New Roman" w:eastAsia="Times New Roman" w:hAnsi="Times New Roman" w:cs="Times New Roman"/>
          <w:color w:val="000000"/>
          <w:lang w:eastAsia="ru-RU"/>
        </w:rPr>
        <w:t xml:space="preserve">. Кандалакшский район от 28.10.2011г.) и в муниципальной собственности </w:t>
      </w:r>
      <w:proofErr w:type="spellStart"/>
      <w:r w:rsidRPr="002C2FE9">
        <w:rPr>
          <w:rFonts w:ascii="Times New Roman" w:eastAsia="Times New Roman" w:hAnsi="Times New Roman" w:cs="Times New Roman"/>
          <w:color w:val="000000"/>
          <w:lang w:eastAsia="ru-RU"/>
        </w:rPr>
        <w:t>м.о.с.п.Алакуртти</w:t>
      </w:r>
      <w:proofErr w:type="spellEnd"/>
      <w:r w:rsidRPr="002C2FE9">
        <w:rPr>
          <w:rFonts w:ascii="Times New Roman" w:eastAsia="Times New Roman" w:hAnsi="Times New Roman" w:cs="Times New Roman"/>
          <w:b/>
          <w:color w:val="000000"/>
          <w:lang w:eastAsia="ru-RU"/>
        </w:rPr>
        <w:t xml:space="preserve"> </w:t>
      </w:r>
      <w:r w:rsidRPr="002C2FE9">
        <w:rPr>
          <w:rFonts w:ascii="Times New Roman" w:eastAsia="Times New Roman" w:hAnsi="Times New Roman" w:cs="Times New Roman"/>
          <w:color w:val="000000"/>
          <w:lang w:eastAsia="ru-RU"/>
        </w:rPr>
        <w:t xml:space="preserve">(акт проверки Администрации </w:t>
      </w:r>
      <w:proofErr w:type="spellStart"/>
      <w:r w:rsidRPr="002C2FE9">
        <w:rPr>
          <w:rFonts w:ascii="Times New Roman" w:eastAsia="Times New Roman" w:hAnsi="Times New Roman" w:cs="Times New Roman"/>
          <w:color w:val="000000"/>
          <w:lang w:eastAsia="ru-RU"/>
        </w:rPr>
        <w:t>м.о.с.п</w:t>
      </w:r>
      <w:proofErr w:type="spellEnd"/>
      <w:r w:rsidRPr="002C2FE9">
        <w:rPr>
          <w:rFonts w:ascii="Times New Roman" w:eastAsia="Times New Roman" w:hAnsi="Times New Roman" w:cs="Times New Roman"/>
          <w:color w:val="000000"/>
          <w:lang w:eastAsia="ru-RU"/>
        </w:rPr>
        <w:t>. Алакуртти от 27.10.2021г.)</w:t>
      </w:r>
      <w:r>
        <w:rPr>
          <w:rFonts w:ascii="Times New Roman" w:eastAsia="Times New Roman" w:hAnsi="Times New Roman" w:cs="Times New Roman"/>
          <w:color w:val="000000"/>
          <w:lang w:eastAsia="ru-RU"/>
        </w:rPr>
        <w:t>:</w:t>
      </w:r>
    </w:p>
    <w:p w:rsidR="001264C1" w:rsidRPr="00D3487A" w:rsidRDefault="001264C1" w:rsidP="001264C1">
      <w:pPr>
        <w:shd w:val="clear" w:color="auto" w:fill="FFFFFF"/>
        <w:tabs>
          <w:tab w:val="left" w:pos="1080"/>
        </w:tabs>
        <w:spacing w:after="0" w:line="240" w:lineRule="auto"/>
        <w:ind w:right="1"/>
        <w:jc w:val="both"/>
        <w:rPr>
          <w:rFonts w:ascii="Times New Roman" w:hAnsi="Times New Roman" w:cs="Times New Roman"/>
        </w:rPr>
      </w:pPr>
      <w:r w:rsidRPr="00D3487A">
        <w:rPr>
          <w:rFonts w:ascii="Times New Roman" w:eastAsia="Times New Roman" w:hAnsi="Times New Roman" w:cs="Times New Roman"/>
          <w:color w:val="000000"/>
          <w:lang w:eastAsia="ru-RU"/>
        </w:rPr>
        <w:t>-</w:t>
      </w:r>
      <w:r w:rsidRPr="00D3487A">
        <w:rPr>
          <w:rFonts w:ascii="Times New Roman" w:hAnsi="Times New Roman" w:cs="Times New Roman"/>
        </w:rPr>
        <w:t xml:space="preserve"> в муниципальную собственность </w:t>
      </w:r>
      <w:proofErr w:type="spellStart"/>
      <w:r w:rsidRPr="00D3487A">
        <w:rPr>
          <w:rFonts w:ascii="Times New Roman" w:hAnsi="Times New Roman" w:cs="Times New Roman"/>
        </w:rPr>
        <w:t>м.о</w:t>
      </w:r>
      <w:proofErr w:type="spellEnd"/>
      <w:r w:rsidRPr="00D3487A">
        <w:rPr>
          <w:rFonts w:ascii="Times New Roman" w:hAnsi="Times New Roman" w:cs="Times New Roman"/>
        </w:rPr>
        <w:t xml:space="preserve">. Кандалакшский район из муниципальной собственности </w:t>
      </w:r>
      <w:proofErr w:type="spellStart"/>
      <w:r w:rsidRPr="00D3487A">
        <w:rPr>
          <w:rFonts w:ascii="Times New Roman" w:hAnsi="Times New Roman" w:cs="Times New Roman"/>
        </w:rPr>
        <w:t>м.о.с.п.Алакуртти</w:t>
      </w:r>
      <w:proofErr w:type="spellEnd"/>
      <w:r w:rsidRPr="00D3487A">
        <w:rPr>
          <w:rFonts w:ascii="Times New Roman" w:hAnsi="Times New Roman" w:cs="Times New Roman"/>
        </w:rPr>
        <w:t xml:space="preserve"> передано 119 квартир с обременением социального найма (решения Совета депутатов</w:t>
      </w:r>
      <w:r>
        <w:rPr>
          <w:rFonts w:ascii="Times New Roman" w:hAnsi="Times New Roman" w:cs="Times New Roman"/>
        </w:rPr>
        <w:t xml:space="preserve"> </w:t>
      </w:r>
      <w:proofErr w:type="spellStart"/>
      <w:r>
        <w:rPr>
          <w:rFonts w:ascii="Times New Roman" w:hAnsi="Times New Roman" w:cs="Times New Roman"/>
        </w:rPr>
        <w:t>м</w:t>
      </w:r>
      <w:r w:rsidRPr="00D3487A">
        <w:rPr>
          <w:rFonts w:ascii="Times New Roman" w:hAnsi="Times New Roman" w:cs="Times New Roman"/>
        </w:rPr>
        <w:t>.о.Кандалакшский</w:t>
      </w:r>
      <w:proofErr w:type="spellEnd"/>
      <w:r w:rsidRPr="00D3487A">
        <w:rPr>
          <w:rFonts w:ascii="Times New Roman" w:hAnsi="Times New Roman" w:cs="Times New Roman"/>
        </w:rPr>
        <w:t xml:space="preserve"> район от 04.03.2022 № 833 с изменениями от 28.03.2022 № 837, от   29.04.2022 № 100);</w:t>
      </w:r>
    </w:p>
    <w:p w:rsidR="001264C1" w:rsidRPr="005E31DD" w:rsidRDefault="001264C1" w:rsidP="001264C1">
      <w:pPr>
        <w:autoSpaceDE w:val="0"/>
        <w:autoSpaceDN w:val="0"/>
        <w:adjustRightInd w:val="0"/>
        <w:spacing w:after="0" w:line="240" w:lineRule="auto"/>
        <w:jc w:val="both"/>
        <w:rPr>
          <w:rFonts w:ascii="Times New Roman" w:eastAsia="Times New Roman" w:hAnsi="Times New Roman" w:cs="Times New Roman"/>
          <w:iCs/>
          <w:lang w:eastAsia="ru-RU"/>
        </w:rPr>
      </w:pPr>
      <w:r w:rsidRPr="00D3487A">
        <w:rPr>
          <w:rFonts w:ascii="Times New Roman" w:eastAsia="Times New Roman" w:hAnsi="Times New Roman" w:cs="Times New Roman"/>
          <w:iCs/>
          <w:lang w:eastAsia="ru-RU"/>
        </w:rPr>
        <w:t xml:space="preserve">- доходы от социального найма жил. фонда </w:t>
      </w:r>
      <w:proofErr w:type="spellStart"/>
      <w:r w:rsidRPr="00D3487A">
        <w:rPr>
          <w:rFonts w:ascii="Times New Roman" w:eastAsia="Times New Roman" w:hAnsi="Times New Roman" w:cs="Times New Roman"/>
          <w:iCs/>
          <w:lang w:eastAsia="ru-RU"/>
        </w:rPr>
        <w:t>с.п.Алакуртти</w:t>
      </w:r>
      <w:proofErr w:type="spellEnd"/>
      <w:r>
        <w:rPr>
          <w:rFonts w:ascii="Times New Roman" w:eastAsia="Times New Roman" w:hAnsi="Times New Roman" w:cs="Times New Roman"/>
          <w:iCs/>
          <w:lang w:eastAsia="ru-RU"/>
        </w:rPr>
        <w:t xml:space="preserve"> муниципальной собственности </w:t>
      </w:r>
      <w:proofErr w:type="spellStart"/>
      <w:r>
        <w:rPr>
          <w:rFonts w:ascii="Times New Roman" w:eastAsia="Times New Roman" w:hAnsi="Times New Roman" w:cs="Times New Roman"/>
          <w:iCs/>
          <w:lang w:eastAsia="ru-RU"/>
        </w:rPr>
        <w:t>м.о.Кандалакшский</w:t>
      </w:r>
      <w:proofErr w:type="spellEnd"/>
      <w:r>
        <w:rPr>
          <w:rFonts w:ascii="Times New Roman" w:eastAsia="Times New Roman" w:hAnsi="Times New Roman" w:cs="Times New Roman"/>
          <w:iCs/>
          <w:lang w:eastAsia="ru-RU"/>
        </w:rPr>
        <w:t xml:space="preserve"> район</w:t>
      </w:r>
      <w:r w:rsidRPr="00D3487A">
        <w:rPr>
          <w:rFonts w:ascii="Times New Roman" w:eastAsia="Times New Roman" w:hAnsi="Times New Roman" w:cs="Times New Roman"/>
          <w:iCs/>
          <w:lang w:eastAsia="ru-RU"/>
        </w:rPr>
        <w:t xml:space="preserve"> с 2022г.  зачисляются в доход </w:t>
      </w:r>
      <w:r>
        <w:rPr>
          <w:rFonts w:ascii="Times New Roman" w:eastAsia="Times New Roman" w:hAnsi="Times New Roman" w:cs="Times New Roman"/>
          <w:iCs/>
          <w:lang w:eastAsia="ru-RU"/>
        </w:rPr>
        <w:t xml:space="preserve">бюджета </w:t>
      </w:r>
      <w:proofErr w:type="spellStart"/>
      <w:r w:rsidRPr="00D3487A">
        <w:rPr>
          <w:rFonts w:ascii="Times New Roman" w:eastAsia="Times New Roman" w:hAnsi="Times New Roman" w:cs="Times New Roman"/>
          <w:iCs/>
          <w:lang w:eastAsia="ru-RU"/>
        </w:rPr>
        <w:t>м.о.с.п.Алакуртти</w:t>
      </w:r>
      <w:proofErr w:type="spellEnd"/>
      <w:r>
        <w:rPr>
          <w:rFonts w:ascii="Times New Roman" w:eastAsia="Times New Roman" w:hAnsi="Times New Roman" w:cs="Times New Roman"/>
          <w:iCs/>
          <w:lang w:eastAsia="ru-RU"/>
        </w:rPr>
        <w:t xml:space="preserve"> в связи с переданными на уровень </w:t>
      </w:r>
      <w:proofErr w:type="spellStart"/>
      <w:r>
        <w:rPr>
          <w:rFonts w:ascii="Times New Roman" w:eastAsia="Times New Roman" w:hAnsi="Times New Roman" w:cs="Times New Roman"/>
          <w:iCs/>
          <w:lang w:eastAsia="ru-RU"/>
        </w:rPr>
        <w:t>м.о.с.п</w:t>
      </w:r>
      <w:proofErr w:type="spellEnd"/>
      <w:r>
        <w:rPr>
          <w:rFonts w:ascii="Times New Roman" w:eastAsia="Times New Roman" w:hAnsi="Times New Roman" w:cs="Times New Roman"/>
          <w:iCs/>
          <w:lang w:eastAsia="ru-RU"/>
        </w:rPr>
        <w:t xml:space="preserve">. Алакуртти полномочий </w:t>
      </w:r>
      <w:proofErr w:type="spellStart"/>
      <w:r>
        <w:rPr>
          <w:rFonts w:ascii="Times New Roman" w:eastAsia="Times New Roman" w:hAnsi="Times New Roman" w:cs="Times New Roman"/>
          <w:iCs/>
          <w:lang w:eastAsia="ru-RU"/>
        </w:rPr>
        <w:t>м.о.Кандалакшский</w:t>
      </w:r>
      <w:proofErr w:type="spellEnd"/>
      <w:r>
        <w:rPr>
          <w:rFonts w:ascii="Times New Roman" w:eastAsia="Times New Roman" w:hAnsi="Times New Roman" w:cs="Times New Roman"/>
          <w:iCs/>
          <w:lang w:eastAsia="ru-RU"/>
        </w:rPr>
        <w:t xml:space="preserve"> район в сфере ЖКХ, что закреплено в </w:t>
      </w:r>
      <w:r w:rsidRPr="005E31DD">
        <w:rPr>
          <w:rFonts w:ascii="Times New Roman" w:eastAsia="Times New Roman" w:hAnsi="Times New Roman" w:cs="Times New Roman"/>
          <w:iCs/>
          <w:lang w:eastAsia="ru-RU"/>
        </w:rPr>
        <w:t xml:space="preserve">Соглашении о приеме-передаче </w:t>
      </w:r>
      <w:r>
        <w:rPr>
          <w:rFonts w:ascii="Times New Roman" w:eastAsia="Times New Roman" w:hAnsi="Times New Roman" w:cs="Times New Roman"/>
          <w:iCs/>
          <w:lang w:eastAsia="ru-RU"/>
        </w:rPr>
        <w:t xml:space="preserve">на 2022г. </w:t>
      </w:r>
      <w:r w:rsidRPr="005E31DD">
        <w:rPr>
          <w:rFonts w:ascii="Times New Roman" w:eastAsia="Times New Roman" w:hAnsi="Times New Roman" w:cs="Times New Roman"/>
          <w:iCs/>
          <w:lang w:eastAsia="ru-RU"/>
        </w:rPr>
        <w:t xml:space="preserve">части полномочий по решению вопросов местного значения.  </w:t>
      </w:r>
    </w:p>
    <w:p w:rsidR="001264C1" w:rsidRPr="00944A85" w:rsidRDefault="001264C1" w:rsidP="001264C1">
      <w:pPr>
        <w:spacing w:after="0" w:line="240" w:lineRule="auto"/>
        <w:jc w:val="both"/>
        <w:rPr>
          <w:rFonts w:ascii="Times New Roman" w:eastAsia="Times New Roman" w:hAnsi="Times New Roman" w:cs="Times New Roman"/>
          <w:iCs/>
          <w:color w:val="C00000"/>
          <w:lang w:eastAsia="ru-RU"/>
        </w:rPr>
      </w:pPr>
    </w:p>
    <w:p w:rsidR="001264C1" w:rsidRDefault="001264C1" w:rsidP="001264C1">
      <w:pPr>
        <w:tabs>
          <w:tab w:val="left" w:pos="1134"/>
        </w:tabs>
        <w:spacing w:after="0" w:line="240" w:lineRule="auto"/>
        <w:jc w:val="both"/>
        <w:rPr>
          <w:rFonts w:ascii="Times New Roman" w:hAnsi="Times New Roman" w:cs="Times New Roman"/>
        </w:rPr>
      </w:pPr>
      <w:r w:rsidRPr="009B4C07">
        <w:rPr>
          <w:rFonts w:ascii="Times New Roman" w:hAnsi="Times New Roman" w:cs="Times New Roman"/>
        </w:rPr>
        <w:t xml:space="preserve">      </w:t>
      </w:r>
      <w:r>
        <w:rPr>
          <w:rFonts w:ascii="Times New Roman" w:hAnsi="Times New Roman" w:cs="Times New Roman"/>
        </w:rPr>
        <w:t xml:space="preserve">      </w:t>
      </w:r>
      <w:r w:rsidRPr="009B4C07">
        <w:rPr>
          <w:rFonts w:ascii="Times New Roman" w:hAnsi="Times New Roman" w:cs="Times New Roman"/>
        </w:rPr>
        <w:t>На 2022г. объем доходов прогнозирова</w:t>
      </w:r>
      <w:r>
        <w:rPr>
          <w:rFonts w:ascii="Times New Roman" w:hAnsi="Times New Roman" w:cs="Times New Roman"/>
        </w:rPr>
        <w:t xml:space="preserve">лся </w:t>
      </w:r>
      <w:r w:rsidRPr="009B4C07">
        <w:rPr>
          <w:rFonts w:ascii="Times New Roman" w:hAnsi="Times New Roman" w:cs="Times New Roman"/>
        </w:rPr>
        <w:t>на уровне 19,1% от ожидаемого исполнения в 2021г. (один из наименьших процентов прогнозирования) или в сумме 146,5 тыс. рублей.</w:t>
      </w:r>
    </w:p>
    <w:p w:rsidR="001264C1" w:rsidRPr="001968BC" w:rsidRDefault="001264C1" w:rsidP="001264C1">
      <w:pPr>
        <w:spacing w:after="0" w:line="240" w:lineRule="auto"/>
        <w:ind w:firstLine="709"/>
        <w:jc w:val="both"/>
        <w:rPr>
          <w:rFonts w:ascii="Times New Roman" w:eastAsia="Times New Roman" w:hAnsi="Times New Roman" w:cs="Times New Roman"/>
          <w:iCs/>
          <w:lang w:eastAsia="ru-RU"/>
        </w:rPr>
      </w:pPr>
      <w:r w:rsidRPr="009B4C07">
        <w:rPr>
          <w:rFonts w:ascii="Times New Roman" w:eastAsia="Times New Roman" w:hAnsi="Times New Roman" w:cs="Times New Roman"/>
          <w:lang w:eastAsia="ru-RU"/>
        </w:rPr>
        <w:t xml:space="preserve">Доходы </w:t>
      </w:r>
      <w:r>
        <w:rPr>
          <w:rFonts w:ascii="Times New Roman" w:eastAsia="Times New Roman" w:hAnsi="Times New Roman" w:cs="Times New Roman"/>
          <w:lang w:eastAsia="ru-RU"/>
        </w:rPr>
        <w:t xml:space="preserve">на 2022г. </w:t>
      </w:r>
      <w:r w:rsidRPr="009B4C07">
        <w:rPr>
          <w:rFonts w:ascii="Times New Roman" w:eastAsia="Times New Roman" w:hAnsi="Times New Roman" w:cs="Times New Roman"/>
          <w:lang w:eastAsia="ru-RU"/>
        </w:rPr>
        <w:t xml:space="preserve">запланированы только в части поступления доходов </w:t>
      </w:r>
      <w:r w:rsidRPr="001968BC">
        <w:rPr>
          <w:rFonts w:ascii="Times New Roman" w:eastAsia="Times New Roman" w:hAnsi="Times New Roman" w:cs="Times New Roman"/>
          <w:b/>
          <w:lang w:eastAsia="ru-RU"/>
        </w:rPr>
        <w:t>от коммерческого найма</w:t>
      </w:r>
      <w:r w:rsidRPr="009B4C07">
        <w:rPr>
          <w:rFonts w:ascii="Times New Roman" w:eastAsia="Times New Roman" w:hAnsi="Times New Roman" w:cs="Times New Roman"/>
          <w:lang w:eastAsia="ru-RU"/>
        </w:rPr>
        <w:t xml:space="preserve"> и зависят от количества действующих договоров (</w:t>
      </w:r>
      <w:r w:rsidRPr="009B4C07">
        <w:rPr>
          <w:rFonts w:ascii="Times New Roman" w:eastAsia="Times New Roman" w:hAnsi="Times New Roman" w:cs="Times New Roman"/>
          <w:iCs/>
          <w:lang w:eastAsia="ru-RU"/>
        </w:rPr>
        <w:t xml:space="preserve">в 2019г. всего заключено 19 договоров, в 2020г. - действовало 26 договоров или «+» 7 договоров, в 2021г.  - </w:t>
      </w:r>
      <w:r>
        <w:rPr>
          <w:rFonts w:ascii="Times New Roman" w:eastAsia="Times New Roman" w:hAnsi="Times New Roman" w:cs="Times New Roman"/>
          <w:iCs/>
          <w:lang w:eastAsia="ru-RU"/>
        </w:rPr>
        <w:t>42</w:t>
      </w:r>
      <w:r w:rsidRPr="009B4C07">
        <w:rPr>
          <w:rFonts w:ascii="Times New Roman" w:eastAsia="Times New Roman" w:hAnsi="Times New Roman" w:cs="Times New Roman"/>
          <w:iCs/>
          <w:lang w:eastAsia="ru-RU"/>
        </w:rPr>
        <w:t xml:space="preserve"> договора («+» </w:t>
      </w:r>
      <w:r>
        <w:rPr>
          <w:rFonts w:ascii="Times New Roman" w:eastAsia="Times New Roman" w:hAnsi="Times New Roman" w:cs="Times New Roman"/>
          <w:iCs/>
          <w:lang w:eastAsia="ru-RU"/>
        </w:rPr>
        <w:t>16 договоров)).</w:t>
      </w:r>
    </w:p>
    <w:p w:rsidR="001264C1" w:rsidRDefault="001264C1" w:rsidP="001264C1">
      <w:pPr>
        <w:spacing w:after="0" w:line="240" w:lineRule="auto"/>
        <w:jc w:val="both"/>
        <w:outlineLvl w:val="0"/>
        <w:rPr>
          <w:rFonts w:ascii="Times New Roman" w:eastAsia="Times New Roman" w:hAnsi="Times New Roman" w:cs="Times New Roman"/>
          <w:iCs/>
          <w:color w:val="C00000"/>
          <w:lang w:eastAsia="ru-RU"/>
        </w:rPr>
      </w:pPr>
      <w:r w:rsidRPr="00944A85">
        <w:rPr>
          <w:rFonts w:ascii="Times New Roman" w:eastAsia="Times New Roman" w:hAnsi="Times New Roman" w:cs="Times New Roman"/>
          <w:iCs/>
          <w:color w:val="C00000"/>
          <w:lang w:eastAsia="ru-RU"/>
        </w:rPr>
        <w:t xml:space="preserve">         </w:t>
      </w:r>
    </w:p>
    <w:p w:rsidR="001264C1" w:rsidRPr="002C2FE9" w:rsidRDefault="001264C1" w:rsidP="001264C1">
      <w:pPr>
        <w:spacing w:after="0" w:line="240" w:lineRule="auto"/>
        <w:jc w:val="both"/>
        <w:outlineLvl w:val="0"/>
        <w:rPr>
          <w:rFonts w:ascii="Times New Roman" w:hAnsi="Times New Roman" w:cs="Times New Roman"/>
        </w:rPr>
      </w:pPr>
      <w:r w:rsidRPr="002C2FE9">
        <w:rPr>
          <w:rFonts w:ascii="Times New Roman" w:hAnsi="Times New Roman" w:cs="Times New Roman"/>
        </w:rPr>
        <w:t xml:space="preserve">         </w:t>
      </w:r>
      <w:r>
        <w:rPr>
          <w:rFonts w:ascii="Times New Roman" w:hAnsi="Times New Roman" w:cs="Times New Roman"/>
        </w:rPr>
        <w:tab/>
      </w:r>
      <w:r w:rsidRPr="002C2FE9">
        <w:rPr>
          <w:rFonts w:ascii="Times New Roman" w:hAnsi="Times New Roman" w:cs="Times New Roman"/>
        </w:rPr>
        <w:t xml:space="preserve">В 2022г. Администрацией района принято решение </w:t>
      </w:r>
      <w:r w:rsidRPr="002C2FE9">
        <w:rPr>
          <w:rFonts w:ascii="Times New Roman" w:hAnsi="Times New Roman" w:cs="Times New Roman"/>
          <w:b/>
        </w:rPr>
        <w:t xml:space="preserve">о передаче в администрацию </w:t>
      </w:r>
      <w:proofErr w:type="spellStart"/>
      <w:r w:rsidRPr="002C2FE9">
        <w:rPr>
          <w:rFonts w:ascii="Times New Roman" w:hAnsi="Times New Roman" w:cs="Times New Roman"/>
          <w:b/>
        </w:rPr>
        <w:t>с.п</w:t>
      </w:r>
      <w:proofErr w:type="spellEnd"/>
      <w:r w:rsidRPr="002C2FE9">
        <w:rPr>
          <w:rFonts w:ascii="Times New Roman" w:hAnsi="Times New Roman" w:cs="Times New Roman"/>
          <w:b/>
        </w:rPr>
        <w:t xml:space="preserve">. Алакуртти дебиторской и кредиторской задолженности </w:t>
      </w:r>
      <w:r w:rsidRPr="002C2FE9">
        <w:rPr>
          <w:rFonts w:ascii="Times New Roman" w:hAnsi="Times New Roman" w:cs="Times New Roman"/>
        </w:rPr>
        <w:t xml:space="preserve">по оплате за </w:t>
      </w:r>
      <w:proofErr w:type="spellStart"/>
      <w:r w:rsidRPr="002C2FE9">
        <w:rPr>
          <w:rFonts w:ascii="Times New Roman" w:hAnsi="Times New Roman" w:cs="Times New Roman"/>
        </w:rPr>
        <w:t>найм</w:t>
      </w:r>
      <w:proofErr w:type="spellEnd"/>
      <w:r w:rsidRPr="002C2FE9">
        <w:rPr>
          <w:rFonts w:ascii="Times New Roman" w:hAnsi="Times New Roman" w:cs="Times New Roman"/>
        </w:rPr>
        <w:t xml:space="preserve"> жилых помещений муниципального жилищного фонда, расположенного на территории </w:t>
      </w:r>
      <w:proofErr w:type="spellStart"/>
      <w:r w:rsidRPr="002C2FE9">
        <w:rPr>
          <w:rFonts w:ascii="Times New Roman" w:hAnsi="Times New Roman" w:cs="Times New Roman"/>
        </w:rPr>
        <w:t>м.о.с.п</w:t>
      </w:r>
      <w:proofErr w:type="spellEnd"/>
      <w:r w:rsidRPr="002C2FE9">
        <w:rPr>
          <w:rFonts w:ascii="Times New Roman" w:hAnsi="Times New Roman" w:cs="Times New Roman"/>
        </w:rPr>
        <w:t xml:space="preserve">. Алакуртти (постановление администрации </w:t>
      </w:r>
      <w:proofErr w:type="spellStart"/>
      <w:r w:rsidRPr="002C2FE9">
        <w:rPr>
          <w:rFonts w:ascii="Times New Roman" w:hAnsi="Times New Roman" w:cs="Times New Roman"/>
        </w:rPr>
        <w:t>м.о</w:t>
      </w:r>
      <w:proofErr w:type="spellEnd"/>
      <w:r w:rsidRPr="002C2FE9">
        <w:rPr>
          <w:rFonts w:ascii="Times New Roman" w:hAnsi="Times New Roman" w:cs="Times New Roman"/>
        </w:rPr>
        <w:t xml:space="preserve">. Кандалакшский район </w:t>
      </w:r>
      <w:r w:rsidRPr="002C2FE9">
        <w:rPr>
          <w:rFonts w:ascii="Times New Roman" w:hAnsi="Times New Roman" w:cs="Times New Roman"/>
          <w:b/>
        </w:rPr>
        <w:t xml:space="preserve">от 16.03.2022 № 484 </w:t>
      </w:r>
      <w:r w:rsidRPr="002C2FE9">
        <w:rPr>
          <w:rFonts w:ascii="Times New Roman" w:eastAsia="Times New Roman" w:hAnsi="Times New Roman" w:cs="Times New Roman"/>
          <w:iCs/>
          <w:lang w:eastAsia="ru-RU"/>
        </w:rPr>
        <w:t xml:space="preserve">«О передаче  администрацией   </w:t>
      </w:r>
      <w:proofErr w:type="spellStart"/>
      <w:r w:rsidRPr="002C2FE9">
        <w:rPr>
          <w:rFonts w:ascii="Times New Roman" w:eastAsia="Times New Roman" w:hAnsi="Times New Roman" w:cs="Times New Roman"/>
          <w:iCs/>
          <w:lang w:eastAsia="ru-RU"/>
        </w:rPr>
        <w:t>м.о.Кандалакшский</w:t>
      </w:r>
      <w:proofErr w:type="spellEnd"/>
      <w:r w:rsidRPr="002C2FE9">
        <w:rPr>
          <w:rFonts w:ascii="Times New Roman" w:eastAsia="Times New Roman" w:hAnsi="Times New Roman" w:cs="Times New Roman"/>
          <w:iCs/>
          <w:lang w:eastAsia="ru-RU"/>
        </w:rPr>
        <w:t xml:space="preserve">  район в  администрацию  </w:t>
      </w:r>
      <w:proofErr w:type="spellStart"/>
      <w:r w:rsidRPr="002C2FE9">
        <w:rPr>
          <w:rFonts w:ascii="Times New Roman" w:eastAsia="Times New Roman" w:hAnsi="Times New Roman" w:cs="Times New Roman"/>
          <w:iCs/>
          <w:lang w:eastAsia="ru-RU"/>
        </w:rPr>
        <w:t>с.п.Алакуртти</w:t>
      </w:r>
      <w:proofErr w:type="spellEnd"/>
      <w:r w:rsidRPr="002C2FE9">
        <w:rPr>
          <w:rFonts w:ascii="Times New Roman" w:eastAsia="Times New Roman" w:hAnsi="Times New Roman" w:cs="Times New Roman"/>
          <w:iCs/>
          <w:lang w:eastAsia="ru-RU"/>
        </w:rPr>
        <w:t xml:space="preserve">  дебиторской  и кредиторской  задолженности   по  оплате  за  найма  жилых  помещений  муниципального  жилищного фонда,  расположенного  на  территории  </w:t>
      </w:r>
      <w:proofErr w:type="spellStart"/>
      <w:r w:rsidRPr="002C2FE9">
        <w:rPr>
          <w:rFonts w:ascii="Times New Roman" w:eastAsia="Times New Roman" w:hAnsi="Times New Roman" w:cs="Times New Roman"/>
          <w:iCs/>
          <w:lang w:eastAsia="ru-RU"/>
        </w:rPr>
        <w:t>м.о.с.п</w:t>
      </w:r>
      <w:proofErr w:type="spellEnd"/>
      <w:r w:rsidRPr="002C2FE9">
        <w:rPr>
          <w:rFonts w:ascii="Times New Roman" w:eastAsia="Times New Roman" w:hAnsi="Times New Roman" w:cs="Times New Roman"/>
          <w:iCs/>
          <w:lang w:eastAsia="ru-RU"/>
        </w:rPr>
        <w:t>. Алакуртти Кандалакшского  района»</w:t>
      </w:r>
      <w:r w:rsidRPr="002C2FE9">
        <w:rPr>
          <w:rFonts w:ascii="Times New Roman" w:hAnsi="Times New Roman" w:cs="Times New Roman"/>
        </w:rPr>
        <w:t xml:space="preserve">, действие которого </w:t>
      </w:r>
      <w:r w:rsidRPr="00FD2183">
        <w:rPr>
          <w:rFonts w:ascii="Times New Roman" w:hAnsi="Times New Roman" w:cs="Times New Roman"/>
          <w:b/>
        </w:rPr>
        <w:t>распространяется на правоотношения с 01.01.2022г</w:t>
      </w:r>
      <w:r w:rsidRPr="002C2FE9">
        <w:rPr>
          <w:rFonts w:ascii="Times New Roman" w:hAnsi="Times New Roman" w:cs="Times New Roman"/>
        </w:rPr>
        <w:t>.).</w:t>
      </w:r>
    </w:p>
    <w:p w:rsidR="001264C1" w:rsidRPr="002C2FE9" w:rsidRDefault="001264C1" w:rsidP="001264C1">
      <w:pPr>
        <w:autoSpaceDE w:val="0"/>
        <w:autoSpaceDN w:val="0"/>
        <w:adjustRightInd w:val="0"/>
        <w:spacing w:after="0" w:line="240" w:lineRule="auto"/>
        <w:rPr>
          <w:rFonts w:ascii="Times New Roman" w:eastAsia="Times New Roman" w:hAnsi="Times New Roman" w:cs="Times New Roman"/>
          <w:iCs/>
          <w:lang w:eastAsia="ru-RU"/>
        </w:rPr>
      </w:pPr>
      <w:r w:rsidRPr="002C2FE9">
        <w:rPr>
          <w:rFonts w:ascii="Times New Roman" w:eastAsia="Times New Roman" w:hAnsi="Times New Roman" w:cs="Times New Roman"/>
          <w:iCs/>
          <w:lang w:eastAsia="ru-RU"/>
        </w:rPr>
        <w:t xml:space="preserve">           Согласно данному постановлению </w:t>
      </w:r>
      <w:r>
        <w:rPr>
          <w:rFonts w:ascii="Times New Roman" w:eastAsia="Times New Roman" w:hAnsi="Times New Roman" w:cs="Times New Roman"/>
          <w:iCs/>
          <w:lang w:eastAsia="ru-RU"/>
        </w:rPr>
        <w:t>О</w:t>
      </w:r>
      <w:r w:rsidRPr="002C2FE9">
        <w:rPr>
          <w:rFonts w:ascii="Times New Roman" w:eastAsia="Times New Roman" w:hAnsi="Times New Roman" w:cs="Times New Roman"/>
          <w:iCs/>
          <w:lang w:eastAsia="ru-RU"/>
        </w:rPr>
        <w:t>тдел БУ и О Администрации района:</w:t>
      </w:r>
    </w:p>
    <w:p w:rsidR="001264C1" w:rsidRPr="002C2FE9" w:rsidRDefault="001264C1" w:rsidP="001264C1">
      <w:pPr>
        <w:autoSpaceDE w:val="0"/>
        <w:autoSpaceDN w:val="0"/>
        <w:adjustRightInd w:val="0"/>
        <w:spacing w:after="0" w:line="240" w:lineRule="auto"/>
        <w:jc w:val="both"/>
        <w:rPr>
          <w:rFonts w:ascii="Times New Roman" w:eastAsia="Times New Roman" w:hAnsi="Times New Roman" w:cs="Times New Roman"/>
          <w:iCs/>
          <w:lang w:eastAsia="ru-RU"/>
        </w:rPr>
      </w:pPr>
      <w:r w:rsidRPr="002C2FE9">
        <w:rPr>
          <w:rFonts w:ascii="Times New Roman" w:eastAsia="Times New Roman" w:hAnsi="Times New Roman" w:cs="Times New Roman"/>
          <w:iCs/>
          <w:lang w:eastAsia="ru-RU"/>
        </w:rPr>
        <w:t xml:space="preserve">- </w:t>
      </w:r>
      <w:r w:rsidRPr="002C2FE9">
        <w:rPr>
          <w:rFonts w:ascii="Times New Roman" w:eastAsia="Times New Roman" w:hAnsi="Times New Roman" w:cs="Times New Roman"/>
          <w:b/>
          <w:iCs/>
          <w:lang w:eastAsia="ru-RU"/>
        </w:rPr>
        <w:t>с 01.01.2022г. не производит начисление платы</w:t>
      </w:r>
      <w:r w:rsidRPr="002C2FE9">
        <w:rPr>
          <w:rFonts w:ascii="Times New Roman" w:eastAsia="Times New Roman" w:hAnsi="Times New Roman" w:cs="Times New Roman"/>
          <w:iCs/>
          <w:lang w:eastAsia="ru-RU"/>
        </w:rPr>
        <w:t xml:space="preserve"> за </w:t>
      </w:r>
      <w:proofErr w:type="spellStart"/>
      <w:r w:rsidRPr="002C2FE9">
        <w:rPr>
          <w:rFonts w:ascii="Times New Roman" w:eastAsia="Times New Roman" w:hAnsi="Times New Roman" w:cs="Times New Roman"/>
          <w:iCs/>
          <w:lang w:eastAsia="ru-RU"/>
        </w:rPr>
        <w:t>найм</w:t>
      </w:r>
      <w:proofErr w:type="spellEnd"/>
      <w:r w:rsidRPr="002C2FE9">
        <w:rPr>
          <w:rFonts w:ascii="Times New Roman" w:eastAsia="Times New Roman" w:hAnsi="Times New Roman" w:cs="Times New Roman"/>
          <w:iCs/>
          <w:lang w:eastAsia="ru-RU"/>
        </w:rPr>
        <w:t xml:space="preserve"> жилых помещений по договорам </w:t>
      </w:r>
      <w:r w:rsidRPr="002C2FE9">
        <w:rPr>
          <w:rFonts w:ascii="Times New Roman" w:eastAsia="Times New Roman" w:hAnsi="Times New Roman" w:cs="Times New Roman"/>
          <w:b/>
          <w:iCs/>
          <w:lang w:eastAsia="ru-RU"/>
        </w:rPr>
        <w:t>социального и</w:t>
      </w:r>
      <w:r w:rsidRPr="002C2FE9">
        <w:rPr>
          <w:rFonts w:ascii="Times New Roman" w:eastAsia="Times New Roman" w:hAnsi="Times New Roman" w:cs="Times New Roman"/>
          <w:iCs/>
          <w:lang w:eastAsia="ru-RU"/>
        </w:rPr>
        <w:t xml:space="preserve"> </w:t>
      </w:r>
      <w:r w:rsidRPr="00B25CBE">
        <w:rPr>
          <w:rFonts w:ascii="Times New Roman" w:eastAsia="Times New Roman" w:hAnsi="Times New Roman" w:cs="Times New Roman"/>
          <w:b/>
          <w:iCs/>
          <w:lang w:eastAsia="ru-RU"/>
        </w:rPr>
        <w:t>коммерческого найма</w:t>
      </w:r>
      <w:r w:rsidRPr="002C2FE9">
        <w:rPr>
          <w:rFonts w:ascii="Times New Roman" w:eastAsia="Times New Roman" w:hAnsi="Times New Roman" w:cs="Times New Roman"/>
          <w:iCs/>
          <w:lang w:eastAsia="ru-RU"/>
        </w:rPr>
        <w:t>;</w:t>
      </w:r>
    </w:p>
    <w:p w:rsidR="001264C1" w:rsidRPr="002C2FE9" w:rsidRDefault="001264C1" w:rsidP="001264C1">
      <w:pPr>
        <w:autoSpaceDE w:val="0"/>
        <w:autoSpaceDN w:val="0"/>
        <w:adjustRightInd w:val="0"/>
        <w:spacing w:after="0" w:line="240" w:lineRule="auto"/>
        <w:jc w:val="both"/>
        <w:rPr>
          <w:rFonts w:ascii="Times New Roman" w:eastAsia="Times New Roman" w:hAnsi="Times New Roman" w:cs="Times New Roman"/>
          <w:iCs/>
          <w:lang w:eastAsia="ru-RU"/>
        </w:rPr>
      </w:pPr>
      <w:r w:rsidRPr="002C2FE9">
        <w:rPr>
          <w:rFonts w:ascii="Times New Roman" w:eastAsia="Times New Roman" w:hAnsi="Times New Roman" w:cs="Times New Roman"/>
          <w:iCs/>
          <w:lang w:eastAsia="ru-RU"/>
        </w:rPr>
        <w:t xml:space="preserve">-  по акту приема-передачи </w:t>
      </w:r>
      <w:r w:rsidRPr="002C2FE9">
        <w:rPr>
          <w:rFonts w:ascii="Times New Roman" w:eastAsia="Times New Roman" w:hAnsi="Times New Roman" w:cs="Times New Roman"/>
          <w:b/>
          <w:iCs/>
          <w:lang w:eastAsia="ru-RU"/>
        </w:rPr>
        <w:t>в Администрацию поселения передает дебиторскую и кредиторскую задолженность</w:t>
      </w:r>
      <w:r w:rsidRPr="002C2FE9">
        <w:rPr>
          <w:rFonts w:ascii="Times New Roman" w:eastAsia="Times New Roman" w:hAnsi="Times New Roman" w:cs="Times New Roman"/>
          <w:iCs/>
          <w:lang w:eastAsia="ru-RU"/>
        </w:rPr>
        <w:t xml:space="preserve"> </w:t>
      </w:r>
      <w:r w:rsidRPr="002C2FE9">
        <w:rPr>
          <w:rFonts w:ascii="Times New Roman" w:eastAsia="Times New Roman" w:hAnsi="Times New Roman" w:cs="Times New Roman"/>
          <w:b/>
          <w:iCs/>
          <w:lang w:eastAsia="ru-RU"/>
        </w:rPr>
        <w:t>по состоянию на 01.0</w:t>
      </w:r>
      <w:r>
        <w:rPr>
          <w:rFonts w:ascii="Times New Roman" w:eastAsia="Times New Roman" w:hAnsi="Times New Roman" w:cs="Times New Roman"/>
          <w:b/>
          <w:iCs/>
          <w:lang w:eastAsia="ru-RU"/>
        </w:rPr>
        <w:t>2</w:t>
      </w:r>
      <w:r w:rsidRPr="002C2FE9">
        <w:rPr>
          <w:rFonts w:ascii="Times New Roman" w:eastAsia="Times New Roman" w:hAnsi="Times New Roman" w:cs="Times New Roman"/>
          <w:b/>
          <w:iCs/>
          <w:lang w:eastAsia="ru-RU"/>
        </w:rPr>
        <w:t>.2022г.</w:t>
      </w:r>
      <w:r w:rsidRPr="002C2FE9">
        <w:rPr>
          <w:rFonts w:ascii="Times New Roman" w:eastAsia="Times New Roman" w:hAnsi="Times New Roman" w:cs="Times New Roman"/>
          <w:iCs/>
          <w:lang w:eastAsia="ru-RU"/>
        </w:rPr>
        <w:t xml:space="preserve"> по оплате за </w:t>
      </w:r>
      <w:proofErr w:type="spellStart"/>
      <w:r w:rsidRPr="002C2FE9">
        <w:rPr>
          <w:rFonts w:ascii="Times New Roman" w:eastAsia="Times New Roman" w:hAnsi="Times New Roman" w:cs="Times New Roman"/>
          <w:iCs/>
          <w:lang w:eastAsia="ru-RU"/>
        </w:rPr>
        <w:t>найм</w:t>
      </w:r>
      <w:proofErr w:type="spellEnd"/>
      <w:r w:rsidRPr="002C2FE9">
        <w:rPr>
          <w:rFonts w:ascii="Times New Roman" w:eastAsia="Times New Roman" w:hAnsi="Times New Roman" w:cs="Times New Roman"/>
          <w:iCs/>
          <w:lang w:eastAsia="ru-RU"/>
        </w:rPr>
        <w:t xml:space="preserve"> жилых помещений муниципального жилищного фонда, расположенного на территории   </w:t>
      </w:r>
      <w:proofErr w:type="spellStart"/>
      <w:r w:rsidRPr="002C2FE9">
        <w:rPr>
          <w:rFonts w:ascii="Times New Roman" w:eastAsia="Times New Roman" w:hAnsi="Times New Roman" w:cs="Times New Roman"/>
          <w:iCs/>
          <w:lang w:eastAsia="ru-RU"/>
        </w:rPr>
        <w:t>м.о.с.п.Алакуртти</w:t>
      </w:r>
      <w:proofErr w:type="spellEnd"/>
      <w:r w:rsidRPr="002C2FE9">
        <w:rPr>
          <w:rFonts w:ascii="Times New Roman" w:eastAsia="Times New Roman" w:hAnsi="Times New Roman" w:cs="Times New Roman"/>
          <w:iCs/>
          <w:lang w:eastAsia="ru-RU"/>
        </w:rPr>
        <w:t xml:space="preserve">.  </w:t>
      </w:r>
    </w:p>
    <w:p w:rsidR="001264C1" w:rsidRPr="002C2FE9" w:rsidRDefault="001264C1" w:rsidP="001264C1">
      <w:pPr>
        <w:autoSpaceDE w:val="0"/>
        <w:autoSpaceDN w:val="0"/>
        <w:adjustRightInd w:val="0"/>
        <w:spacing w:after="0" w:line="240" w:lineRule="auto"/>
        <w:jc w:val="both"/>
        <w:rPr>
          <w:rFonts w:ascii="Times New Roman" w:eastAsia="Times New Roman" w:hAnsi="Times New Roman" w:cs="Times New Roman"/>
          <w:iCs/>
          <w:lang w:eastAsia="ru-RU"/>
        </w:rPr>
      </w:pPr>
      <w:r w:rsidRPr="002C2FE9">
        <w:rPr>
          <w:rFonts w:ascii="Times New Roman" w:eastAsia="Times New Roman" w:hAnsi="Times New Roman" w:cs="Times New Roman"/>
          <w:iCs/>
          <w:lang w:eastAsia="ru-RU"/>
        </w:rPr>
        <w:t xml:space="preserve">           По списку передана задолженность по договорам ком. найма</w:t>
      </w:r>
      <w:r>
        <w:rPr>
          <w:rFonts w:ascii="Times New Roman" w:eastAsia="Times New Roman" w:hAnsi="Times New Roman" w:cs="Times New Roman"/>
          <w:iCs/>
          <w:lang w:eastAsia="ru-RU"/>
        </w:rPr>
        <w:t xml:space="preserve"> (акт приема передачи дебиторской и кредиторской задолженности по состоянию на 01.01.2022г.)</w:t>
      </w:r>
      <w:r w:rsidRPr="002C2FE9">
        <w:rPr>
          <w:rFonts w:ascii="Times New Roman" w:eastAsia="Times New Roman" w:hAnsi="Times New Roman" w:cs="Times New Roman"/>
          <w:iCs/>
          <w:lang w:eastAsia="ru-RU"/>
        </w:rPr>
        <w:t>:</w:t>
      </w:r>
    </w:p>
    <w:p w:rsidR="001264C1" w:rsidRPr="002C2FE9" w:rsidRDefault="001264C1" w:rsidP="001264C1">
      <w:pPr>
        <w:autoSpaceDE w:val="0"/>
        <w:autoSpaceDN w:val="0"/>
        <w:adjustRightInd w:val="0"/>
        <w:spacing w:after="0" w:line="240" w:lineRule="auto"/>
        <w:jc w:val="both"/>
        <w:rPr>
          <w:rFonts w:ascii="Times New Roman" w:eastAsia="Times New Roman" w:hAnsi="Times New Roman" w:cs="Times New Roman"/>
          <w:iCs/>
          <w:lang w:eastAsia="ru-RU"/>
        </w:rPr>
      </w:pPr>
      <w:r w:rsidRPr="002C2FE9">
        <w:rPr>
          <w:rFonts w:ascii="Times New Roman" w:eastAsia="Times New Roman" w:hAnsi="Times New Roman" w:cs="Times New Roman"/>
          <w:iCs/>
          <w:lang w:eastAsia="ru-RU"/>
        </w:rPr>
        <w:t xml:space="preserve">- дебиторская задолженность в сумме </w:t>
      </w:r>
      <w:r>
        <w:rPr>
          <w:rFonts w:ascii="Times New Roman" w:eastAsia="Times New Roman" w:hAnsi="Times New Roman" w:cs="Times New Roman"/>
          <w:iCs/>
          <w:lang w:eastAsia="ru-RU"/>
        </w:rPr>
        <w:t>1 206 321,88 рублей</w:t>
      </w:r>
      <w:r w:rsidRPr="002C2FE9">
        <w:rPr>
          <w:rFonts w:ascii="Times New Roman" w:eastAsia="Times New Roman" w:hAnsi="Times New Roman" w:cs="Times New Roman"/>
          <w:iCs/>
          <w:lang w:eastAsia="ru-RU"/>
        </w:rPr>
        <w:t>;</w:t>
      </w:r>
    </w:p>
    <w:p w:rsidR="001264C1" w:rsidRPr="002C2FE9" w:rsidRDefault="001264C1" w:rsidP="001264C1">
      <w:pPr>
        <w:autoSpaceDE w:val="0"/>
        <w:autoSpaceDN w:val="0"/>
        <w:adjustRightInd w:val="0"/>
        <w:spacing w:after="0" w:line="240" w:lineRule="auto"/>
        <w:jc w:val="both"/>
        <w:rPr>
          <w:rFonts w:ascii="Times New Roman" w:eastAsia="Times New Roman" w:hAnsi="Times New Roman" w:cs="Times New Roman"/>
          <w:iCs/>
          <w:lang w:eastAsia="ru-RU"/>
        </w:rPr>
      </w:pPr>
      <w:r w:rsidRPr="002C2FE9">
        <w:rPr>
          <w:rFonts w:ascii="Times New Roman" w:eastAsia="Times New Roman" w:hAnsi="Times New Roman" w:cs="Times New Roman"/>
          <w:iCs/>
          <w:lang w:eastAsia="ru-RU"/>
        </w:rPr>
        <w:t xml:space="preserve">- кредиторская задолженность в сумме </w:t>
      </w:r>
      <w:r>
        <w:rPr>
          <w:rFonts w:ascii="Times New Roman" w:eastAsia="Times New Roman" w:hAnsi="Times New Roman" w:cs="Times New Roman"/>
          <w:iCs/>
          <w:lang w:eastAsia="ru-RU"/>
        </w:rPr>
        <w:t>42 706,80</w:t>
      </w:r>
      <w:r w:rsidRPr="002C2FE9">
        <w:rPr>
          <w:rFonts w:ascii="Times New Roman" w:eastAsia="Times New Roman" w:hAnsi="Times New Roman" w:cs="Times New Roman"/>
          <w:iCs/>
          <w:lang w:eastAsia="ru-RU"/>
        </w:rPr>
        <w:t xml:space="preserve"> рублей.</w:t>
      </w:r>
    </w:p>
    <w:p w:rsidR="001264C1" w:rsidRDefault="001264C1" w:rsidP="001264C1">
      <w:pPr>
        <w:spacing w:after="0" w:line="240" w:lineRule="auto"/>
        <w:jc w:val="both"/>
        <w:outlineLvl w:val="0"/>
        <w:rPr>
          <w:rFonts w:ascii="Times New Roman" w:eastAsia="Times New Roman" w:hAnsi="Times New Roman" w:cs="Times New Roman"/>
          <w:iCs/>
          <w:color w:val="C00000"/>
          <w:lang w:eastAsia="ru-RU"/>
        </w:rPr>
      </w:pPr>
    </w:p>
    <w:p w:rsidR="001264C1" w:rsidRDefault="001264C1" w:rsidP="001264C1">
      <w:pPr>
        <w:spacing w:after="0" w:line="240" w:lineRule="auto"/>
        <w:jc w:val="both"/>
        <w:outlineLvl w:val="0"/>
        <w:rPr>
          <w:rFonts w:ascii="Times New Roman" w:eastAsia="Times New Roman" w:hAnsi="Times New Roman" w:cs="Times New Roman"/>
          <w:iCs/>
          <w:lang w:eastAsia="ru-RU"/>
        </w:rPr>
      </w:pPr>
      <w:r w:rsidRPr="002C2FE9">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В</w:t>
      </w:r>
      <w:r w:rsidRPr="002C2FE9">
        <w:rPr>
          <w:rFonts w:ascii="Times New Roman" w:eastAsia="Times New Roman" w:hAnsi="Times New Roman" w:cs="Times New Roman"/>
          <w:iCs/>
          <w:lang w:eastAsia="ru-RU"/>
        </w:rPr>
        <w:t xml:space="preserve"> ходе исполнения бюджета плановые назначения уточнены до 51,0 тыс.</w:t>
      </w:r>
      <w:r>
        <w:rPr>
          <w:rFonts w:ascii="Times New Roman" w:eastAsia="Times New Roman" w:hAnsi="Times New Roman" w:cs="Times New Roman"/>
          <w:iCs/>
          <w:lang w:eastAsia="ru-RU"/>
        </w:rPr>
        <w:t xml:space="preserve"> </w:t>
      </w:r>
      <w:r w:rsidRPr="002C2FE9">
        <w:rPr>
          <w:rFonts w:ascii="Times New Roman" w:eastAsia="Times New Roman" w:hAnsi="Times New Roman" w:cs="Times New Roman"/>
          <w:iCs/>
          <w:lang w:eastAsia="ru-RU"/>
        </w:rPr>
        <w:t xml:space="preserve">рублей, что представляет собой фактическое поступление </w:t>
      </w:r>
      <w:r w:rsidRPr="004A68EA">
        <w:rPr>
          <w:rFonts w:ascii="Times New Roman" w:eastAsia="Times New Roman" w:hAnsi="Times New Roman" w:cs="Times New Roman"/>
          <w:iCs/>
          <w:lang w:eastAsia="ru-RU"/>
        </w:rPr>
        <w:t xml:space="preserve">за январь 2022г., что соответственно, на 60,7% меньше объемов 2021г. </w:t>
      </w:r>
      <w:r>
        <w:rPr>
          <w:rFonts w:ascii="Times New Roman" w:eastAsia="Times New Roman" w:hAnsi="Times New Roman" w:cs="Times New Roman"/>
          <w:iCs/>
          <w:lang w:eastAsia="ru-RU"/>
        </w:rPr>
        <w:t>(</w:t>
      </w:r>
      <w:r w:rsidRPr="004A68EA">
        <w:rPr>
          <w:rFonts w:ascii="Times New Roman" w:eastAsia="Times New Roman" w:hAnsi="Times New Roman" w:cs="Times New Roman"/>
          <w:iCs/>
          <w:lang w:eastAsia="ru-RU"/>
        </w:rPr>
        <w:t>в 20</w:t>
      </w:r>
      <w:r w:rsidRPr="00C53155">
        <w:rPr>
          <w:rFonts w:ascii="Times New Roman" w:eastAsia="Times New Roman" w:hAnsi="Times New Roman" w:cs="Times New Roman"/>
          <w:iCs/>
          <w:lang w:eastAsia="ru-RU"/>
        </w:rPr>
        <w:t>21г. поступило доходов в сумме 200,5 тыс. рублей с исполнением на 91,5% от плана).</w:t>
      </w:r>
    </w:p>
    <w:p w:rsidR="001264C1" w:rsidRDefault="001264C1" w:rsidP="001264C1">
      <w:pPr>
        <w:spacing w:after="0" w:line="240" w:lineRule="auto"/>
        <w:jc w:val="both"/>
        <w:outlineLvl w:val="0"/>
        <w:rPr>
          <w:rFonts w:ascii="Times New Roman" w:eastAsia="Times New Roman" w:hAnsi="Times New Roman" w:cs="Times New Roman"/>
          <w:iCs/>
          <w:lang w:eastAsia="ru-RU"/>
        </w:rPr>
      </w:pPr>
    </w:p>
    <w:p w:rsidR="001264C1" w:rsidRPr="006776E5" w:rsidRDefault="001264C1" w:rsidP="001264C1">
      <w:pPr>
        <w:spacing w:after="0" w:line="240" w:lineRule="auto"/>
        <w:jc w:val="both"/>
        <w:rPr>
          <w:rFonts w:ascii="Times New Roman" w:hAnsi="Times New Roman"/>
        </w:rPr>
      </w:pPr>
      <w:r w:rsidRPr="006776E5">
        <w:rPr>
          <w:rFonts w:ascii="Times New Roman" w:hAnsi="Times New Roman"/>
        </w:rPr>
        <w:t xml:space="preserve">         Администрация района, оставаясь собственников жил. фонда </w:t>
      </w:r>
      <w:proofErr w:type="spellStart"/>
      <w:r w:rsidRPr="006776E5">
        <w:rPr>
          <w:rFonts w:ascii="Times New Roman" w:hAnsi="Times New Roman"/>
        </w:rPr>
        <w:t>с.п.Алакуртти</w:t>
      </w:r>
      <w:proofErr w:type="spellEnd"/>
      <w:r w:rsidRPr="006776E5">
        <w:rPr>
          <w:rFonts w:ascii="Times New Roman" w:hAnsi="Times New Roman"/>
        </w:rPr>
        <w:t>, сложив с себя   обязанности по начислению платежей соц.  и ком. найма, и передав с 01.0</w:t>
      </w:r>
      <w:r>
        <w:rPr>
          <w:rFonts w:ascii="Times New Roman" w:hAnsi="Times New Roman"/>
        </w:rPr>
        <w:t>2</w:t>
      </w:r>
      <w:r w:rsidRPr="006776E5">
        <w:rPr>
          <w:rFonts w:ascii="Times New Roman" w:hAnsi="Times New Roman"/>
        </w:rPr>
        <w:t xml:space="preserve">.2022г.  в Администрацию </w:t>
      </w:r>
      <w:r w:rsidRPr="006776E5">
        <w:rPr>
          <w:rFonts w:ascii="Times New Roman" w:hAnsi="Times New Roman"/>
        </w:rPr>
        <w:lastRenderedPageBreak/>
        <w:t xml:space="preserve">поселения данное право вместе с дебиторской и кредиторской задолженностью, тем самым, </w:t>
      </w:r>
      <w:r w:rsidRPr="006776E5">
        <w:rPr>
          <w:rFonts w:ascii="Times New Roman" w:hAnsi="Times New Roman"/>
          <w:b/>
        </w:rPr>
        <w:t>сняла с себя бюджетные полномочия администратора доходов.</w:t>
      </w:r>
      <w:r w:rsidRPr="006776E5">
        <w:rPr>
          <w:rFonts w:ascii="Times New Roman" w:hAnsi="Times New Roman"/>
        </w:rPr>
        <w:t xml:space="preserve">             </w:t>
      </w:r>
    </w:p>
    <w:p w:rsidR="001264C1" w:rsidRDefault="001264C1" w:rsidP="001264C1">
      <w:pPr>
        <w:spacing w:after="0" w:line="240" w:lineRule="auto"/>
        <w:jc w:val="both"/>
        <w:rPr>
          <w:rFonts w:ascii="Times New Roman" w:hAnsi="Times New Roman" w:cs="Times New Roman"/>
          <w:bCs/>
        </w:rPr>
      </w:pPr>
      <w:r w:rsidRPr="006776E5">
        <w:rPr>
          <w:rFonts w:ascii="Times New Roman" w:hAnsi="Times New Roman"/>
        </w:rPr>
        <w:t xml:space="preserve">            Закрепленный за Администрацией источник доходов </w:t>
      </w:r>
      <w:r w:rsidRPr="006776E5">
        <w:rPr>
          <w:rFonts w:ascii="Times New Roman" w:hAnsi="Times New Roman"/>
          <w:b/>
          <w:i/>
        </w:rPr>
        <w:t xml:space="preserve">(КБК </w:t>
      </w:r>
      <w:r w:rsidRPr="006776E5">
        <w:rPr>
          <w:rFonts w:ascii="Times New Roman" w:eastAsia="Calibri" w:hAnsi="Times New Roman" w:cs="Times New Roman"/>
          <w:b/>
          <w:bCs/>
          <w:i/>
          <w:lang w:eastAsia="ru-RU"/>
        </w:rPr>
        <w:t>1 11 09045 10 0000 120</w:t>
      </w:r>
      <w:r w:rsidRPr="006776E5">
        <w:rPr>
          <w:rFonts w:ascii="Times New Roman" w:eastAsia="Calibri" w:hAnsi="Times New Roman" w:cs="Times New Roman"/>
          <w:bCs/>
          <w:lang w:eastAsia="ru-RU"/>
        </w:rPr>
        <w:t>)</w:t>
      </w:r>
      <w:r w:rsidRPr="006776E5">
        <w:rPr>
          <w:rFonts w:ascii="Times New Roman" w:hAnsi="Times New Roman"/>
        </w:rPr>
        <w:t>, исключен из перечня администрируемых доходов (распоряжение администрации района от 14.03.2022 № 784-р «О внесении дополнений в распоряжение от 22.12.2021 № 997-р»)</w:t>
      </w:r>
      <w:r>
        <w:rPr>
          <w:rFonts w:ascii="Times New Roman" w:hAnsi="Times New Roman"/>
        </w:rPr>
        <w:t xml:space="preserve"> и подтверждается </w:t>
      </w:r>
      <w:r w:rsidRPr="006776E5">
        <w:rPr>
          <w:rFonts w:ascii="Times New Roman" w:hAnsi="Times New Roman" w:cs="Times New Roman"/>
        </w:rPr>
        <w:t>Перечнем</w:t>
      </w:r>
      <w:r w:rsidRPr="006776E5">
        <w:rPr>
          <w:rFonts w:ascii="Times New Roman" w:eastAsia="Times New Roman" w:hAnsi="Times New Roman" w:cs="Times New Roman"/>
          <w:bCs/>
          <w:lang w:eastAsia="ru-RU"/>
        </w:rPr>
        <w:t xml:space="preserve"> главных администраторов доходов бюджета муниципального образования Кандалакшский район</w:t>
      </w:r>
      <w:r w:rsidRPr="006776E5">
        <w:rPr>
          <w:rFonts w:ascii="Times New Roman" w:eastAsia="Times New Roman" w:hAnsi="Times New Roman" w:cs="Times New Roman"/>
          <w:b/>
          <w:bCs/>
          <w:lang w:eastAsia="ru-RU"/>
        </w:rPr>
        <w:t xml:space="preserve"> </w:t>
      </w:r>
      <w:r w:rsidRPr="006776E5">
        <w:rPr>
          <w:rFonts w:ascii="Times New Roman" w:eastAsia="Times New Roman" w:hAnsi="Times New Roman" w:cs="Times New Roman"/>
          <w:bCs/>
          <w:lang w:eastAsia="ru-RU"/>
        </w:rPr>
        <w:t>(</w:t>
      </w:r>
      <w:r w:rsidRPr="00876EFB">
        <w:rPr>
          <w:rFonts w:ascii="Times New Roman" w:eastAsia="Times New Roman" w:hAnsi="Times New Roman" w:cs="Times New Roman"/>
          <w:bCs/>
          <w:lang w:eastAsia="ru-RU"/>
        </w:rPr>
        <w:t xml:space="preserve">постановление администрации от </w:t>
      </w:r>
      <w:r w:rsidRPr="00876EFB">
        <w:rPr>
          <w:rFonts w:ascii="Times New Roman" w:hAnsi="Times New Roman" w:cs="Times New Roman"/>
          <w:bCs/>
        </w:rPr>
        <w:t xml:space="preserve">29.10.2021 № 1952 в ред.  от 16.11.2022 № 2167, от 28.11.2022 № 2270). </w:t>
      </w:r>
    </w:p>
    <w:p w:rsidR="001264C1" w:rsidRDefault="001264C1" w:rsidP="001264C1">
      <w:pPr>
        <w:spacing w:after="0" w:line="240" w:lineRule="auto"/>
        <w:jc w:val="both"/>
        <w:rPr>
          <w:rFonts w:ascii="Times New Roman" w:hAnsi="Times New Roman" w:cs="Times New Roman"/>
          <w:bCs/>
        </w:rPr>
      </w:pPr>
    </w:p>
    <w:p w:rsidR="001264C1" w:rsidRPr="008C0783" w:rsidRDefault="001264C1" w:rsidP="001264C1">
      <w:pPr>
        <w:spacing w:after="0" w:line="240" w:lineRule="auto"/>
        <w:jc w:val="both"/>
        <w:outlineLvl w:val="0"/>
        <w:rPr>
          <w:rFonts w:ascii="Times New Roman" w:hAnsi="Times New Roman" w:cs="Times New Roman"/>
        </w:rPr>
      </w:pPr>
      <w:r w:rsidRPr="008C0783">
        <w:rPr>
          <w:rFonts w:ascii="Times New Roman" w:hAnsi="Times New Roman" w:cs="Times New Roman"/>
          <w:bCs/>
        </w:rPr>
        <w:t xml:space="preserve">           В 2022г. КСО </w:t>
      </w:r>
      <w:r>
        <w:rPr>
          <w:rFonts w:ascii="Times New Roman" w:hAnsi="Times New Roman" w:cs="Times New Roman"/>
          <w:bCs/>
        </w:rPr>
        <w:t>п</w:t>
      </w:r>
      <w:r w:rsidRPr="008C0783">
        <w:rPr>
          <w:rFonts w:ascii="Times New Roman" w:hAnsi="Times New Roman" w:cs="Times New Roman"/>
          <w:bCs/>
        </w:rPr>
        <w:t xml:space="preserve">роведена проверка </w:t>
      </w:r>
      <w:r w:rsidRPr="008C0783">
        <w:rPr>
          <w:rFonts w:ascii="Times New Roman" w:hAnsi="Times New Roman" w:cs="Times New Roman"/>
        </w:rPr>
        <w:t xml:space="preserve">доходов от использования муниципального жилого фонда, предоставляемого в коммерческий и служебный </w:t>
      </w:r>
      <w:proofErr w:type="spellStart"/>
      <w:r w:rsidRPr="008C0783">
        <w:rPr>
          <w:rFonts w:ascii="Times New Roman" w:hAnsi="Times New Roman" w:cs="Times New Roman"/>
        </w:rPr>
        <w:t>найм</w:t>
      </w:r>
      <w:proofErr w:type="spellEnd"/>
      <w:r w:rsidRPr="008C0783">
        <w:rPr>
          <w:rFonts w:ascii="Times New Roman" w:hAnsi="Times New Roman" w:cs="Times New Roman"/>
        </w:rPr>
        <w:t xml:space="preserve"> в сельском поселении Алакуртти (акт проверки Администрации </w:t>
      </w:r>
      <w:proofErr w:type="spellStart"/>
      <w:r w:rsidRPr="008C0783">
        <w:rPr>
          <w:rFonts w:ascii="Times New Roman" w:hAnsi="Times New Roman" w:cs="Times New Roman"/>
        </w:rPr>
        <w:t>с.п</w:t>
      </w:r>
      <w:proofErr w:type="spellEnd"/>
      <w:r w:rsidRPr="008C0783">
        <w:rPr>
          <w:rFonts w:ascii="Times New Roman" w:hAnsi="Times New Roman" w:cs="Times New Roman"/>
        </w:rPr>
        <w:t xml:space="preserve">. Алакуртти   от 01.11.2022г., </w:t>
      </w:r>
      <w:r>
        <w:rPr>
          <w:rFonts w:ascii="Times New Roman" w:hAnsi="Times New Roman" w:cs="Times New Roman"/>
        </w:rPr>
        <w:t xml:space="preserve">акт встречной проверки Администрации </w:t>
      </w:r>
      <w:proofErr w:type="spellStart"/>
      <w:r>
        <w:rPr>
          <w:rFonts w:ascii="Times New Roman" w:hAnsi="Times New Roman" w:cs="Times New Roman"/>
        </w:rPr>
        <w:t>м.о</w:t>
      </w:r>
      <w:proofErr w:type="spellEnd"/>
      <w:r>
        <w:rPr>
          <w:rFonts w:ascii="Times New Roman" w:hAnsi="Times New Roman" w:cs="Times New Roman"/>
        </w:rPr>
        <w:t>. Кандалакшский район от 01.11.2022г.)</w:t>
      </w:r>
    </w:p>
    <w:p w:rsidR="001264C1" w:rsidRPr="0054128B" w:rsidRDefault="001264C1" w:rsidP="001264C1">
      <w:pPr>
        <w:spacing w:after="0" w:line="240" w:lineRule="auto"/>
        <w:jc w:val="both"/>
        <w:outlineLvl w:val="0"/>
        <w:rPr>
          <w:rFonts w:ascii="Times New Roman" w:eastAsia="Times New Roman" w:hAnsi="Times New Roman" w:cs="Times New Roman"/>
          <w:iCs/>
          <w:lang w:eastAsia="ru-RU"/>
        </w:rPr>
      </w:pPr>
      <w:r w:rsidRPr="00B524F0">
        <w:rPr>
          <w:rFonts w:ascii="Times New Roman" w:eastAsia="Times New Roman" w:hAnsi="Times New Roman" w:cs="Times New Roman"/>
          <w:iCs/>
          <w:lang w:eastAsia="ru-RU"/>
        </w:rPr>
        <w:t xml:space="preserve">         По итогам проверки </w:t>
      </w:r>
      <w:r w:rsidRPr="0054128B">
        <w:rPr>
          <w:rFonts w:ascii="Times New Roman" w:eastAsia="Times New Roman" w:hAnsi="Times New Roman" w:cs="Times New Roman"/>
          <w:b/>
          <w:iCs/>
          <w:lang w:eastAsia="ru-RU"/>
        </w:rPr>
        <w:t xml:space="preserve">полномочия по распоряжению жил. фонда </w:t>
      </w:r>
      <w:proofErr w:type="spellStart"/>
      <w:r w:rsidRPr="0054128B">
        <w:rPr>
          <w:rFonts w:ascii="Times New Roman" w:eastAsia="Times New Roman" w:hAnsi="Times New Roman" w:cs="Times New Roman"/>
          <w:b/>
          <w:iCs/>
          <w:lang w:eastAsia="ru-RU"/>
        </w:rPr>
        <w:t>с.п.Алакуртти</w:t>
      </w:r>
      <w:proofErr w:type="spellEnd"/>
      <w:r w:rsidRPr="0054128B">
        <w:rPr>
          <w:rFonts w:ascii="Times New Roman" w:eastAsia="Times New Roman" w:hAnsi="Times New Roman" w:cs="Times New Roman"/>
          <w:b/>
          <w:iCs/>
          <w:lang w:eastAsia="ru-RU"/>
        </w:rPr>
        <w:t xml:space="preserve">, сданного в ком. и служебный </w:t>
      </w:r>
      <w:proofErr w:type="spellStart"/>
      <w:r w:rsidRPr="0054128B">
        <w:rPr>
          <w:rFonts w:ascii="Times New Roman" w:eastAsia="Times New Roman" w:hAnsi="Times New Roman" w:cs="Times New Roman"/>
          <w:b/>
          <w:iCs/>
          <w:lang w:eastAsia="ru-RU"/>
        </w:rPr>
        <w:t>найм</w:t>
      </w:r>
      <w:proofErr w:type="spellEnd"/>
      <w:r w:rsidRPr="0054128B">
        <w:rPr>
          <w:rFonts w:ascii="Times New Roman" w:eastAsia="Times New Roman" w:hAnsi="Times New Roman" w:cs="Times New Roman"/>
          <w:b/>
          <w:iCs/>
          <w:lang w:eastAsia="ru-RU"/>
        </w:rPr>
        <w:t xml:space="preserve">, переданы на уровень </w:t>
      </w:r>
      <w:proofErr w:type="spellStart"/>
      <w:r w:rsidRPr="0054128B">
        <w:rPr>
          <w:rFonts w:ascii="Times New Roman" w:eastAsia="Times New Roman" w:hAnsi="Times New Roman" w:cs="Times New Roman"/>
          <w:b/>
          <w:iCs/>
          <w:lang w:eastAsia="ru-RU"/>
        </w:rPr>
        <w:t>м.о</w:t>
      </w:r>
      <w:proofErr w:type="spellEnd"/>
      <w:r w:rsidRPr="0054128B">
        <w:rPr>
          <w:rFonts w:ascii="Times New Roman" w:eastAsia="Times New Roman" w:hAnsi="Times New Roman" w:cs="Times New Roman"/>
          <w:b/>
          <w:iCs/>
          <w:lang w:eastAsia="ru-RU"/>
        </w:rPr>
        <w:t xml:space="preserve">. </w:t>
      </w:r>
      <w:proofErr w:type="spellStart"/>
      <w:r w:rsidRPr="0054128B">
        <w:rPr>
          <w:rFonts w:ascii="Times New Roman" w:eastAsia="Times New Roman" w:hAnsi="Times New Roman" w:cs="Times New Roman"/>
          <w:b/>
          <w:iCs/>
          <w:lang w:eastAsia="ru-RU"/>
        </w:rPr>
        <w:t>с.п.Алакуртти</w:t>
      </w:r>
      <w:proofErr w:type="spellEnd"/>
      <w:r w:rsidRPr="00B524F0">
        <w:rPr>
          <w:rFonts w:ascii="Times New Roman" w:eastAsia="Times New Roman" w:hAnsi="Times New Roman" w:cs="Times New Roman"/>
          <w:iCs/>
          <w:lang w:eastAsia="ru-RU"/>
        </w:rPr>
        <w:t xml:space="preserve">, что </w:t>
      </w:r>
      <w:r w:rsidRPr="00B25CBE">
        <w:rPr>
          <w:rFonts w:ascii="Times New Roman" w:eastAsia="Times New Roman" w:hAnsi="Times New Roman" w:cs="Times New Roman"/>
          <w:iCs/>
          <w:lang w:eastAsia="ru-RU"/>
        </w:rPr>
        <w:t>закреплено</w:t>
      </w:r>
      <w:r w:rsidRPr="00B25CBE">
        <w:rPr>
          <w:rFonts w:ascii="Times New Roman" w:eastAsia="Times New Roman" w:hAnsi="Times New Roman" w:cs="Times New Roman"/>
          <w:b/>
          <w:iCs/>
          <w:lang w:eastAsia="ru-RU"/>
        </w:rPr>
        <w:t xml:space="preserve">   </w:t>
      </w:r>
      <w:r w:rsidRPr="0054128B">
        <w:rPr>
          <w:rFonts w:ascii="Times New Roman" w:eastAsia="Times New Roman" w:hAnsi="Times New Roman" w:cs="Times New Roman"/>
          <w:iCs/>
          <w:lang w:eastAsia="ru-RU"/>
        </w:rPr>
        <w:t>Соглашением от 09.01.2023 № 5-</w:t>
      </w:r>
      <w:proofErr w:type="gramStart"/>
      <w:r w:rsidRPr="0054128B">
        <w:rPr>
          <w:rFonts w:ascii="Times New Roman" w:eastAsia="Times New Roman" w:hAnsi="Times New Roman" w:cs="Times New Roman"/>
          <w:iCs/>
          <w:lang w:eastAsia="ru-RU"/>
        </w:rPr>
        <w:t>С</w:t>
      </w:r>
      <w:proofErr w:type="gramEnd"/>
      <w:r w:rsidRPr="0054128B">
        <w:rPr>
          <w:rFonts w:ascii="Times New Roman" w:eastAsia="Times New Roman" w:hAnsi="Times New Roman" w:cs="Times New Roman"/>
          <w:iCs/>
          <w:lang w:eastAsia="ru-RU"/>
        </w:rPr>
        <w:t xml:space="preserve"> о приеме-передаче части полномочий по решению вопросов местного значения на 2023г.</w:t>
      </w:r>
    </w:p>
    <w:p w:rsidR="001264C1" w:rsidRPr="00CF1C31" w:rsidRDefault="001264C1" w:rsidP="001264C1">
      <w:pPr>
        <w:autoSpaceDE w:val="0"/>
        <w:autoSpaceDN w:val="0"/>
        <w:adjustRightInd w:val="0"/>
        <w:spacing w:after="0" w:line="240" w:lineRule="auto"/>
        <w:jc w:val="both"/>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         Таким образом, начиная с 2023г. в бюджет района не будут поступать доходы от использования жил. фонда </w:t>
      </w:r>
      <w:proofErr w:type="spellStart"/>
      <w:r>
        <w:rPr>
          <w:rFonts w:ascii="Times New Roman" w:eastAsia="Times New Roman" w:hAnsi="Times New Roman" w:cs="Times New Roman"/>
          <w:b/>
          <w:iCs/>
          <w:lang w:eastAsia="ru-RU"/>
        </w:rPr>
        <w:t>с.п.Алакуртти</w:t>
      </w:r>
      <w:proofErr w:type="spellEnd"/>
      <w:r>
        <w:rPr>
          <w:rFonts w:ascii="Times New Roman" w:eastAsia="Times New Roman" w:hAnsi="Times New Roman" w:cs="Times New Roman"/>
          <w:b/>
          <w:iCs/>
          <w:lang w:eastAsia="ru-RU"/>
        </w:rPr>
        <w:t xml:space="preserve">, </w:t>
      </w:r>
      <w:r w:rsidRPr="00CF1C31">
        <w:rPr>
          <w:rFonts w:ascii="Times New Roman" w:eastAsia="Times New Roman" w:hAnsi="Times New Roman" w:cs="Times New Roman"/>
          <w:b/>
          <w:iCs/>
          <w:lang w:eastAsia="ru-RU"/>
        </w:rPr>
        <w:t>что, в итоге, способствует падению доходности по данному источнику.</w:t>
      </w:r>
    </w:p>
    <w:p w:rsidR="001264C1" w:rsidRPr="00F9362E" w:rsidRDefault="001264C1" w:rsidP="001264C1">
      <w:pPr>
        <w:autoSpaceDE w:val="0"/>
        <w:autoSpaceDN w:val="0"/>
        <w:adjustRightInd w:val="0"/>
        <w:spacing w:after="0" w:line="240" w:lineRule="auto"/>
        <w:jc w:val="both"/>
        <w:rPr>
          <w:rFonts w:ascii="Times New Roman" w:eastAsia="Times New Roman" w:hAnsi="Times New Roman" w:cs="Times New Roman"/>
          <w:i/>
          <w:iCs/>
          <w:lang w:eastAsia="ru-RU"/>
        </w:rPr>
      </w:pPr>
    </w:p>
    <w:p w:rsidR="001264C1" w:rsidRPr="00B668FB" w:rsidRDefault="001264C1" w:rsidP="001264C1">
      <w:pPr>
        <w:autoSpaceDE w:val="0"/>
        <w:autoSpaceDN w:val="0"/>
        <w:adjustRightInd w:val="0"/>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color w:val="C00000"/>
          <w:lang w:eastAsia="ru-RU"/>
        </w:rPr>
        <w:t xml:space="preserve">         </w:t>
      </w:r>
      <w:r w:rsidRPr="00B668FB">
        <w:rPr>
          <w:rFonts w:ascii="Times New Roman" w:eastAsia="Times New Roman" w:hAnsi="Times New Roman" w:cs="Times New Roman"/>
          <w:iCs/>
          <w:lang w:eastAsia="ru-RU"/>
        </w:rPr>
        <w:t xml:space="preserve">Начисление пени за просрочку оплаты за </w:t>
      </w:r>
      <w:proofErr w:type="spellStart"/>
      <w:r w:rsidRPr="00B668FB">
        <w:rPr>
          <w:rFonts w:ascii="Times New Roman" w:eastAsia="Times New Roman" w:hAnsi="Times New Roman" w:cs="Times New Roman"/>
          <w:iCs/>
          <w:lang w:eastAsia="ru-RU"/>
        </w:rPr>
        <w:t>найм</w:t>
      </w:r>
      <w:proofErr w:type="spellEnd"/>
      <w:r w:rsidRPr="00B668FB">
        <w:rPr>
          <w:rFonts w:ascii="Times New Roman" w:eastAsia="Times New Roman" w:hAnsi="Times New Roman" w:cs="Times New Roman"/>
          <w:iCs/>
          <w:lang w:eastAsia="ru-RU"/>
        </w:rPr>
        <w:t xml:space="preserve"> предусмотрено условиями договоров социального и коммерческого найма жилфонда </w:t>
      </w:r>
      <w:proofErr w:type="spellStart"/>
      <w:r w:rsidRPr="00B668FB">
        <w:rPr>
          <w:rFonts w:ascii="Times New Roman" w:eastAsia="Times New Roman" w:hAnsi="Times New Roman" w:cs="Times New Roman"/>
          <w:iCs/>
          <w:lang w:eastAsia="ru-RU"/>
        </w:rPr>
        <w:t>с.п.Алакуртти</w:t>
      </w:r>
      <w:proofErr w:type="spellEnd"/>
      <w:r w:rsidRPr="00B668FB">
        <w:rPr>
          <w:rFonts w:ascii="Times New Roman" w:eastAsia="Times New Roman" w:hAnsi="Times New Roman" w:cs="Times New Roman"/>
          <w:iCs/>
          <w:lang w:eastAsia="ru-RU"/>
        </w:rPr>
        <w:t xml:space="preserve">. Ранее, </w:t>
      </w:r>
      <w:proofErr w:type="spellStart"/>
      <w:r w:rsidRPr="00B668FB">
        <w:rPr>
          <w:rFonts w:ascii="Times New Roman" w:eastAsia="Times New Roman" w:hAnsi="Times New Roman" w:cs="Times New Roman"/>
          <w:iCs/>
          <w:lang w:eastAsia="ru-RU"/>
        </w:rPr>
        <w:t>ГлАД</w:t>
      </w:r>
      <w:proofErr w:type="spellEnd"/>
      <w:r w:rsidRPr="00B668FB">
        <w:rPr>
          <w:rFonts w:ascii="Times New Roman" w:eastAsia="Times New Roman" w:hAnsi="Times New Roman" w:cs="Times New Roman"/>
          <w:iCs/>
          <w:lang w:eastAsia="ru-RU"/>
        </w:rPr>
        <w:t xml:space="preserve"> - Администрацией района начисление пени производи</w:t>
      </w:r>
      <w:r>
        <w:rPr>
          <w:rFonts w:ascii="Times New Roman" w:eastAsia="Times New Roman" w:hAnsi="Times New Roman" w:cs="Times New Roman"/>
          <w:iCs/>
          <w:lang w:eastAsia="ru-RU"/>
        </w:rPr>
        <w:t>лось</w:t>
      </w:r>
      <w:r w:rsidRPr="00B668FB">
        <w:rPr>
          <w:rFonts w:ascii="Times New Roman" w:eastAsia="Times New Roman" w:hAnsi="Times New Roman" w:cs="Times New Roman"/>
          <w:iCs/>
          <w:lang w:eastAsia="ru-RU"/>
        </w:rPr>
        <w:t xml:space="preserve"> </w:t>
      </w:r>
      <w:r w:rsidRPr="00B668FB">
        <w:rPr>
          <w:rFonts w:ascii="Times New Roman" w:eastAsia="Times New Roman" w:hAnsi="Times New Roman" w:cs="Times New Roman"/>
          <w:i/>
          <w:iCs/>
          <w:lang w:eastAsia="ru-RU"/>
        </w:rPr>
        <w:t xml:space="preserve">КБК 1 160 7090 05 0045 140 </w:t>
      </w:r>
      <w:r w:rsidRPr="00B668FB">
        <w:rPr>
          <w:rFonts w:ascii="Times New Roman" w:eastAsia="Times New Roman" w:hAnsi="Times New Roman" w:cs="Times New Roman"/>
          <w:iCs/>
          <w:lang w:eastAsia="ru-RU"/>
        </w:rPr>
        <w:t>только в случае предъявления судебного иска (в 2019г. - поступило 4,4 тыс. рублей, в 2020г.  – 3,9 тыс. рублей, в 2021г.  при подаче 1 судебного иска пени не начислялись в связи с перспективой обжалования ответчиком судебного решения).</w:t>
      </w:r>
    </w:p>
    <w:p w:rsidR="001264C1" w:rsidRPr="00B668FB" w:rsidRDefault="001264C1" w:rsidP="001264C1">
      <w:pPr>
        <w:autoSpaceDE w:val="0"/>
        <w:autoSpaceDN w:val="0"/>
        <w:adjustRightInd w:val="0"/>
        <w:spacing w:after="0" w:line="240" w:lineRule="auto"/>
        <w:jc w:val="both"/>
        <w:rPr>
          <w:rFonts w:ascii="Times New Roman" w:eastAsia="Times New Roman" w:hAnsi="Times New Roman" w:cs="Times New Roman"/>
          <w:iCs/>
          <w:lang w:eastAsia="ru-RU"/>
        </w:rPr>
      </w:pPr>
      <w:r w:rsidRPr="00B668FB">
        <w:rPr>
          <w:rFonts w:ascii="Times New Roman" w:eastAsia="Times New Roman" w:hAnsi="Times New Roman" w:cs="Times New Roman"/>
          <w:iCs/>
          <w:lang w:eastAsia="ru-RU"/>
        </w:rPr>
        <w:t xml:space="preserve">          С 2022г.</w:t>
      </w:r>
      <w:r>
        <w:rPr>
          <w:rFonts w:ascii="Times New Roman" w:eastAsia="Times New Roman" w:hAnsi="Times New Roman" w:cs="Times New Roman"/>
          <w:iCs/>
          <w:lang w:eastAsia="ru-RU"/>
        </w:rPr>
        <w:t>,</w:t>
      </w:r>
      <w:r w:rsidRPr="00B668FB">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 xml:space="preserve">при начислении пени </w:t>
      </w:r>
      <w:proofErr w:type="spellStart"/>
      <w:r>
        <w:rPr>
          <w:rFonts w:ascii="Times New Roman" w:eastAsia="Times New Roman" w:hAnsi="Times New Roman" w:cs="Times New Roman"/>
          <w:iCs/>
          <w:lang w:eastAsia="ru-RU"/>
        </w:rPr>
        <w:t>Наймодателем</w:t>
      </w:r>
      <w:proofErr w:type="spellEnd"/>
      <w:r>
        <w:rPr>
          <w:rFonts w:ascii="Times New Roman" w:eastAsia="Times New Roman" w:hAnsi="Times New Roman" w:cs="Times New Roman"/>
          <w:iCs/>
          <w:lang w:eastAsia="ru-RU"/>
        </w:rPr>
        <w:t xml:space="preserve"> и администратором доходов - Администрацией </w:t>
      </w:r>
      <w:proofErr w:type="spellStart"/>
      <w:r>
        <w:rPr>
          <w:rFonts w:ascii="Times New Roman" w:eastAsia="Times New Roman" w:hAnsi="Times New Roman" w:cs="Times New Roman"/>
          <w:iCs/>
          <w:lang w:eastAsia="ru-RU"/>
        </w:rPr>
        <w:t>с.п.Алакуртти</w:t>
      </w:r>
      <w:proofErr w:type="spellEnd"/>
      <w:r>
        <w:rPr>
          <w:rFonts w:ascii="Times New Roman" w:eastAsia="Times New Roman" w:hAnsi="Times New Roman" w:cs="Times New Roman"/>
          <w:iCs/>
          <w:lang w:eastAsia="ru-RU"/>
        </w:rPr>
        <w:t xml:space="preserve"> з</w:t>
      </w:r>
      <w:r w:rsidRPr="00B668FB">
        <w:rPr>
          <w:rFonts w:ascii="Times New Roman" w:eastAsia="Times New Roman" w:hAnsi="Times New Roman" w:cs="Times New Roman"/>
          <w:iCs/>
          <w:lang w:eastAsia="ru-RU"/>
        </w:rPr>
        <w:t>а просрочку платежей по договорам соц.  и ком.  найма</w:t>
      </w:r>
      <w:r>
        <w:rPr>
          <w:rFonts w:ascii="Times New Roman" w:eastAsia="Times New Roman" w:hAnsi="Times New Roman" w:cs="Times New Roman"/>
          <w:iCs/>
          <w:lang w:eastAsia="ru-RU"/>
        </w:rPr>
        <w:t xml:space="preserve">, </w:t>
      </w:r>
      <w:r w:rsidRPr="00B668FB">
        <w:rPr>
          <w:rFonts w:ascii="Times New Roman" w:eastAsia="Times New Roman" w:hAnsi="Times New Roman" w:cs="Times New Roman"/>
          <w:iCs/>
          <w:lang w:eastAsia="ru-RU"/>
        </w:rPr>
        <w:t xml:space="preserve">доходы от взыскания пени </w:t>
      </w:r>
      <w:r>
        <w:rPr>
          <w:rFonts w:ascii="Times New Roman" w:eastAsia="Times New Roman" w:hAnsi="Times New Roman" w:cs="Times New Roman"/>
          <w:iCs/>
          <w:lang w:eastAsia="ru-RU"/>
        </w:rPr>
        <w:t xml:space="preserve">будут </w:t>
      </w:r>
      <w:r w:rsidRPr="00B668FB">
        <w:rPr>
          <w:rFonts w:ascii="Times New Roman" w:eastAsia="Times New Roman" w:hAnsi="Times New Roman" w:cs="Times New Roman"/>
          <w:iCs/>
          <w:lang w:eastAsia="ru-RU"/>
        </w:rPr>
        <w:t>поступа</w:t>
      </w:r>
      <w:r>
        <w:rPr>
          <w:rFonts w:ascii="Times New Roman" w:eastAsia="Times New Roman" w:hAnsi="Times New Roman" w:cs="Times New Roman"/>
          <w:iCs/>
          <w:lang w:eastAsia="ru-RU"/>
        </w:rPr>
        <w:t xml:space="preserve">ют </w:t>
      </w:r>
      <w:r w:rsidRPr="00B668FB">
        <w:rPr>
          <w:rFonts w:ascii="Times New Roman" w:eastAsia="Times New Roman" w:hAnsi="Times New Roman" w:cs="Times New Roman"/>
          <w:iCs/>
          <w:lang w:eastAsia="ru-RU"/>
        </w:rPr>
        <w:t>в бюджет сельского поселения.</w:t>
      </w:r>
    </w:p>
    <w:p w:rsidR="001264C1" w:rsidRPr="00944A85" w:rsidRDefault="001264C1" w:rsidP="001264C1">
      <w:pPr>
        <w:spacing w:after="0" w:line="240" w:lineRule="auto"/>
        <w:jc w:val="both"/>
        <w:outlineLvl w:val="0"/>
        <w:rPr>
          <w:rFonts w:ascii="Times New Roman" w:eastAsia="Times New Roman" w:hAnsi="Times New Roman" w:cs="Times New Roman"/>
          <w:iCs/>
          <w:color w:val="C00000"/>
          <w:lang w:eastAsia="ru-RU"/>
        </w:rPr>
      </w:pPr>
    </w:p>
    <w:p w:rsidR="001264C1" w:rsidRPr="00697BC3" w:rsidRDefault="001264C1" w:rsidP="001264C1">
      <w:pPr>
        <w:spacing w:after="0" w:line="240" w:lineRule="auto"/>
        <w:jc w:val="center"/>
        <w:rPr>
          <w:rFonts w:ascii="Times New Roman" w:hAnsi="Times New Roman"/>
          <w:b/>
        </w:rPr>
      </w:pPr>
      <w:r w:rsidRPr="00697BC3">
        <w:rPr>
          <w:rFonts w:ascii="Times New Roman" w:hAnsi="Times New Roman"/>
          <w:b/>
        </w:rPr>
        <w:t>Характеристика дебиторской и кредиторской задолженности</w:t>
      </w:r>
    </w:p>
    <w:p w:rsidR="001264C1" w:rsidRPr="00697BC3" w:rsidRDefault="001264C1" w:rsidP="001264C1">
      <w:pPr>
        <w:spacing w:after="0" w:line="240" w:lineRule="auto"/>
        <w:jc w:val="both"/>
        <w:rPr>
          <w:rFonts w:ascii="Times New Roman" w:hAnsi="Times New Roman"/>
        </w:rPr>
      </w:pPr>
    </w:p>
    <w:p w:rsidR="001264C1" w:rsidRPr="00697BC3" w:rsidRDefault="001264C1" w:rsidP="001264C1">
      <w:pPr>
        <w:autoSpaceDE w:val="0"/>
        <w:autoSpaceDN w:val="0"/>
        <w:adjustRightInd w:val="0"/>
        <w:spacing w:after="0" w:line="240" w:lineRule="auto"/>
        <w:jc w:val="both"/>
        <w:rPr>
          <w:rFonts w:ascii="Times New Roman" w:hAnsi="Times New Roman" w:cs="Times New Roman"/>
          <w:bCs/>
        </w:rPr>
      </w:pPr>
      <w:r w:rsidRPr="00697BC3">
        <w:rPr>
          <w:rFonts w:ascii="Times New Roman" w:eastAsia="Times New Roman" w:hAnsi="Times New Roman" w:cs="Times New Roman"/>
          <w:lang w:eastAsia="ru-RU"/>
        </w:rPr>
        <w:t xml:space="preserve">           Соответствие данных </w:t>
      </w:r>
      <w:r w:rsidRPr="00E30AFF">
        <w:rPr>
          <w:rFonts w:ascii="Times New Roman" w:eastAsia="Times New Roman" w:hAnsi="Times New Roman" w:cs="Times New Roman"/>
          <w:lang w:eastAsia="ru-RU"/>
        </w:rPr>
        <w:t>ф. 0503169</w:t>
      </w:r>
      <w:r w:rsidRPr="00697BC3">
        <w:rPr>
          <w:rFonts w:ascii="Times New Roman" w:eastAsia="Times New Roman" w:hAnsi="Times New Roman" w:cs="Times New Roman"/>
          <w:lang w:eastAsia="ru-RU"/>
        </w:rPr>
        <w:t xml:space="preserve"> «Сведения по дебиторской и кредиторской задолженности» (</w:t>
      </w:r>
      <w:proofErr w:type="spellStart"/>
      <w:r w:rsidRPr="00697BC3">
        <w:rPr>
          <w:rFonts w:ascii="Times New Roman" w:eastAsia="Times New Roman" w:hAnsi="Times New Roman" w:cs="Times New Roman"/>
          <w:lang w:eastAsia="ru-RU"/>
        </w:rPr>
        <w:t>сч</w:t>
      </w:r>
      <w:proofErr w:type="spellEnd"/>
      <w:r w:rsidRPr="00697BC3">
        <w:rPr>
          <w:rFonts w:ascii="Times New Roman" w:eastAsia="Times New Roman" w:hAnsi="Times New Roman" w:cs="Times New Roman"/>
          <w:lang w:eastAsia="ru-RU"/>
        </w:rPr>
        <w:t>. 205.29 «</w:t>
      </w:r>
      <w:r w:rsidRPr="00697BC3">
        <w:rPr>
          <w:rFonts w:ascii="Times New Roman" w:hAnsi="Times New Roman" w:cs="Times New Roman"/>
          <w:bCs/>
        </w:rPr>
        <w:t xml:space="preserve">Расчеты по иным доходам от собственности») </w:t>
      </w:r>
      <w:r w:rsidRPr="00697BC3">
        <w:rPr>
          <w:rFonts w:ascii="Times New Roman" w:eastAsia="Times New Roman" w:hAnsi="Times New Roman" w:cs="Times New Roman"/>
          <w:lang w:eastAsia="ru-RU"/>
        </w:rPr>
        <w:t xml:space="preserve">с данными оперативного учета </w:t>
      </w:r>
      <w:proofErr w:type="spellStart"/>
      <w:r w:rsidRPr="00697BC3">
        <w:rPr>
          <w:rFonts w:ascii="Times New Roman" w:eastAsia="Times New Roman" w:hAnsi="Times New Roman" w:cs="Times New Roman"/>
          <w:lang w:eastAsia="ru-RU"/>
        </w:rPr>
        <w:t>Г</w:t>
      </w:r>
      <w:r>
        <w:rPr>
          <w:rFonts w:ascii="Times New Roman" w:eastAsia="Times New Roman" w:hAnsi="Times New Roman" w:cs="Times New Roman"/>
          <w:lang w:eastAsia="ru-RU"/>
        </w:rPr>
        <w:t>л</w:t>
      </w:r>
      <w:r w:rsidRPr="00697BC3">
        <w:rPr>
          <w:rFonts w:ascii="Times New Roman" w:eastAsia="Times New Roman" w:hAnsi="Times New Roman" w:cs="Times New Roman"/>
          <w:lang w:eastAsia="ru-RU"/>
        </w:rPr>
        <w:t>АД</w:t>
      </w:r>
      <w:proofErr w:type="spellEnd"/>
      <w:r w:rsidRPr="00697BC3">
        <w:rPr>
          <w:rFonts w:ascii="Times New Roman" w:eastAsia="Times New Roman" w:hAnsi="Times New Roman" w:cs="Times New Roman"/>
          <w:lang w:eastAsia="ru-RU"/>
        </w:rPr>
        <w:t>:</w:t>
      </w:r>
    </w:p>
    <w:p w:rsidR="001264C1" w:rsidRPr="00697BC3" w:rsidRDefault="001264C1" w:rsidP="001264C1">
      <w:pPr>
        <w:spacing w:after="0" w:line="240" w:lineRule="auto"/>
        <w:jc w:val="right"/>
        <w:rPr>
          <w:rFonts w:ascii="Times New Roman" w:eastAsia="Times New Roman" w:hAnsi="Times New Roman" w:cs="Times New Roman"/>
          <w:b/>
          <w:sz w:val="20"/>
          <w:szCs w:val="20"/>
          <w:lang w:eastAsia="ru-RU"/>
        </w:rPr>
      </w:pPr>
      <w:r w:rsidRPr="00697BC3">
        <w:rPr>
          <w:rFonts w:ascii="Times New Roman" w:eastAsia="Times New Roman" w:hAnsi="Times New Roman" w:cs="Times New Roman"/>
          <w:sz w:val="18"/>
          <w:lang w:eastAsia="ru-RU"/>
        </w:rPr>
        <w:t xml:space="preserve">                                                                                                                                                      </w:t>
      </w:r>
      <w:r w:rsidRPr="00697BC3">
        <w:rPr>
          <w:rFonts w:ascii="Times New Roman" w:eastAsia="Times New Roman" w:hAnsi="Times New Roman" w:cs="Times New Roman"/>
          <w:lang w:eastAsia="ru-RU"/>
        </w:rPr>
        <w:t xml:space="preserve">                 </w:t>
      </w:r>
      <w:r w:rsidRPr="00697BC3">
        <w:rPr>
          <w:rFonts w:ascii="Times New Roman" w:eastAsia="Times New Roman" w:hAnsi="Times New Roman" w:cs="Times New Roman"/>
          <w:sz w:val="20"/>
          <w:szCs w:val="20"/>
          <w:lang w:eastAsia="ru-RU"/>
        </w:rPr>
        <w:t>(в рублях)</w:t>
      </w:r>
    </w:p>
    <w:tbl>
      <w:tblPr>
        <w:tblW w:w="9356" w:type="dxa"/>
        <w:tblInd w:w="534" w:type="dxa"/>
        <w:tblLayout w:type="fixed"/>
        <w:tblCellMar>
          <w:left w:w="10" w:type="dxa"/>
          <w:right w:w="10" w:type="dxa"/>
        </w:tblCellMar>
        <w:tblLook w:val="04A0" w:firstRow="1" w:lastRow="0" w:firstColumn="1" w:lastColumn="0" w:noHBand="0" w:noVBand="1"/>
      </w:tblPr>
      <w:tblGrid>
        <w:gridCol w:w="1274"/>
        <w:gridCol w:w="1138"/>
        <w:gridCol w:w="1271"/>
        <w:gridCol w:w="1278"/>
        <w:gridCol w:w="1130"/>
        <w:gridCol w:w="999"/>
        <w:gridCol w:w="1274"/>
        <w:gridCol w:w="992"/>
      </w:tblGrid>
      <w:tr w:rsidR="001264C1" w:rsidRPr="00944A85" w:rsidTr="001264C1">
        <w:trPr>
          <w:trHeight w:val="147"/>
        </w:trPr>
        <w:tc>
          <w:tcPr>
            <w:tcW w:w="2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eastAsiaTheme="minorEastAsia"/>
                <w:lang w:eastAsia="ru-RU"/>
              </w:rPr>
            </w:pPr>
            <w:r w:rsidRPr="00074774">
              <w:rPr>
                <w:rFonts w:ascii="Times New Roman" w:eastAsia="Times New Roman" w:hAnsi="Times New Roman" w:cs="Times New Roman"/>
                <w:b/>
                <w:sz w:val="16"/>
                <w:lang w:eastAsia="ru-RU"/>
              </w:rPr>
              <w:t xml:space="preserve">На 01.01.2021г. </w:t>
            </w:r>
          </w:p>
        </w:tc>
        <w:tc>
          <w:tcPr>
            <w:tcW w:w="254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264C1" w:rsidRPr="00697BC3" w:rsidRDefault="001264C1" w:rsidP="001264C1">
            <w:pPr>
              <w:spacing w:after="0" w:line="240" w:lineRule="auto"/>
              <w:jc w:val="center"/>
              <w:rPr>
                <w:rFonts w:eastAsiaTheme="minorEastAsia"/>
                <w:lang w:eastAsia="ru-RU"/>
              </w:rPr>
            </w:pPr>
            <w:r w:rsidRPr="00697BC3">
              <w:rPr>
                <w:rFonts w:ascii="Times New Roman" w:eastAsia="Times New Roman" w:hAnsi="Times New Roman" w:cs="Times New Roman"/>
                <w:b/>
                <w:sz w:val="16"/>
                <w:lang w:eastAsia="ru-RU"/>
              </w:rPr>
              <w:t>На 01.01.2022г.</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264C1" w:rsidRPr="0057249B" w:rsidRDefault="001264C1" w:rsidP="001264C1">
            <w:pPr>
              <w:spacing w:after="0" w:line="240" w:lineRule="auto"/>
              <w:jc w:val="center"/>
              <w:rPr>
                <w:rFonts w:eastAsiaTheme="minorEastAsia"/>
                <w:lang w:eastAsia="ru-RU"/>
              </w:rPr>
            </w:pPr>
            <w:r w:rsidRPr="0057249B">
              <w:rPr>
                <w:rFonts w:ascii="Times New Roman" w:eastAsia="Times New Roman" w:hAnsi="Times New Roman" w:cs="Times New Roman"/>
                <w:b/>
                <w:sz w:val="16"/>
                <w:lang w:eastAsia="ru-RU"/>
              </w:rPr>
              <w:t xml:space="preserve">На 01.01.2023г.  </w:t>
            </w:r>
          </w:p>
        </w:tc>
        <w:tc>
          <w:tcPr>
            <w:tcW w:w="2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57249B" w:rsidRDefault="001264C1" w:rsidP="001264C1">
            <w:pPr>
              <w:spacing w:after="0" w:line="240" w:lineRule="auto"/>
              <w:jc w:val="center"/>
              <w:rPr>
                <w:rFonts w:eastAsiaTheme="minorEastAsia"/>
                <w:lang w:eastAsia="ru-RU"/>
              </w:rPr>
            </w:pPr>
            <w:r w:rsidRPr="0057249B">
              <w:rPr>
                <w:rFonts w:ascii="Times New Roman" w:eastAsia="Times New Roman" w:hAnsi="Times New Roman" w:cs="Times New Roman"/>
                <w:b/>
                <w:sz w:val="16"/>
                <w:lang w:eastAsia="ru-RU"/>
              </w:rPr>
              <w:t>Отклонение</w:t>
            </w:r>
          </w:p>
        </w:tc>
      </w:tr>
      <w:tr w:rsidR="001264C1" w:rsidRPr="00944A85" w:rsidTr="001264C1">
        <w:trPr>
          <w:trHeight w:val="136"/>
        </w:trPr>
        <w:tc>
          <w:tcPr>
            <w:tcW w:w="2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eastAsiaTheme="minorEastAsia"/>
                <w:lang w:eastAsia="ru-RU"/>
              </w:rPr>
            </w:pPr>
            <w:r w:rsidRPr="00074774">
              <w:rPr>
                <w:rFonts w:ascii="Times New Roman" w:eastAsia="Times New Roman" w:hAnsi="Times New Roman" w:cs="Times New Roman"/>
                <w:sz w:val="16"/>
                <w:lang w:eastAsia="ru-RU"/>
              </w:rPr>
              <w:t>задолженность (с пени)</w:t>
            </w:r>
          </w:p>
        </w:tc>
        <w:tc>
          <w:tcPr>
            <w:tcW w:w="254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264C1" w:rsidRPr="00697BC3" w:rsidRDefault="001264C1" w:rsidP="001264C1">
            <w:pPr>
              <w:spacing w:after="0" w:line="240" w:lineRule="auto"/>
              <w:jc w:val="center"/>
              <w:rPr>
                <w:rFonts w:eastAsiaTheme="minorEastAsia"/>
                <w:lang w:eastAsia="ru-RU"/>
              </w:rPr>
            </w:pPr>
            <w:r w:rsidRPr="00697BC3">
              <w:rPr>
                <w:rFonts w:ascii="Times New Roman" w:eastAsia="Times New Roman" w:hAnsi="Times New Roman" w:cs="Times New Roman"/>
                <w:sz w:val="16"/>
                <w:lang w:eastAsia="ru-RU"/>
              </w:rPr>
              <w:t>задолженность</w:t>
            </w:r>
          </w:p>
        </w:tc>
        <w:tc>
          <w:tcPr>
            <w:tcW w:w="212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264C1" w:rsidRPr="0057249B" w:rsidRDefault="001264C1" w:rsidP="001264C1">
            <w:pPr>
              <w:spacing w:after="0" w:line="240" w:lineRule="auto"/>
              <w:jc w:val="center"/>
              <w:rPr>
                <w:rFonts w:eastAsiaTheme="minorEastAsia"/>
                <w:lang w:eastAsia="ru-RU"/>
              </w:rPr>
            </w:pPr>
            <w:r w:rsidRPr="0057249B">
              <w:rPr>
                <w:rFonts w:ascii="Times New Roman" w:eastAsia="Times New Roman" w:hAnsi="Times New Roman" w:cs="Times New Roman"/>
                <w:sz w:val="16"/>
                <w:lang w:eastAsia="ru-RU"/>
              </w:rPr>
              <w:t xml:space="preserve">задолженность </w:t>
            </w:r>
          </w:p>
        </w:tc>
        <w:tc>
          <w:tcPr>
            <w:tcW w:w="2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57249B" w:rsidRDefault="001264C1" w:rsidP="001264C1">
            <w:pPr>
              <w:spacing w:after="0" w:line="240" w:lineRule="auto"/>
              <w:jc w:val="center"/>
              <w:rPr>
                <w:rFonts w:eastAsiaTheme="minorEastAsia"/>
                <w:lang w:eastAsia="ru-RU"/>
              </w:rPr>
            </w:pPr>
            <w:r w:rsidRPr="0057249B">
              <w:rPr>
                <w:rFonts w:ascii="Times New Roman" w:eastAsia="Times New Roman" w:hAnsi="Times New Roman" w:cs="Times New Roman"/>
                <w:sz w:val="16"/>
                <w:lang w:eastAsia="ru-RU"/>
              </w:rPr>
              <w:t xml:space="preserve">задолженность </w:t>
            </w:r>
          </w:p>
        </w:tc>
      </w:tr>
      <w:tr w:rsidR="001264C1" w:rsidRPr="00944A85" w:rsidTr="001264C1">
        <w:trPr>
          <w:trHeight w:val="287"/>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imes New Roman" w:hAnsi="Times New Roman" w:cs="Times New Roman"/>
                <w:sz w:val="16"/>
                <w:lang w:eastAsia="ru-RU"/>
              </w:rPr>
            </w:pPr>
            <w:r w:rsidRPr="00074774">
              <w:rPr>
                <w:rFonts w:ascii="Times New Roman" w:eastAsia="Times New Roman" w:hAnsi="Times New Roman" w:cs="Times New Roman"/>
                <w:sz w:val="16"/>
                <w:lang w:eastAsia="ru-RU"/>
              </w:rPr>
              <w:t xml:space="preserve">недоимка </w:t>
            </w:r>
          </w:p>
          <w:p w:rsidR="001264C1" w:rsidRPr="00074774" w:rsidRDefault="001264C1" w:rsidP="001264C1">
            <w:pPr>
              <w:spacing w:after="0" w:line="240" w:lineRule="auto"/>
              <w:jc w:val="center"/>
              <w:rPr>
                <w:rFonts w:eastAsiaTheme="minorEastAsia"/>
                <w:lang w:eastAsia="ru-RU"/>
              </w:rPr>
            </w:pPr>
            <w:r w:rsidRPr="00074774">
              <w:rPr>
                <w:rFonts w:ascii="Times New Roman" w:eastAsia="Times New Roman" w:hAnsi="Times New Roman" w:cs="Times New Roman"/>
                <w:sz w:val="16"/>
                <w:lang w:eastAsia="ru-RU"/>
              </w:rPr>
              <w:t>(Д-т)</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imes New Roman" w:hAnsi="Times New Roman" w:cs="Times New Roman"/>
                <w:sz w:val="16"/>
                <w:lang w:eastAsia="ru-RU"/>
              </w:rPr>
            </w:pPr>
            <w:r w:rsidRPr="00074774">
              <w:rPr>
                <w:rFonts w:ascii="Times New Roman" w:eastAsia="Times New Roman" w:hAnsi="Times New Roman" w:cs="Times New Roman"/>
                <w:sz w:val="16"/>
                <w:lang w:eastAsia="ru-RU"/>
              </w:rPr>
              <w:t>переплата</w:t>
            </w:r>
          </w:p>
          <w:p w:rsidR="001264C1" w:rsidRPr="00074774" w:rsidRDefault="001264C1" w:rsidP="001264C1">
            <w:pPr>
              <w:spacing w:after="0" w:line="240" w:lineRule="auto"/>
              <w:jc w:val="center"/>
              <w:rPr>
                <w:rFonts w:eastAsiaTheme="minorEastAsia"/>
                <w:lang w:eastAsia="ru-RU"/>
              </w:rPr>
            </w:pPr>
            <w:r w:rsidRPr="00074774">
              <w:rPr>
                <w:rFonts w:ascii="Times New Roman" w:eastAsia="Times New Roman" w:hAnsi="Times New Roman" w:cs="Times New Roman"/>
                <w:sz w:val="16"/>
                <w:lang w:eastAsia="ru-RU"/>
              </w:rPr>
              <w:t xml:space="preserve"> (К-т)</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 xml:space="preserve">недоимка </w:t>
            </w:r>
          </w:p>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(Д-т)</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 xml:space="preserve">переплата </w:t>
            </w:r>
          </w:p>
          <w:p w:rsidR="001264C1" w:rsidRPr="00697BC3" w:rsidRDefault="001264C1" w:rsidP="001264C1">
            <w:pPr>
              <w:spacing w:after="0" w:line="240" w:lineRule="auto"/>
              <w:jc w:val="center"/>
              <w:rPr>
                <w:rFonts w:eastAsiaTheme="minorEastAsia"/>
                <w:lang w:eastAsia="ru-RU"/>
              </w:rPr>
            </w:pPr>
            <w:r w:rsidRPr="00697BC3">
              <w:rPr>
                <w:rFonts w:ascii="Times New Roman" w:eastAsia="Times New Roman" w:hAnsi="Times New Roman" w:cs="Times New Roman"/>
                <w:sz w:val="16"/>
                <w:lang w:eastAsia="ru-RU"/>
              </w:rPr>
              <w:t>(К-т)</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1264C1" w:rsidRPr="0057249B" w:rsidRDefault="001264C1" w:rsidP="001264C1">
            <w:pPr>
              <w:spacing w:after="0" w:line="240" w:lineRule="auto"/>
              <w:jc w:val="center"/>
              <w:rPr>
                <w:rFonts w:ascii="Times New Roman" w:eastAsia="Times New Roman" w:hAnsi="Times New Roman" w:cs="Times New Roman"/>
                <w:sz w:val="16"/>
                <w:lang w:eastAsia="ru-RU"/>
              </w:rPr>
            </w:pPr>
            <w:r w:rsidRPr="0057249B">
              <w:rPr>
                <w:rFonts w:ascii="Times New Roman" w:eastAsia="Times New Roman" w:hAnsi="Times New Roman" w:cs="Times New Roman"/>
                <w:sz w:val="16"/>
                <w:lang w:eastAsia="ru-RU"/>
              </w:rPr>
              <w:t xml:space="preserve">недоимка </w:t>
            </w:r>
          </w:p>
          <w:p w:rsidR="001264C1" w:rsidRPr="0057249B" w:rsidRDefault="001264C1" w:rsidP="001264C1">
            <w:pPr>
              <w:spacing w:after="0" w:line="240" w:lineRule="auto"/>
              <w:jc w:val="center"/>
              <w:rPr>
                <w:rFonts w:eastAsiaTheme="minorEastAsia"/>
                <w:lang w:eastAsia="ru-RU"/>
              </w:rPr>
            </w:pPr>
            <w:r w:rsidRPr="0057249B">
              <w:rPr>
                <w:rFonts w:ascii="Times New Roman" w:eastAsia="Times New Roman" w:hAnsi="Times New Roman" w:cs="Times New Roman"/>
                <w:sz w:val="16"/>
                <w:lang w:eastAsia="ru-RU"/>
              </w:rPr>
              <w:t>(Д-т)</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57249B" w:rsidRDefault="001264C1" w:rsidP="001264C1">
            <w:pPr>
              <w:spacing w:after="0" w:line="240" w:lineRule="auto"/>
              <w:jc w:val="center"/>
              <w:rPr>
                <w:rFonts w:ascii="Times New Roman" w:eastAsia="Times New Roman" w:hAnsi="Times New Roman" w:cs="Times New Roman"/>
                <w:sz w:val="16"/>
                <w:lang w:eastAsia="ru-RU"/>
              </w:rPr>
            </w:pPr>
            <w:r w:rsidRPr="0057249B">
              <w:rPr>
                <w:rFonts w:ascii="Times New Roman" w:eastAsia="Times New Roman" w:hAnsi="Times New Roman" w:cs="Times New Roman"/>
                <w:sz w:val="16"/>
                <w:lang w:eastAsia="ru-RU"/>
              </w:rPr>
              <w:t xml:space="preserve">переплата </w:t>
            </w:r>
          </w:p>
          <w:p w:rsidR="001264C1" w:rsidRPr="0057249B" w:rsidRDefault="001264C1" w:rsidP="001264C1">
            <w:pPr>
              <w:spacing w:after="0" w:line="240" w:lineRule="auto"/>
              <w:jc w:val="center"/>
              <w:rPr>
                <w:rFonts w:eastAsiaTheme="minorEastAsia"/>
                <w:lang w:eastAsia="ru-RU"/>
              </w:rPr>
            </w:pPr>
            <w:r w:rsidRPr="0057249B">
              <w:rPr>
                <w:rFonts w:ascii="Times New Roman" w:eastAsia="Times New Roman" w:hAnsi="Times New Roman" w:cs="Times New Roman"/>
                <w:sz w:val="16"/>
                <w:lang w:eastAsia="ru-RU"/>
              </w:rPr>
              <w:t>(К-т)</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57249B" w:rsidRDefault="001264C1" w:rsidP="001264C1">
            <w:pPr>
              <w:spacing w:after="0" w:line="240" w:lineRule="auto"/>
              <w:jc w:val="center"/>
              <w:rPr>
                <w:rFonts w:ascii="Times New Roman" w:eastAsia="Times New Roman" w:hAnsi="Times New Roman" w:cs="Times New Roman"/>
                <w:sz w:val="16"/>
                <w:lang w:eastAsia="ru-RU"/>
              </w:rPr>
            </w:pPr>
            <w:r w:rsidRPr="0057249B">
              <w:rPr>
                <w:rFonts w:ascii="Times New Roman" w:eastAsia="Times New Roman" w:hAnsi="Times New Roman" w:cs="Times New Roman"/>
                <w:sz w:val="16"/>
                <w:lang w:eastAsia="ru-RU"/>
              </w:rPr>
              <w:t xml:space="preserve">недоимка </w:t>
            </w:r>
          </w:p>
          <w:p w:rsidR="001264C1" w:rsidRPr="0057249B" w:rsidRDefault="001264C1" w:rsidP="001264C1">
            <w:pPr>
              <w:spacing w:after="0" w:line="240" w:lineRule="auto"/>
              <w:jc w:val="center"/>
              <w:rPr>
                <w:rFonts w:eastAsiaTheme="minorEastAsia"/>
                <w:lang w:eastAsia="ru-RU"/>
              </w:rPr>
            </w:pPr>
            <w:r w:rsidRPr="0057249B">
              <w:rPr>
                <w:rFonts w:ascii="Times New Roman" w:eastAsia="Times New Roman" w:hAnsi="Times New Roman" w:cs="Times New Roman"/>
                <w:sz w:val="16"/>
                <w:lang w:eastAsia="ru-RU"/>
              </w:rPr>
              <w:t>(Д-т)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57249B" w:rsidRDefault="001264C1" w:rsidP="001264C1">
            <w:pPr>
              <w:spacing w:after="0" w:line="240" w:lineRule="auto"/>
              <w:jc w:val="center"/>
              <w:rPr>
                <w:rFonts w:ascii="Times New Roman" w:eastAsia="Times New Roman" w:hAnsi="Times New Roman" w:cs="Times New Roman"/>
                <w:sz w:val="16"/>
                <w:lang w:eastAsia="ru-RU"/>
              </w:rPr>
            </w:pPr>
            <w:r w:rsidRPr="0057249B">
              <w:rPr>
                <w:rFonts w:ascii="Times New Roman" w:eastAsia="Times New Roman" w:hAnsi="Times New Roman" w:cs="Times New Roman"/>
                <w:sz w:val="16"/>
                <w:lang w:eastAsia="ru-RU"/>
              </w:rPr>
              <w:t xml:space="preserve">переплата </w:t>
            </w:r>
          </w:p>
          <w:p w:rsidR="001264C1" w:rsidRPr="0057249B" w:rsidRDefault="001264C1" w:rsidP="001264C1">
            <w:pPr>
              <w:spacing w:after="0" w:line="240" w:lineRule="auto"/>
              <w:jc w:val="center"/>
              <w:rPr>
                <w:rFonts w:eastAsiaTheme="minorEastAsia"/>
                <w:lang w:eastAsia="ru-RU"/>
              </w:rPr>
            </w:pPr>
            <w:r w:rsidRPr="0057249B">
              <w:rPr>
                <w:rFonts w:ascii="Times New Roman" w:eastAsia="Times New Roman" w:hAnsi="Times New Roman" w:cs="Times New Roman"/>
                <w:sz w:val="16"/>
                <w:lang w:eastAsia="ru-RU"/>
              </w:rPr>
              <w:t>(К-т)</w:t>
            </w:r>
          </w:p>
        </w:tc>
      </w:tr>
      <w:tr w:rsidR="001264C1" w:rsidRPr="00944A85" w:rsidTr="001264C1">
        <w:trPr>
          <w:trHeight w:val="222"/>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color w:val="C00000"/>
                <w:sz w:val="16"/>
                <w:lang w:eastAsia="ru-RU"/>
              </w:rPr>
            </w:pPr>
            <w:r w:rsidRPr="00074774">
              <w:rPr>
                <w:rFonts w:ascii="Times New Roman" w:eastAsia="Times New Roman" w:hAnsi="Times New Roman" w:cs="Times New Roman"/>
                <w:b/>
                <w:sz w:val="16"/>
                <w:lang w:eastAsia="ru-RU"/>
              </w:rPr>
              <w:t xml:space="preserve">По данным оперативного учета </w:t>
            </w:r>
            <w:proofErr w:type="spellStart"/>
            <w:r w:rsidRPr="00074774">
              <w:rPr>
                <w:rFonts w:ascii="Times New Roman" w:eastAsia="Times New Roman" w:hAnsi="Times New Roman" w:cs="Times New Roman"/>
                <w:b/>
                <w:sz w:val="16"/>
                <w:lang w:eastAsia="ru-RU"/>
              </w:rPr>
              <w:t>Г</w:t>
            </w:r>
            <w:r>
              <w:rPr>
                <w:rFonts w:ascii="Times New Roman" w:eastAsia="Times New Roman" w:hAnsi="Times New Roman" w:cs="Times New Roman"/>
                <w:b/>
                <w:sz w:val="16"/>
                <w:lang w:eastAsia="ru-RU"/>
              </w:rPr>
              <w:t>л</w:t>
            </w:r>
            <w:r w:rsidRPr="00074774">
              <w:rPr>
                <w:rFonts w:ascii="Times New Roman" w:eastAsia="Times New Roman" w:hAnsi="Times New Roman" w:cs="Times New Roman"/>
                <w:b/>
                <w:sz w:val="16"/>
                <w:lang w:eastAsia="ru-RU"/>
              </w:rPr>
              <w:t>АД</w:t>
            </w:r>
            <w:proofErr w:type="spellEnd"/>
            <w:r w:rsidRPr="00074774">
              <w:rPr>
                <w:rFonts w:ascii="Times New Roman" w:eastAsia="Times New Roman" w:hAnsi="Times New Roman" w:cs="Times New Roman"/>
                <w:b/>
                <w:sz w:val="16"/>
                <w:lang w:eastAsia="ru-RU"/>
              </w:rPr>
              <w:t xml:space="preserve"> – </w:t>
            </w:r>
            <w:proofErr w:type="spellStart"/>
            <w:r w:rsidRPr="00074774">
              <w:rPr>
                <w:rFonts w:ascii="Times New Roman" w:eastAsia="Times New Roman" w:hAnsi="Times New Roman" w:cs="Times New Roman"/>
                <w:b/>
                <w:sz w:val="16"/>
                <w:lang w:eastAsia="ru-RU"/>
              </w:rPr>
              <w:t>КИОиТП</w:t>
            </w:r>
            <w:proofErr w:type="spellEnd"/>
            <w:r w:rsidRPr="00074774">
              <w:rPr>
                <w:rFonts w:ascii="Times New Roman" w:eastAsia="Times New Roman" w:hAnsi="Times New Roman" w:cs="Times New Roman"/>
                <w:b/>
                <w:sz w:val="16"/>
                <w:lang w:eastAsia="ru-RU"/>
              </w:rPr>
              <w:t xml:space="preserve"> </w:t>
            </w:r>
          </w:p>
        </w:tc>
      </w:tr>
      <w:tr w:rsidR="001264C1" w:rsidRPr="00944A85" w:rsidTr="001264C1">
        <w:trPr>
          <w:trHeight w:val="136"/>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eastAsiaTheme="minorEastAsia"/>
                <w:b/>
                <w:lang w:eastAsia="ru-RU"/>
              </w:rPr>
            </w:pPr>
            <w:r w:rsidRPr="00074774">
              <w:rPr>
                <w:rFonts w:ascii="Times New Roman" w:eastAsiaTheme="minorEastAsia" w:hAnsi="Times New Roman" w:cs="Times New Roman"/>
                <w:b/>
                <w:sz w:val="16"/>
                <w:szCs w:val="16"/>
                <w:lang w:eastAsia="ru-RU"/>
              </w:rPr>
              <w:t xml:space="preserve">639 153,09 </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eastAsiaTheme="minorEastAsia"/>
                <w:b/>
                <w:lang w:eastAsia="ru-RU"/>
              </w:rPr>
            </w:pPr>
            <w:r w:rsidRPr="00074774">
              <w:rPr>
                <w:rFonts w:ascii="Times New Roman" w:eastAsia="Calibri" w:hAnsi="Times New Roman" w:cs="Times New Roman"/>
                <w:b/>
                <w:sz w:val="16"/>
                <w:szCs w:val="16"/>
                <w:lang w:eastAsia="ru-RU"/>
              </w:rPr>
              <w:t>48 251,62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Default="001264C1" w:rsidP="001264C1">
            <w:pPr>
              <w:spacing w:after="0" w:line="240" w:lineRule="auto"/>
              <w:jc w:val="center"/>
              <w:rPr>
                <w:rFonts w:ascii="Times New Roman" w:eastAsia="Calibri" w:hAnsi="Times New Roman" w:cs="Times New Roman"/>
                <w:b/>
                <w:sz w:val="16"/>
                <w:szCs w:val="16"/>
                <w:lang w:eastAsia="ru-RU"/>
              </w:rPr>
            </w:pPr>
            <w:r w:rsidRPr="00697BC3">
              <w:rPr>
                <w:rFonts w:ascii="Times New Roman" w:eastAsia="Calibri" w:hAnsi="Times New Roman" w:cs="Times New Roman"/>
                <w:b/>
                <w:sz w:val="16"/>
                <w:szCs w:val="16"/>
                <w:lang w:eastAsia="ru-RU"/>
              </w:rPr>
              <w:t>830 841,24</w:t>
            </w:r>
          </w:p>
          <w:p w:rsidR="001264C1" w:rsidRPr="0057249B" w:rsidRDefault="001264C1" w:rsidP="001264C1">
            <w:pPr>
              <w:spacing w:after="0" w:line="240" w:lineRule="auto"/>
              <w:jc w:val="center"/>
              <w:rPr>
                <w:rFonts w:ascii="Times New Roman" w:eastAsia="Calibri" w:hAnsi="Times New Roman" w:cs="Times New Roman"/>
                <w:b/>
                <w:i/>
                <w:sz w:val="16"/>
                <w:szCs w:val="16"/>
                <w:lang w:eastAsia="ru-RU"/>
              </w:rPr>
            </w:pPr>
            <w:r w:rsidRPr="0057249B">
              <w:rPr>
                <w:rFonts w:ascii="Times New Roman" w:eastAsia="Calibri" w:hAnsi="Times New Roman" w:cs="Times New Roman"/>
                <w:b/>
                <w:i/>
                <w:sz w:val="16"/>
                <w:szCs w:val="16"/>
                <w:lang w:eastAsia="ru-RU"/>
              </w:rPr>
              <w:t>уточнено</w:t>
            </w:r>
          </w:p>
          <w:p w:rsidR="001264C1" w:rsidRDefault="001264C1" w:rsidP="001264C1">
            <w:pPr>
              <w:spacing w:after="0" w:line="240" w:lineRule="auto"/>
              <w:jc w:val="center"/>
              <w:rPr>
                <w:rFonts w:ascii="Times New Roman" w:eastAsia="Calibri" w:hAnsi="Times New Roman" w:cs="Times New Roman"/>
                <w:b/>
                <w:i/>
                <w:sz w:val="16"/>
                <w:szCs w:val="16"/>
                <w:lang w:eastAsia="ru-RU"/>
              </w:rPr>
            </w:pPr>
            <w:r w:rsidRPr="0057249B">
              <w:rPr>
                <w:rFonts w:ascii="Times New Roman" w:eastAsia="Calibri" w:hAnsi="Times New Roman" w:cs="Times New Roman"/>
                <w:b/>
                <w:i/>
                <w:sz w:val="16"/>
                <w:szCs w:val="16"/>
                <w:lang w:eastAsia="ru-RU"/>
              </w:rPr>
              <w:t>838 245,35</w:t>
            </w:r>
          </w:p>
          <w:p w:rsidR="001264C1" w:rsidRPr="00697BC3" w:rsidRDefault="001264C1" w:rsidP="001264C1">
            <w:pPr>
              <w:spacing w:after="0" w:line="240" w:lineRule="auto"/>
              <w:jc w:val="center"/>
              <w:rPr>
                <w:rFonts w:ascii="Times New Roman" w:eastAsia="Calibri" w:hAnsi="Times New Roman" w:cs="Times New Roman"/>
                <w:b/>
                <w:sz w:val="16"/>
                <w:szCs w:val="16"/>
                <w:lang w:eastAsia="ru-RU"/>
              </w:rPr>
            </w:pPr>
            <w:r>
              <w:rPr>
                <w:rFonts w:ascii="Times New Roman" w:eastAsia="Calibri" w:hAnsi="Times New Roman" w:cs="Times New Roman"/>
                <w:b/>
                <w:i/>
                <w:sz w:val="16"/>
                <w:szCs w:val="16"/>
                <w:lang w:eastAsia="ru-RU"/>
              </w:rPr>
              <w:t>(+ 7 404,11)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heme="minorEastAsia" w:hAnsi="Times New Roman" w:cs="Times New Roman"/>
                <w:b/>
                <w:sz w:val="16"/>
                <w:szCs w:val="16"/>
                <w:lang w:eastAsia="ru-RU"/>
              </w:rPr>
            </w:pPr>
            <w:r w:rsidRPr="00697BC3">
              <w:rPr>
                <w:rFonts w:ascii="Times New Roman" w:eastAsia="Calibri" w:hAnsi="Times New Roman" w:cs="Times New Roman"/>
                <w:b/>
                <w:sz w:val="16"/>
                <w:szCs w:val="16"/>
                <w:lang w:eastAsia="ru-RU"/>
              </w:rPr>
              <w:t>26 168,05</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8711E4" w:rsidRDefault="001264C1" w:rsidP="001264C1">
            <w:pPr>
              <w:spacing w:after="0" w:line="240" w:lineRule="auto"/>
              <w:jc w:val="center"/>
              <w:rPr>
                <w:rFonts w:ascii="Times New Roman" w:eastAsiaTheme="minorEastAsia" w:hAnsi="Times New Roman" w:cs="Times New Roman"/>
                <w:b/>
                <w:sz w:val="16"/>
                <w:szCs w:val="16"/>
                <w:lang w:eastAsia="ru-RU"/>
              </w:rPr>
            </w:pPr>
            <w:r w:rsidRPr="008711E4">
              <w:rPr>
                <w:rFonts w:ascii="Times New Roman" w:eastAsiaTheme="minorEastAsia" w:hAnsi="Times New Roman" w:cs="Times New Roman"/>
                <w:b/>
                <w:sz w:val="16"/>
                <w:szCs w:val="16"/>
                <w:lang w:eastAsia="ru-RU"/>
              </w:rPr>
              <w:t>1 089 711,63</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8711E4" w:rsidRDefault="001264C1" w:rsidP="001264C1">
            <w:pPr>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38 538,09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8711E4" w:rsidRDefault="001264C1" w:rsidP="001264C1">
            <w:pPr>
              <w:spacing w:after="0" w:line="240" w:lineRule="auto"/>
              <w:jc w:val="center"/>
              <w:rPr>
                <w:rFonts w:ascii="Times New Roman" w:eastAsiaTheme="minorEastAsia" w:hAnsi="Times New Roman" w:cs="Times New Roman"/>
                <w:b/>
                <w:sz w:val="16"/>
                <w:szCs w:val="16"/>
                <w:lang w:eastAsia="ru-RU"/>
              </w:rPr>
            </w:pPr>
            <w:r w:rsidRPr="008711E4">
              <w:rPr>
                <w:rFonts w:ascii="Times New Roman" w:eastAsiaTheme="minorEastAsia" w:hAnsi="Times New Roman" w:cs="Times New Roman"/>
                <w:b/>
                <w:sz w:val="16"/>
                <w:szCs w:val="16"/>
                <w:lang w:eastAsia="ru-RU"/>
              </w:rPr>
              <w:t>+ 251 466,28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8711E4" w:rsidRDefault="001264C1" w:rsidP="001264C1">
            <w:pPr>
              <w:spacing w:after="0" w:line="240" w:lineRule="auto"/>
              <w:jc w:val="center"/>
              <w:rPr>
                <w:rFonts w:ascii="Times New Roman" w:eastAsiaTheme="minorEastAsia" w:hAnsi="Times New Roman" w:cs="Times New Roman"/>
                <w:b/>
                <w:sz w:val="16"/>
                <w:szCs w:val="16"/>
                <w:lang w:eastAsia="ru-RU"/>
              </w:rPr>
            </w:pPr>
            <w:r w:rsidRPr="008711E4">
              <w:rPr>
                <w:rFonts w:ascii="Times New Roman" w:eastAsiaTheme="minorEastAsia" w:hAnsi="Times New Roman" w:cs="Times New Roman"/>
                <w:b/>
                <w:sz w:val="16"/>
                <w:szCs w:val="16"/>
                <w:lang w:eastAsia="ru-RU"/>
              </w:rPr>
              <w:t>+ 12 370,04</w:t>
            </w:r>
          </w:p>
        </w:tc>
      </w:tr>
      <w:tr w:rsidR="001264C1" w:rsidRPr="00944A85" w:rsidTr="001264C1">
        <w:trPr>
          <w:trHeight w:val="207"/>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r w:rsidRPr="00074774">
              <w:rPr>
                <w:rFonts w:ascii="Times New Roman" w:eastAsia="Times New Roman" w:hAnsi="Times New Roman" w:cs="Times New Roman"/>
                <w:i/>
                <w:sz w:val="16"/>
                <w:lang w:eastAsia="ru-RU"/>
              </w:rPr>
              <w:t xml:space="preserve">в том числе </w:t>
            </w:r>
          </w:p>
        </w:tc>
      </w:tr>
      <w:tr w:rsidR="001264C1" w:rsidRPr="00944A85" w:rsidTr="001264C1">
        <w:trPr>
          <w:trHeight w:val="206"/>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b/>
                <w:i/>
                <w:color w:val="C00000"/>
                <w:sz w:val="16"/>
                <w:szCs w:val="16"/>
                <w:lang w:eastAsia="ru-RU"/>
              </w:rPr>
            </w:pPr>
            <w:r w:rsidRPr="00074774">
              <w:rPr>
                <w:rFonts w:ascii="Times New Roman" w:eastAsia="Times New Roman" w:hAnsi="Times New Roman" w:cs="Times New Roman"/>
                <w:b/>
                <w:i/>
                <w:sz w:val="16"/>
                <w:szCs w:val="16"/>
                <w:lang w:eastAsia="ru-RU"/>
              </w:rPr>
              <w:t xml:space="preserve">по договорам коммерческого найма жилфонда г. Кандалакша и </w:t>
            </w:r>
            <w:proofErr w:type="spellStart"/>
            <w:r w:rsidRPr="00074774">
              <w:rPr>
                <w:rFonts w:ascii="Times New Roman" w:eastAsia="Times New Roman" w:hAnsi="Times New Roman" w:cs="Times New Roman"/>
                <w:b/>
                <w:i/>
                <w:sz w:val="16"/>
                <w:szCs w:val="16"/>
                <w:lang w:eastAsia="ru-RU"/>
              </w:rPr>
              <w:t>н.п</w:t>
            </w:r>
            <w:proofErr w:type="spellEnd"/>
            <w:r w:rsidRPr="00074774">
              <w:rPr>
                <w:rFonts w:ascii="Times New Roman" w:eastAsia="Times New Roman" w:hAnsi="Times New Roman" w:cs="Times New Roman"/>
                <w:b/>
                <w:i/>
                <w:sz w:val="16"/>
                <w:szCs w:val="16"/>
                <w:lang w:eastAsia="ru-RU"/>
              </w:rPr>
              <w:t xml:space="preserve">. </w:t>
            </w:r>
            <w:proofErr w:type="spellStart"/>
            <w:r w:rsidRPr="00074774">
              <w:rPr>
                <w:rFonts w:ascii="Times New Roman" w:eastAsia="Times New Roman" w:hAnsi="Times New Roman" w:cs="Times New Roman"/>
                <w:b/>
                <w:i/>
                <w:sz w:val="16"/>
                <w:szCs w:val="16"/>
                <w:lang w:eastAsia="ru-RU"/>
              </w:rPr>
              <w:t>Лупче</w:t>
            </w:r>
            <w:proofErr w:type="spellEnd"/>
            <w:r w:rsidRPr="00074774">
              <w:rPr>
                <w:rFonts w:ascii="Times New Roman" w:eastAsia="Times New Roman" w:hAnsi="Times New Roman" w:cs="Times New Roman"/>
                <w:b/>
                <w:i/>
                <w:sz w:val="16"/>
                <w:szCs w:val="16"/>
                <w:lang w:eastAsia="ru-RU"/>
              </w:rPr>
              <w:t>-Савино</w:t>
            </w:r>
          </w:p>
        </w:tc>
      </w:tr>
      <w:tr w:rsidR="001264C1" w:rsidRPr="00944A85" w:rsidTr="001264C1">
        <w:trPr>
          <w:trHeight w:val="147"/>
        </w:trPr>
        <w:tc>
          <w:tcPr>
            <w:tcW w:w="12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imes New Roman" w:hAnsi="Times New Roman" w:cs="Times New Roman"/>
                <w:sz w:val="16"/>
                <w:lang w:eastAsia="ru-RU"/>
              </w:rPr>
            </w:pPr>
            <w:r w:rsidRPr="00074774">
              <w:rPr>
                <w:rFonts w:ascii="Times New Roman" w:eastAsiaTheme="minorEastAsia" w:hAnsi="Times New Roman" w:cs="Times New Roman"/>
                <w:sz w:val="16"/>
                <w:szCs w:val="16"/>
                <w:lang w:eastAsia="ru-RU"/>
              </w:rPr>
              <w:t>573 214,74</w:t>
            </w:r>
          </w:p>
        </w:tc>
        <w:tc>
          <w:tcPr>
            <w:tcW w:w="11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imes New Roman" w:hAnsi="Times New Roman" w:cs="Times New Roman"/>
                <w:sz w:val="16"/>
                <w:lang w:eastAsia="ru-RU"/>
              </w:rPr>
            </w:pPr>
            <w:r w:rsidRPr="00074774">
              <w:rPr>
                <w:rFonts w:ascii="Times New Roman" w:eastAsiaTheme="minorEastAsia" w:hAnsi="Times New Roman" w:cs="Times New Roman"/>
                <w:sz w:val="16"/>
                <w:szCs w:val="16"/>
                <w:lang w:eastAsia="ru-RU"/>
              </w:rPr>
              <w:t>46 093,61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heme="minorEastAsia" w:hAnsi="Times New Roman" w:cs="Times New Roman"/>
                <w:sz w:val="16"/>
                <w:szCs w:val="16"/>
                <w:lang w:eastAsia="ru-RU"/>
              </w:rPr>
            </w:pPr>
            <w:r w:rsidRPr="00697BC3">
              <w:rPr>
                <w:rFonts w:ascii="Times New Roman" w:eastAsiaTheme="minorEastAsia" w:hAnsi="Times New Roman" w:cs="Times New Roman"/>
                <w:sz w:val="16"/>
                <w:szCs w:val="16"/>
                <w:lang w:eastAsia="ru-RU"/>
              </w:rPr>
              <w:t>721 756,78</w:t>
            </w:r>
          </w:p>
        </w:tc>
        <w:tc>
          <w:tcPr>
            <w:tcW w:w="12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heme="minorEastAsia" w:hAnsi="Times New Roman" w:cs="Times New Roman"/>
                <w:sz w:val="16"/>
                <w:szCs w:val="16"/>
                <w:lang w:eastAsia="ru-RU"/>
              </w:rPr>
            </w:pPr>
            <w:r w:rsidRPr="00697BC3">
              <w:rPr>
                <w:rFonts w:ascii="Times New Roman" w:eastAsiaTheme="minorEastAsia" w:hAnsi="Times New Roman" w:cs="Times New Roman"/>
                <w:sz w:val="16"/>
                <w:szCs w:val="16"/>
                <w:lang w:eastAsia="ru-RU"/>
              </w:rPr>
              <w:t>4 255,50</w:t>
            </w:r>
          </w:p>
        </w:tc>
        <w:tc>
          <w:tcPr>
            <w:tcW w:w="1130" w:type="dxa"/>
            <w:vMerge w:val="restart"/>
            <w:tcBorders>
              <w:top w:val="single" w:sz="4" w:space="0" w:color="000000"/>
              <w:left w:val="single" w:sz="4" w:space="0" w:color="000000"/>
              <w:right w:val="single" w:sz="4" w:space="0" w:color="000000"/>
            </w:tcBorders>
            <w:shd w:val="clear" w:color="000000" w:fill="FFFFFF"/>
            <w:vAlign w:val="center"/>
          </w:tcPr>
          <w:p w:rsidR="001264C1" w:rsidRPr="008711E4" w:rsidRDefault="001264C1" w:rsidP="001264C1">
            <w:pPr>
              <w:spacing w:after="0" w:line="240" w:lineRule="auto"/>
              <w:jc w:val="center"/>
              <w:rPr>
                <w:rFonts w:ascii="Times New Roman" w:eastAsiaTheme="minorEastAsia" w:hAnsi="Times New Roman" w:cs="Times New Roman"/>
                <w:sz w:val="16"/>
                <w:szCs w:val="16"/>
                <w:lang w:eastAsia="ru-RU"/>
              </w:rPr>
            </w:pPr>
            <w:r w:rsidRPr="008711E4">
              <w:rPr>
                <w:rFonts w:ascii="Times New Roman" w:eastAsiaTheme="minorEastAsia" w:hAnsi="Times New Roman" w:cs="Times New Roman"/>
                <w:sz w:val="16"/>
                <w:szCs w:val="16"/>
                <w:lang w:eastAsia="ru-RU"/>
              </w:rPr>
              <w:t>880 243,08</w:t>
            </w:r>
          </w:p>
        </w:tc>
        <w:tc>
          <w:tcPr>
            <w:tcW w:w="9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8711E4" w:rsidRDefault="001264C1" w:rsidP="001264C1">
            <w:pPr>
              <w:spacing w:after="0" w:line="240" w:lineRule="auto"/>
              <w:jc w:val="center"/>
              <w:rPr>
                <w:rFonts w:ascii="Times New Roman" w:eastAsiaTheme="minorEastAsia" w:hAnsi="Times New Roman" w:cs="Times New Roman"/>
                <w:sz w:val="16"/>
                <w:szCs w:val="16"/>
                <w:lang w:eastAsia="ru-RU"/>
              </w:rPr>
            </w:pPr>
            <w:r w:rsidRPr="008711E4">
              <w:rPr>
                <w:rFonts w:ascii="Times New Roman" w:eastAsiaTheme="minorEastAsia" w:hAnsi="Times New Roman" w:cs="Times New Roman"/>
                <w:sz w:val="16"/>
                <w:szCs w:val="16"/>
                <w:lang w:eastAsia="ru-RU"/>
              </w:rPr>
              <w:t>7 469,14</w:t>
            </w:r>
          </w:p>
        </w:tc>
        <w:tc>
          <w:tcPr>
            <w:tcW w:w="12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8711E4" w:rsidRDefault="001264C1" w:rsidP="001264C1">
            <w:pPr>
              <w:spacing w:after="0" w:line="240" w:lineRule="auto"/>
              <w:jc w:val="center"/>
              <w:rPr>
                <w:rFonts w:ascii="Times New Roman" w:eastAsiaTheme="minorEastAsia" w:hAnsi="Times New Roman" w:cs="Times New Roman"/>
                <w:sz w:val="16"/>
                <w:szCs w:val="16"/>
                <w:lang w:eastAsia="ru-RU"/>
              </w:rPr>
            </w:pPr>
            <w:r w:rsidRPr="008711E4">
              <w:rPr>
                <w:rFonts w:ascii="Times New Roman" w:eastAsiaTheme="minorEastAsia" w:hAnsi="Times New Roman" w:cs="Times New Roman"/>
                <w:sz w:val="16"/>
                <w:szCs w:val="16"/>
                <w:lang w:eastAsia="ru-RU"/>
              </w:rPr>
              <w:t>+ 153 385,27</w:t>
            </w:r>
          </w:p>
        </w:tc>
        <w:tc>
          <w:tcPr>
            <w:tcW w:w="9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8711E4" w:rsidRDefault="001264C1" w:rsidP="001264C1">
            <w:pPr>
              <w:spacing w:after="0" w:line="240" w:lineRule="auto"/>
              <w:jc w:val="center"/>
              <w:rPr>
                <w:rFonts w:ascii="Times New Roman" w:eastAsia="Times New Roman" w:hAnsi="Times New Roman" w:cs="Times New Roman"/>
                <w:sz w:val="16"/>
                <w:szCs w:val="16"/>
                <w:lang w:eastAsia="ru-RU"/>
              </w:rPr>
            </w:pPr>
            <w:r w:rsidRPr="008711E4">
              <w:rPr>
                <w:rFonts w:ascii="Times New Roman" w:eastAsia="Times New Roman" w:hAnsi="Times New Roman" w:cs="Times New Roman"/>
                <w:sz w:val="16"/>
                <w:szCs w:val="16"/>
                <w:lang w:eastAsia="ru-RU"/>
              </w:rPr>
              <w:t>+ 3 213,64</w:t>
            </w:r>
          </w:p>
        </w:tc>
      </w:tr>
      <w:tr w:rsidR="001264C1" w:rsidRPr="00944A85" w:rsidTr="001264C1">
        <w:trPr>
          <w:trHeight w:val="147"/>
        </w:trPr>
        <w:tc>
          <w:tcPr>
            <w:tcW w:w="12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heme="minorEastAsia" w:hAnsi="Times New Roman" w:cs="Times New Roman"/>
                <w:sz w:val="16"/>
                <w:szCs w:val="16"/>
                <w:lang w:eastAsia="ru-RU"/>
              </w:rPr>
            </w:pPr>
          </w:p>
        </w:tc>
        <w:tc>
          <w:tcPr>
            <w:tcW w:w="113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heme="minorEastAsia" w:hAnsi="Times New Roman" w:cs="Times New Roman"/>
                <w:sz w:val="16"/>
                <w:szCs w:val="16"/>
                <w:lang w:eastAsia="ru-RU"/>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57249B" w:rsidRDefault="001264C1" w:rsidP="001264C1">
            <w:pPr>
              <w:spacing w:after="0" w:line="240" w:lineRule="auto"/>
              <w:jc w:val="center"/>
              <w:rPr>
                <w:rFonts w:ascii="Times New Roman" w:eastAsia="Calibri" w:hAnsi="Times New Roman" w:cs="Times New Roman"/>
                <w:b/>
                <w:i/>
                <w:sz w:val="16"/>
                <w:szCs w:val="16"/>
                <w:lang w:eastAsia="ru-RU"/>
              </w:rPr>
            </w:pPr>
            <w:r w:rsidRPr="0057249B">
              <w:rPr>
                <w:rFonts w:ascii="Times New Roman" w:eastAsia="Calibri" w:hAnsi="Times New Roman" w:cs="Times New Roman"/>
                <w:b/>
                <w:i/>
                <w:sz w:val="16"/>
                <w:szCs w:val="16"/>
                <w:lang w:eastAsia="ru-RU"/>
              </w:rPr>
              <w:t>уточнено</w:t>
            </w:r>
          </w:p>
          <w:p w:rsidR="001264C1" w:rsidRDefault="001264C1" w:rsidP="001264C1">
            <w:pPr>
              <w:spacing w:after="0" w:line="240" w:lineRule="auto"/>
              <w:jc w:val="center"/>
              <w:rPr>
                <w:rFonts w:ascii="Times New Roman" w:eastAsia="Calibri" w:hAnsi="Times New Roman" w:cs="Times New Roman"/>
                <w:b/>
                <w:i/>
                <w:sz w:val="16"/>
                <w:szCs w:val="16"/>
                <w:lang w:eastAsia="ru-RU"/>
              </w:rPr>
            </w:pPr>
            <w:r>
              <w:rPr>
                <w:rFonts w:ascii="Times New Roman" w:eastAsia="Calibri" w:hAnsi="Times New Roman" w:cs="Times New Roman"/>
                <w:b/>
                <w:i/>
                <w:sz w:val="16"/>
                <w:szCs w:val="16"/>
                <w:lang w:eastAsia="ru-RU"/>
              </w:rPr>
              <w:t>726 857,81</w:t>
            </w:r>
          </w:p>
          <w:p w:rsidR="001264C1" w:rsidRPr="00697BC3" w:rsidRDefault="001264C1" w:rsidP="001264C1">
            <w:pPr>
              <w:spacing w:after="0" w:line="240" w:lineRule="auto"/>
              <w:jc w:val="center"/>
              <w:rPr>
                <w:rFonts w:ascii="Times New Roman" w:eastAsiaTheme="minorEastAsia" w:hAnsi="Times New Roman" w:cs="Times New Roman"/>
                <w:sz w:val="16"/>
                <w:szCs w:val="16"/>
                <w:lang w:eastAsia="ru-RU"/>
              </w:rPr>
            </w:pPr>
            <w:r>
              <w:rPr>
                <w:rFonts w:ascii="Times New Roman" w:eastAsia="Calibri" w:hAnsi="Times New Roman" w:cs="Times New Roman"/>
                <w:b/>
                <w:i/>
                <w:sz w:val="16"/>
                <w:szCs w:val="16"/>
                <w:lang w:eastAsia="ru-RU"/>
              </w:rPr>
              <w:t>(+ 5 101,03)</w:t>
            </w:r>
          </w:p>
        </w:tc>
        <w:tc>
          <w:tcPr>
            <w:tcW w:w="127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heme="minorEastAsia" w:hAnsi="Times New Roman" w:cs="Times New Roman"/>
                <w:sz w:val="16"/>
                <w:szCs w:val="16"/>
                <w:lang w:eastAsia="ru-RU"/>
              </w:rPr>
            </w:pPr>
          </w:p>
        </w:tc>
        <w:tc>
          <w:tcPr>
            <w:tcW w:w="1130" w:type="dxa"/>
            <w:vMerge/>
            <w:tcBorders>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p>
        </w:tc>
        <w:tc>
          <w:tcPr>
            <w:tcW w:w="99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p>
        </w:tc>
        <w:tc>
          <w:tcPr>
            <w:tcW w:w="12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p>
        </w:tc>
        <w:tc>
          <w:tcPr>
            <w:tcW w:w="9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p>
        </w:tc>
      </w:tr>
      <w:tr w:rsidR="001264C1" w:rsidRPr="00944A85" w:rsidTr="001264C1">
        <w:trPr>
          <w:trHeight w:val="245"/>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b/>
                <w:i/>
                <w:color w:val="C00000"/>
                <w:sz w:val="16"/>
                <w:szCs w:val="16"/>
                <w:lang w:eastAsia="ru-RU"/>
              </w:rPr>
            </w:pPr>
            <w:r w:rsidRPr="00074774">
              <w:rPr>
                <w:rFonts w:ascii="Times New Roman" w:eastAsia="Times New Roman" w:hAnsi="Times New Roman" w:cs="Times New Roman"/>
                <w:b/>
                <w:i/>
                <w:sz w:val="16"/>
                <w:szCs w:val="16"/>
                <w:lang w:eastAsia="ru-RU"/>
              </w:rPr>
              <w:t xml:space="preserve">по договорам коммерческого найма жилфонда с. Зареченск </w:t>
            </w:r>
          </w:p>
        </w:tc>
      </w:tr>
      <w:tr w:rsidR="001264C1" w:rsidRPr="00944A85" w:rsidTr="001264C1">
        <w:trPr>
          <w:trHeight w:val="147"/>
        </w:trPr>
        <w:tc>
          <w:tcPr>
            <w:tcW w:w="12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imes New Roman" w:hAnsi="Times New Roman" w:cs="Times New Roman"/>
                <w:sz w:val="16"/>
                <w:lang w:eastAsia="ru-RU"/>
              </w:rPr>
            </w:pPr>
            <w:r w:rsidRPr="00074774">
              <w:rPr>
                <w:rFonts w:ascii="Times New Roman" w:eastAsiaTheme="minorEastAsia" w:hAnsi="Times New Roman" w:cs="Times New Roman"/>
                <w:sz w:val="16"/>
                <w:szCs w:val="16"/>
                <w:lang w:eastAsia="ru-RU"/>
              </w:rPr>
              <w:t>65 938,35</w:t>
            </w:r>
          </w:p>
        </w:tc>
        <w:tc>
          <w:tcPr>
            <w:tcW w:w="11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imes New Roman" w:hAnsi="Times New Roman" w:cs="Times New Roman"/>
                <w:sz w:val="16"/>
                <w:lang w:eastAsia="ru-RU"/>
              </w:rPr>
            </w:pPr>
            <w:r w:rsidRPr="00074774">
              <w:rPr>
                <w:rFonts w:ascii="Times New Roman" w:eastAsiaTheme="minorEastAsia" w:hAnsi="Times New Roman" w:cs="Times New Roman"/>
                <w:sz w:val="16"/>
                <w:szCs w:val="16"/>
                <w:lang w:eastAsia="ru-RU"/>
              </w:rPr>
              <w:t>2 158,01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heme="minorEastAsia" w:hAnsi="Times New Roman" w:cs="Times New Roman"/>
                <w:sz w:val="16"/>
                <w:szCs w:val="16"/>
                <w:lang w:eastAsia="ru-RU"/>
              </w:rPr>
            </w:pPr>
            <w:r w:rsidRPr="00697BC3">
              <w:rPr>
                <w:rFonts w:ascii="Times New Roman" w:eastAsiaTheme="minorEastAsia" w:hAnsi="Times New Roman" w:cs="Times New Roman"/>
                <w:sz w:val="16"/>
                <w:szCs w:val="16"/>
                <w:lang w:eastAsia="ru-RU"/>
              </w:rPr>
              <w:t>109 084,46</w:t>
            </w:r>
          </w:p>
        </w:tc>
        <w:tc>
          <w:tcPr>
            <w:tcW w:w="12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heme="minorEastAsia" w:hAnsi="Times New Roman" w:cs="Times New Roman"/>
                <w:sz w:val="16"/>
                <w:szCs w:val="16"/>
                <w:lang w:eastAsia="ru-RU"/>
              </w:rPr>
            </w:pPr>
            <w:r w:rsidRPr="00697BC3">
              <w:rPr>
                <w:rFonts w:ascii="Times New Roman" w:eastAsiaTheme="minorEastAsia" w:hAnsi="Times New Roman" w:cs="Times New Roman"/>
                <w:sz w:val="16"/>
                <w:szCs w:val="16"/>
                <w:lang w:eastAsia="ru-RU"/>
              </w:rPr>
              <w:t>21 912,55</w:t>
            </w:r>
          </w:p>
        </w:tc>
        <w:tc>
          <w:tcPr>
            <w:tcW w:w="1130" w:type="dxa"/>
            <w:vMerge w:val="restart"/>
            <w:tcBorders>
              <w:top w:val="single" w:sz="4" w:space="0" w:color="000000"/>
              <w:left w:val="single" w:sz="4" w:space="0" w:color="000000"/>
              <w:right w:val="single" w:sz="4" w:space="0" w:color="000000"/>
            </w:tcBorders>
            <w:shd w:val="clear" w:color="000000" w:fill="FFFFFF"/>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r w:rsidRPr="008711E4">
              <w:rPr>
                <w:rFonts w:ascii="Times New Roman" w:eastAsiaTheme="minorEastAsia" w:hAnsi="Times New Roman" w:cs="Times New Roman"/>
                <w:sz w:val="16"/>
                <w:szCs w:val="16"/>
                <w:lang w:eastAsia="ru-RU"/>
              </w:rPr>
              <w:t>209 468,55</w:t>
            </w:r>
          </w:p>
        </w:tc>
        <w:tc>
          <w:tcPr>
            <w:tcW w:w="9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r w:rsidRPr="008711E4">
              <w:rPr>
                <w:rFonts w:ascii="Times New Roman" w:eastAsiaTheme="minorEastAsia" w:hAnsi="Times New Roman" w:cs="Times New Roman"/>
                <w:sz w:val="16"/>
                <w:szCs w:val="16"/>
                <w:lang w:eastAsia="ru-RU"/>
              </w:rPr>
              <w:t>31 068,95</w:t>
            </w:r>
          </w:p>
        </w:tc>
        <w:tc>
          <w:tcPr>
            <w:tcW w:w="12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C84B7C" w:rsidRDefault="001264C1" w:rsidP="001264C1">
            <w:pPr>
              <w:spacing w:after="0" w:line="240" w:lineRule="auto"/>
              <w:jc w:val="center"/>
              <w:rPr>
                <w:rFonts w:ascii="Times New Roman" w:eastAsiaTheme="minorEastAsia" w:hAnsi="Times New Roman" w:cs="Times New Roman"/>
                <w:sz w:val="16"/>
                <w:szCs w:val="16"/>
                <w:lang w:eastAsia="ru-RU"/>
              </w:rPr>
            </w:pPr>
            <w:r w:rsidRPr="00C84B7C">
              <w:rPr>
                <w:rFonts w:ascii="Times New Roman" w:eastAsiaTheme="minorEastAsia" w:hAnsi="Times New Roman" w:cs="Times New Roman"/>
                <w:sz w:val="16"/>
                <w:szCs w:val="16"/>
                <w:lang w:eastAsia="ru-RU"/>
              </w:rPr>
              <w:t>+ 98 081,01</w:t>
            </w:r>
          </w:p>
        </w:tc>
        <w:tc>
          <w:tcPr>
            <w:tcW w:w="9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C84B7C" w:rsidRDefault="001264C1" w:rsidP="001264C1">
            <w:pPr>
              <w:spacing w:after="0" w:line="240" w:lineRule="auto"/>
              <w:jc w:val="center"/>
              <w:rPr>
                <w:rFonts w:ascii="Times New Roman" w:eastAsia="Times New Roman" w:hAnsi="Times New Roman" w:cs="Times New Roman"/>
                <w:sz w:val="16"/>
                <w:szCs w:val="16"/>
                <w:lang w:eastAsia="ru-RU"/>
              </w:rPr>
            </w:pPr>
            <w:r w:rsidRPr="00C84B7C">
              <w:rPr>
                <w:rFonts w:ascii="Times New Roman" w:eastAsia="Times New Roman" w:hAnsi="Times New Roman" w:cs="Times New Roman"/>
                <w:sz w:val="16"/>
                <w:szCs w:val="16"/>
                <w:lang w:eastAsia="ru-RU"/>
              </w:rPr>
              <w:t xml:space="preserve"> + 9 156,40</w:t>
            </w:r>
          </w:p>
        </w:tc>
      </w:tr>
      <w:tr w:rsidR="001264C1" w:rsidRPr="00944A85" w:rsidTr="001264C1">
        <w:trPr>
          <w:trHeight w:val="147"/>
        </w:trPr>
        <w:tc>
          <w:tcPr>
            <w:tcW w:w="12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heme="minorEastAsia" w:hAnsi="Times New Roman" w:cs="Times New Roman"/>
                <w:sz w:val="16"/>
                <w:szCs w:val="16"/>
                <w:lang w:eastAsia="ru-RU"/>
              </w:rPr>
            </w:pPr>
          </w:p>
        </w:tc>
        <w:tc>
          <w:tcPr>
            <w:tcW w:w="113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heme="minorEastAsia" w:hAnsi="Times New Roman" w:cs="Times New Roman"/>
                <w:sz w:val="16"/>
                <w:szCs w:val="16"/>
                <w:lang w:eastAsia="ru-RU"/>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57249B" w:rsidRDefault="001264C1" w:rsidP="001264C1">
            <w:pPr>
              <w:spacing w:after="0" w:line="240" w:lineRule="auto"/>
              <w:jc w:val="center"/>
              <w:rPr>
                <w:rFonts w:ascii="Times New Roman" w:eastAsia="Calibri" w:hAnsi="Times New Roman" w:cs="Times New Roman"/>
                <w:b/>
                <w:i/>
                <w:sz w:val="16"/>
                <w:szCs w:val="16"/>
                <w:lang w:eastAsia="ru-RU"/>
              </w:rPr>
            </w:pPr>
            <w:r w:rsidRPr="0057249B">
              <w:rPr>
                <w:rFonts w:ascii="Times New Roman" w:eastAsia="Calibri" w:hAnsi="Times New Roman" w:cs="Times New Roman"/>
                <w:b/>
                <w:i/>
                <w:sz w:val="16"/>
                <w:szCs w:val="16"/>
                <w:lang w:eastAsia="ru-RU"/>
              </w:rPr>
              <w:t>уточнено</w:t>
            </w:r>
          </w:p>
          <w:p w:rsidR="001264C1" w:rsidRDefault="001264C1" w:rsidP="001264C1">
            <w:pPr>
              <w:spacing w:after="0" w:line="240" w:lineRule="auto"/>
              <w:jc w:val="center"/>
              <w:rPr>
                <w:rFonts w:ascii="Times New Roman" w:eastAsia="Calibri" w:hAnsi="Times New Roman" w:cs="Times New Roman"/>
                <w:b/>
                <w:i/>
                <w:sz w:val="16"/>
                <w:szCs w:val="16"/>
                <w:lang w:eastAsia="ru-RU"/>
              </w:rPr>
            </w:pPr>
            <w:r>
              <w:rPr>
                <w:rFonts w:ascii="Times New Roman" w:eastAsia="Calibri" w:hAnsi="Times New Roman" w:cs="Times New Roman"/>
                <w:b/>
                <w:i/>
                <w:sz w:val="16"/>
                <w:szCs w:val="16"/>
                <w:lang w:eastAsia="ru-RU"/>
              </w:rPr>
              <w:t>111 387,54</w:t>
            </w:r>
          </w:p>
          <w:p w:rsidR="001264C1" w:rsidRDefault="001264C1" w:rsidP="001264C1">
            <w:pPr>
              <w:spacing w:after="0" w:line="240" w:lineRule="auto"/>
              <w:jc w:val="center"/>
              <w:rPr>
                <w:rFonts w:ascii="Times New Roman" w:eastAsia="Calibri" w:hAnsi="Times New Roman" w:cs="Times New Roman"/>
                <w:b/>
                <w:i/>
                <w:sz w:val="16"/>
                <w:szCs w:val="16"/>
                <w:lang w:eastAsia="ru-RU"/>
              </w:rPr>
            </w:pPr>
            <w:r>
              <w:rPr>
                <w:rFonts w:ascii="Times New Roman" w:eastAsia="Calibri" w:hAnsi="Times New Roman" w:cs="Times New Roman"/>
                <w:b/>
                <w:i/>
                <w:sz w:val="16"/>
                <w:szCs w:val="16"/>
                <w:lang w:eastAsia="ru-RU"/>
              </w:rPr>
              <w:t>(- 5 101,03</w:t>
            </w:r>
          </w:p>
          <w:p w:rsidR="001264C1" w:rsidRPr="00697BC3" w:rsidRDefault="001264C1" w:rsidP="001264C1">
            <w:pPr>
              <w:spacing w:after="0" w:line="240" w:lineRule="auto"/>
              <w:jc w:val="center"/>
              <w:rPr>
                <w:rFonts w:ascii="Times New Roman" w:eastAsiaTheme="minorEastAsia" w:hAnsi="Times New Roman" w:cs="Times New Roman"/>
                <w:sz w:val="16"/>
                <w:szCs w:val="16"/>
                <w:lang w:eastAsia="ru-RU"/>
              </w:rPr>
            </w:pPr>
            <w:r>
              <w:rPr>
                <w:rFonts w:ascii="Times New Roman" w:eastAsia="Calibri" w:hAnsi="Times New Roman" w:cs="Times New Roman"/>
                <w:b/>
                <w:i/>
                <w:sz w:val="16"/>
                <w:szCs w:val="16"/>
                <w:lang w:eastAsia="ru-RU"/>
              </w:rPr>
              <w:t>+ 7 404,11)</w:t>
            </w:r>
          </w:p>
        </w:tc>
        <w:tc>
          <w:tcPr>
            <w:tcW w:w="127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heme="minorEastAsia" w:hAnsi="Times New Roman" w:cs="Times New Roman"/>
                <w:sz w:val="16"/>
                <w:szCs w:val="16"/>
                <w:lang w:eastAsia="ru-RU"/>
              </w:rPr>
            </w:pPr>
          </w:p>
        </w:tc>
        <w:tc>
          <w:tcPr>
            <w:tcW w:w="1130" w:type="dxa"/>
            <w:vMerge/>
            <w:tcBorders>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p>
        </w:tc>
        <w:tc>
          <w:tcPr>
            <w:tcW w:w="99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p>
        </w:tc>
        <w:tc>
          <w:tcPr>
            <w:tcW w:w="12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p>
        </w:tc>
        <w:tc>
          <w:tcPr>
            <w:tcW w:w="9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szCs w:val="16"/>
                <w:lang w:eastAsia="ru-RU"/>
              </w:rPr>
            </w:pPr>
          </w:p>
        </w:tc>
      </w:tr>
      <w:tr w:rsidR="001264C1" w:rsidRPr="00944A85" w:rsidTr="001264C1">
        <w:trPr>
          <w:trHeight w:val="216"/>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b/>
                <w:color w:val="C00000"/>
                <w:sz w:val="16"/>
                <w:szCs w:val="16"/>
                <w:lang w:eastAsia="ru-RU"/>
              </w:rPr>
            </w:pPr>
            <w:r w:rsidRPr="00074774">
              <w:rPr>
                <w:rFonts w:ascii="Times New Roman" w:eastAsia="Times New Roman" w:hAnsi="Times New Roman" w:cs="Times New Roman"/>
                <w:b/>
                <w:sz w:val="16"/>
                <w:szCs w:val="16"/>
                <w:lang w:eastAsia="ru-RU"/>
              </w:rPr>
              <w:t>Задолженность по ф. 0503169</w:t>
            </w:r>
          </w:p>
        </w:tc>
      </w:tr>
      <w:tr w:rsidR="001264C1" w:rsidRPr="00944A85" w:rsidTr="001264C1">
        <w:trPr>
          <w:trHeight w:val="205"/>
        </w:trPr>
        <w:tc>
          <w:tcPr>
            <w:tcW w:w="12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eastAsiaTheme="minorEastAsia"/>
                <w:lang w:eastAsia="ru-RU"/>
              </w:rPr>
            </w:pPr>
            <w:r w:rsidRPr="00074774">
              <w:rPr>
                <w:rFonts w:ascii="Times New Roman" w:eastAsia="Calibri" w:hAnsi="Times New Roman" w:cs="Times New Roman"/>
                <w:sz w:val="16"/>
                <w:szCs w:val="16"/>
                <w:lang w:eastAsia="ru-RU"/>
              </w:rPr>
              <w:t>634 893,09</w:t>
            </w:r>
          </w:p>
        </w:tc>
        <w:tc>
          <w:tcPr>
            <w:tcW w:w="1138" w:type="dxa"/>
            <w:vMerge w:val="restart"/>
            <w:tcBorders>
              <w:top w:val="single" w:sz="4" w:space="0" w:color="000000"/>
              <w:left w:val="single" w:sz="4" w:space="0" w:color="000000"/>
              <w:right w:val="single" w:sz="4" w:space="0" w:color="000000"/>
            </w:tcBorders>
            <w:shd w:val="clear" w:color="000000" w:fill="FFFFFF"/>
            <w:vAlign w:val="center"/>
          </w:tcPr>
          <w:p w:rsidR="001264C1" w:rsidRPr="00074774" w:rsidRDefault="001264C1" w:rsidP="001264C1">
            <w:pPr>
              <w:spacing w:after="0" w:line="240" w:lineRule="auto"/>
              <w:jc w:val="center"/>
              <w:rPr>
                <w:rFonts w:eastAsiaTheme="minorEastAsia"/>
                <w:lang w:eastAsia="ru-RU"/>
              </w:rPr>
            </w:pPr>
            <w:r w:rsidRPr="00074774">
              <w:rPr>
                <w:rFonts w:ascii="Times New Roman" w:eastAsia="Calibri" w:hAnsi="Times New Roman" w:cs="Times New Roman"/>
                <w:sz w:val="16"/>
                <w:szCs w:val="16"/>
                <w:lang w:eastAsia="ru-RU"/>
              </w:rPr>
              <w:t>48 425,81</w:t>
            </w:r>
          </w:p>
        </w:tc>
        <w:tc>
          <w:tcPr>
            <w:tcW w:w="1271"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Calibri" w:hAnsi="Times New Roman" w:cs="Times New Roman"/>
                <w:sz w:val="16"/>
                <w:szCs w:val="16"/>
                <w:lang w:eastAsia="ru-RU"/>
              </w:rPr>
            </w:pPr>
            <w:r w:rsidRPr="00697BC3">
              <w:rPr>
                <w:rFonts w:ascii="Times New Roman" w:eastAsia="Calibri" w:hAnsi="Times New Roman" w:cs="Times New Roman"/>
                <w:sz w:val="16"/>
                <w:szCs w:val="16"/>
                <w:lang w:eastAsia="ru-RU"/>
              </w:rPr>
              <w:t>830 841,24</w:t>
            </w:r>
          </w:p>
        </w:tc>
        <w:tc>
          <w:tcPr>
            <w:tcW w:w="1278"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Calibri" w:hAnsi="Times New Roman" w:cs="Times New Roman"/>
                <w:sz w:val="16"/>
                <w:szCs w:val="16"/>
                <w:highlight w:val="lightGray"/>
                <w:lang w:eastAsia="ru-RU"/>
              </w:rPr>
            </w:pPr>
            <w:r w:rsidRPr="00697BC3">
              <w:rPr>
                <w:rFonts w:ascii="Times New Roman" w:eastAsia="Calibri" w:hAnsi="Times New Roman" w:cs="Times New Roman"/>
                <w:sz w:val="16"/>
                <w:szCs w:val="16"/>
                <w:lang w:eastAsia="ru-RU"/>
              </w:rPr>
              <w:t>26 168,05</w:t>
            </w:r>
          </w:p>
        </w:tc>
        <w:tc>
          <w:tcPr>
            <w:tcW w:w="1130" w:type="dxa"/>
            <w:vMerge w:val="restart"/>
            <w:tcBorders>
              <w:top w:val="single" w:sz="4" w:space="0" w:color="000000"/>
              <w:left w:val="single" w:sz="4" w:space="0" w:color="auto"/>
              <w:right w:val="single" w:sz="4" w:space="0" w:color="000000"/>
            </w:tcBorders>
            <w:shd w:val="clear" w:color="000000" w:fill="FFFFFF"/>
            <w:vAlign w:val="center"/>
          </w:tcPr>
          <w:p w:rsidR="001264C1" w:rsidRPr="00944A85" w:rsidRDefault="001264C1" w:rsidP="001264C1">
            <w:pPr>
              <w:spacing w:after="0" w:line="240" w:lineRule="auto"/>
              <w:jc w:val="center"/>
              <w:rPr>
                <w:rFonts w:ascii="Times New Roman" w:eastAsia="Calibri" w:hAnsi="Times New Roman" w:cs="Times New Roman"/>
                <w:color w:val="C00000"/>
                <w:sz w:val="16"/>
                <w:szCs w:val="16"/>
                <w:highlight w:val="lightGray"/>
                <w:lang w:eastAsia="ru-RU"/>
              </w:rPr>
            </w:pPr>
            <w:r w:rsidRPr="0057249B">
              <w:rPr>
                <w:rFonts w:ascii="Times New Roman" w:eastAsia="Calibri" w:hAnsi="Times New Roman" w:cs="Times New Roman"/>
                <w:sz w:val="16"/>
                <w:szCs w:val="16"/>
                <w:lang w:eastAsia="ru-RU"/>
              </w:rPr>
              <w:t>1 089 711,63</w:t>
            </w:r>
          </w:p>
        </w:tc>
        <w:tc>
          <w:tcPr>
            <w:tcW w:w="9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57249B" w:rsidRDefault="001264C1" w:rsidP="001264C1">
            <w:pPr>
              <w:spacing w:after="0" w:line="240" w:lineRule="auto"/>
              <w:jc w:val="center"/>
              <w:rPr>
                <w:rFonts w:ascii="Times New Roman" w:eastAsia="Calibri" w:hAnsi="Times New Roman" w:cs="Times New Roman"/>
                <w:sz w:val="16"/>
                <w:szCs w:val="16"/>
                <w:highlight w:val="lightGray"/>
                <w:lang w:eastAsia="ru-RU"/>
              </w:rPr>
            </w:pPr>
            <w:r>
              <w:rPr>
                <w:rFonts w:ascii="Times New Roman" w:eastAsia="Calibri" w:hAnsi="Times New Roman" w:cs="Times New Roman"/>
                <w:sz w:val="16"/>
                <w:szCs w:val="16"/>
                <w:lang w:eastAsia="ru-RU"/>
              </w:rPr>
              <w:t>38 538,09</w:t>
            </w:r>
          </w:p>
        </w:tc>
        <w:tc>
          <w:tcPr>
            <w:tcW w:w="12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57249B" w:rsidRDefault="001264C1" w:rsidP="001264C1">
            <w:pPr>
              <w:spacing w:after="0" w:line="240" w:lineRule="auto"/>
              <w:jc w:val="center"/>
              <w:rPr>
                <w:rFonts w:ascii="Times New Roman" w:eastAsiaTheme="minorEastAsia" w:hAnsi="Times New Roman" w:cs="Times New Roman"/>
                <w:sz w:val="16"/>
                <w:szCs w:val="16"/>
                <w:lang w:eastAsia="ru-RU"/>
              </w:rPr>
            </w:pPr>
            <w:r w:rsidRPr="0057249B">
              <w:rPr>
                <w:rFonts w:ascii="Times New Roman" w:eastAsiaTheme="minorEastAsia" w:hAnsi="Times New Roman" w:cs="Times New Roman"/>
                <w:sz w:val="16"/>
                <w:szCs w:val="16"/>
                <w:lang w:eastAsia="ru-RU"/>
              </w:rPr>
              <w:t>+ 251 466,28</w:t>
            </w:r>
          </w:p>
        </w:tc>
        <w:tc>
          <w:tcPr>
            <w:tcW w:w="9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57249B" w:rsidRDefault="001264C1" w:rsidP="001264C1">
            <w:pPr>
              <w:spacing w:after="0" w:line="240" w:lineRule="auto"/>
              <w:jc w:val="center"/>
              <w:rPr>
                <w:rFonts w:ascii="Times New Roman" w:eastAsiaTheme="minorEastAsia" w:hAnsi="Times New Roman" w:cs="Times New Roman"/>
                <w:sz w:val="16"/>
                <w:szCs w:val="16"/>
                <w:lang w:eastAsia="ru-RU"/>
              </w:rPr>
            </w:pPr>
            <w:r w:rsidRPr="0057249B">
              <w:rPr>
                <w:rFonts w:ascii="Times New Roman" w:eastAsiaTheme="minorEastAsia" w:hAnsi="Times New Roman" w:cs="Times New Roman"/>
                <w:sz w:val="16"/>
                <w:szCs w:val="16"/>
                <w:lang w:eastAsia="ru-RU"/>
              </w:rPr>
              <w:t>+ 1</w:t>
            </w:r>
            <w:r>
              <w:rPr>
                <w:rFonts w:ascii="Times New Roman" w:eastAsiaTheme="minorEastAsia" w:hAnsi="Times New Roman" w:cs="Times New Roman"/>
                <w:sz w:val="16"/>
                <w:szCs w:val="16"/>
                <w:lang w:eastAsia="ru-RU"/>
              </w:rPr>
              <w:t>2 370,04</w:t>
            </w:r>
          </w:p>
        </w:tc>
      </w:tr>
      <w:tr w:rsidR="001264C1" w:rsidRPr="00944A85" w:rsidTr="001264C1">
        <w:trPr>
          <w:trHeight w:val="205"/>
        </w:trPr>
        <w:tc>
          <w:tcPr>
            <w:tcW w:w="1274" w:type="dxa"/>
            <w:vMerge/>
            <w:tcBorders>
              <w:left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Calibri" w:hAnsi="Times New Roman" w:cs="Times New Roman"/>
                <w:sz w:val="16"/>
                <w:szCs w:val="16"/>
                <w:lang w:eastAsia="ru-RU"/>
              </w:rPr>
            </w:pPr>
          </w:p>
        </w:tc>
        <w:tc>
          <w:tcPr>
            <w:tcW w:w="1138" w:type="dxa"/>
            <w:vMerge/>
            <w:tcBorders>
              <w:left w:val="single" w:sz="4" w:space="0" w:color="000000"/>
              <w:right w:val="single" w:sz="4" w:space="0" w:color="000000"/>
            </w:tcBorders>
            <w:shd w:val="clear" w:color="000000" w:fill="FFFFFF"/>
            <w:vAlign w:val="center"/>
          </w:tcPr>
          <w:p w:rsidR="001264C1" w:rsidRPr="00074774" w:rsidRDefault="001264C1" w:rsidP="001264C1">
            <w:pPr>
              <w:spacing w:after="0" w:line="240" w:lineRule="auto"/>
              <w:jc w:val="center"/>
              <w:rPr>
                <w:rFonts w:ascii="Times New Roman" w:eastAsia="Calibri" w:hAnsi="Times New Roman" w:cs="Times New Roman"/>
                <w:sz w:val="16"/>
                <w:szCs w:val="16"/>
                <w:lang w:eastAsia="ru-RU"/>
              </w:rPr>
            </w:pPr>
          </w:p>
        </w:tc>
        <w:tc>
          <w:tcPr>
            <w:tcW w:w="1271"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264C1" w:rsidRPr="0057249B" w:rsidRDefault="001264C1" w:rsidP="001264C1">
            <w:pPr>
              <w:spacing w:after="0" w:line="240" w:lineRule="auto"/>
              <w:jc w:val="center"/>
              <w:rPr>
                <w:rFonts w:ascii="Times New Roman" w:eastAsia="Calibri" w:hAnsi="Times New Roman" w:cs="Times New Roman"/>
                <w:b/>
                <w:i/>
                <w:sz w:val="16"/>
                <w:szCs w:val="16"/>
                <w:lang w:eastAsia="ru-RU"/>
              </w:rPr>
            </w:pPr>
            <w:r w:rsidRPr="0057249B">
              <w:rPr>
                <w:rFonts w:ascii="Times New Roman" w:eastAsia="Calibri" w:hAnsi="Times New Roman" w:cs="Times New Roman"/>
                <w:b/>
                <w:i/>
                <w:sz w:val="16"/>
                <w:szCs w:val="16"/>
                <w:lang w:eastAsia="ru-RU"/>
              </w:rPr>
              <w:t>уточнено</w:t>
            </w:r>
          </w:p>
          <w:p w:rsidR="001264C1" w:rsidRDefault="001264C1" w:rsidP="001264C1">
            <w:pPr>
              <w:spacing w:after="0" w:line="240" w:lineRule="auto"/>
              <w:jc w:val="center"/>
              <w:rPr>
                <w:rFonts w:ascii="Times New Roman" w:eastAsia="Calibri" w:hAnsi="Times New Roman" w:cs="Times New Roman"/>
                <w:b/>
                <w:i/>
                <w:sz w:val="16"/>
                <w:szCs w:val="16"/>
                <w:lang w:eastAsia="ru-RU"/>
              </w:rPr>
            </w:pPr>
            <w:r w:rsidRPr="0057249B">
              <w:rPr>
                <w:rFonts w:ascii="Times New Roman" w:eastAsia="Calibri" w:hAnsi="Times New Roman" w:cs="Times New Roman"/>
                <w:b/>
                <w:i/>
                <w:sz w:val="16"/>
                <w:szCs w:val="16"/>
                <w:lang w:eastAsia="ru-RU"/>
              </w:rPr>
              <w:t>838 245,35</w:t>
            </w:r>
          </w:p>
          <w:p w:rsidR="001264C1" w:rsidRPr="00697BC3" w:rsidRDefault="001264C1" w:rsidP="001264C1">
            <w:pPr>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b/>
                <w:i/>
                <w:sz w:val="16"/>
                <w:szCs w:val="16"/>
                <w:lang w:eastAsia="ru-RU"/>
              </w:rPr>
              <w:t>(+ 7 404,11)</w:t>
            </w:r>
          </w:p>
        </w:tc>
        <w:tc>
          <w:tcPr>
            <w:tcW w:w="1278" w:type="dxa"/>
            <w:vMerge/>
            <w:tcBorders>
              <w:left w:val="single" w:sz="4" w:space="0" w:color="000000"/>
              <w:right w:val="single" w:sz="4" w:space="0" w:color="auto"/>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Calibri" w:hAnsi="Times New Roman" w:cs="Times New Roman"/>
                <w:sz w:val="16"/>
                <w:szCs w:val="16"/>
                <w:lang w:eastAsia="ru-RU"/>
              </w:rPr>
            </w:pPr>
          </w:p>
        </w:tc>
        <w:tc>
          <w:tcPr>
            <w:tcW w:w="1130" w:type="dxa"/>
            <w:vMerge/>
            <w:tcBorders>
              <w:left w:val="single" w:sz="4" w:space="0" w:color="auto"/>
              <w:right w:val="single" w:sz="4" w:space="0" w:color="000000"/>
            </w:tcBorders>
            <w:shd w:val="clear" w:color="000000" w:fill="FFFFFF"/>
            <w:vAlign w:val="center"/>
          </w:tcPr>
          <w:p w:rsidR="001264C1" w:rsidRPr="00944A85" w:rsidRDefault="001264C1" w:rsidP="001264C1">
            <w:pPr>
              <w:spacing w:after="0" w:line="240" w:lineRule="auto"/>
              <w:jc w:val="center"/>
              <w:rPr>
                <w:rFonts w:ascii="Times New Roman" w:eastAsia="Calibri" w:hAnsi="Times New Roman" w:cs="Times New Roman"/>
                <w:color w:val="C00000"/>
                <w:sz w:val="16"/>
                <w:szCs w:val="16"/>
                <w:highlight w:val="lightGray"/>
                <w:lang w:eastAsia="ru-RU"/>
              </w:rPr>
            </w:pPr>
          </w:p>
        </w:tc>
        <w:tc>
          <w:tcPr>
            <w:tcW w:w="999" w:type="dxa"/>
            <w:vMerge/>
            <w:tcBorders>
              <w:left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Calibri" w:hAnsi="Times New Roman" w:cs="Times New Roman"/>
                <w:color w:val="C00000"/>
                <w:sz w:val="16"/>
                <w:szCs w:val="16"/>
                <w:highlight w:val="lightGray"/>
                <w:lang w:eastAsia="ru-RU"/>
              </w:rPr>
            </w:pPr>
          </w:p>
        </w:tc>
        <w:tc>
          <w:tcPr>
            <w:tcW w:w="1274" w:type="dxa"/>
            <w:vMerge/>
            <w:tcBorders>
              <w:left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heme="minorEastAsia" w:hAnsi="Times New Roman" w:cs="Times New Roman"/>
                <w:color w:val="C00000"/>
                <w:sz w:val="16"/>
                <w:szCs w:val="16"/>
                <w:lang w:eastAsia="ru-RU"/>
              </w:rPr>
            </w:pPr>
          </w:p>
        </w:tc>
      </w:tr>
      <w:tr w:rsidR="001264C1" w:rsidRPr="00944A85" w:rsidTr="001264C1">
        <w:trPr>
          <w:trHeight w:val="241"/>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944A85" w:rsidRDefault="001264C1" w:rsidP="001264C1">
            <w:pPr>
              <w:spacing w:after="0" w:line="240" w:lineRule="auto"/>
              <w:jc w:val="center"/>
              <w:rPr>
                <w:rFonts w:ascii="Times New Roman" w:eastAsia="Times New Roman" w:hAnsi="Times New Roman" w:cs="Times New Roman"/>
                <w:b/>
                <w:i/>
                <w:color w:val="C00000"/>
                <w:sz w:val="16"/>
                <w:lang w:eastAsia="ru-RU"/>
              </w:rPr>
            </w:pPr>
            <w:r w:rsidRPr="00074774">
              <w:rPr>
                <w:rFonts w:ascii="Times New Roman" w:eastAsia="Times New Roman" w:hAnsi="Times New Roman" w:cs="Times New Roman"/>
                <w:b/>
                <w:sz w:val="16"/>
                <w:lang w:eastAsia="ru-RU"/>
              </w:rPr>
              <w:t xml:space="preserve">По данным оперативного учета </w:t>
            </w:r>
            <w:proofErr w:type="spellStart"/>
            <w:r w:rsidRPr="00074774">
              <w:rPr>
                <w:rFonts w:ascii="Times New Roman" w:eastAsia="Times New Roman" w:hAnsi="Times New Roman" w:cs="Times New Roman"/>
                <w:b/>
                <w:sz w:val="16"/>
                <w:lang w:eastAsia="ru-RU"/>
              </w:rPr>
              <w:t>Г</w:t>
            </w:r>
            <w:r>
              <w:rPr>
                <w:rFonts w:ascii="Times New Roman" w:eastAsia="Times New Roman" w:hAnsi="Times New Roman" w:cs="Times New Roman"/>
                <w:b/>
                <w:sz w:val="16"/>
                <w:lang w:eastAsia="ru-RU"/>
              </w:rPr>
              <w:t>л</w:t>
            </w:r>
            <w:r w:rsidRPr="00074774">
              <w:rPr>
                <w:rFonts w:ascii="Times New Roman" w:eastAsia="Times New Roman" w:hAnsi="Times New Roman" w:cs="Times New Roman"/>
                <w:b/>
                <w:sz w:val="16"/>
                <w:lang w:eastAsia="ru-RU"/>
              </w:rPr>
              <w:t>АД</w:t>
            </w:r>
            <w:proofErr w:type="spellEnd"/>
            <w:r w:rsidRPr="00074774">
              <w:rPr>
                <w:rFonts w:ascii="Times New Roman" w:eastAsia="Times New Roman" w:hAnsi="Times New Roman" w:cs="Times New Roman"/>
                <w:b/>
                <w:sz w:val="16"/>
                <w:lang w:eastAsia="ru-RU"/>
              </w:rPr>
              <w:t xml:space="preserve"> – Администрация   </w:t>
            </w:r>
          </w:p>
        </w:tc>
      </w:tr>
      <w:tr w:rsidR="001264C1" w:rsidRPr="00944A85" w:rsidTr="001264C1">
        <w:trPr>
          <w:trHeight w:val="136"/>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074774" w:rsidRDefault="001264C1" w:rsidP="001264C1">
            <w:pPr>
              <w:spacing w:after="0" w:line="240" w:lineRule="auto"/>
              <w:jc w:val="center"/>
              <w:rPr>
                <w:rFonts w:ascii="Times New Roman" w:eastAsia="Times New Roman" w:hAnsi="Times New Roman" w:cs="Times New Roman"/>
                <w:b/>
                <w:sz w:val="16"/>
                <w:lang w:eastAsia="ru-RU"/>
              </w:rPr>
            </w:pPr>
            <w:r w:rsidRPr="00074774">
              <w:rPr>
                <w:rFonts w:ascii="Times New Roman" w:eastAsia="Times New Roman" w:hAnsi="Times New Roman" w:cs="Times New Roman"/>
                <w:b/>
                <w:sz w:val="16"/>
                <w:lang w:eastAsia="ru-RU"/>
              </w:rPr>
              <w:t>1 241 204,42</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074774" w:rsidRDefault="001264C1" w:rsidP="001264C1">
            <w:pPr>
              <w:spacing w:after="0" w:line="240" w:lineRule="auto"/>
              <w:jc w:val="center"/>
              <w:rPr>
                <w:rFonts w:ascii="Times New Roman" w:eastAsia="Times New Roman" w:hAnsi="Times New Roman" w:cs="Times New Roman"/>
                <w:b/>
                <w:sz w:val="16"/>
                <w:lang w:eastAsia="ru-RU"/>
              </w:rPr>
            </w:pPr>
            <w:r w:rsidRPr="00074774">
              <w:rPr>
                <w:rFonts w:ascii="Times New Roman" w:eastAsia="Times New Roman" w:hAnsi="Times New Roman" w:cs="Times New Roman"/>
                <w:b/>
                <w:sz w:val="16"/>
                <w:lang w:eastAsia="ru-RU"/>
              </w:rPr>
              <w:t>33 669,52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b/>
                <w:sz w:val="16"/>
                <w:lang w:eastAsia="ru-RU"/>
              </w:rPr>
            </w:pPr>
            <w:r w:rsidRPr="00697BC3">
              <w:rPr>
                <w:rFonts w:ascii="Times New Roman" w:eastAsia="Times New Roman" w:hAnsi="Times New Roman" w:cs="Times New Roman"/>
                <w:b/>
                <w:sz w:val="16"/>
                <w:lang w:eastAsia="ru-RU"/>
              </w:rPr>
              <w:t>1 248 346,91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b/>
                <w:sz w:val="16"/>
                <w:lang w:eastAsia="ru-RU"/>
              </w:rPr>
            </w:pPr>
            <w:r w:rsidRPr="00697BC3">
              <w:rPr>
                <w:rFonts w:ascii="Times New Roman" w:eastAsia="Times New Roman" w:hAnsi="Times New Roman" w:cs="Times New Roman"/>
                <w:b/>
                <w:sz w:val="16"/>
                <w:lang w:eastAsia="ru-RU"/>
              </w:rPr>
              <w:t>33 717,31</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b/>
                <w:color w:val="C00000"/>
                <w:sz w:val="16"/>
                <w:lang w:eastAsia="ru-RU"/>
              </w:rPr>
            </w:pPr>
            <w:r w:rsidRPr="0057249B">
              <w:rPr>
                <w:rFonts w:ascii="Times New Roman" w:eastAsia="Times New Roman" w:hAnsi="Times New Roman" w:cs="Times New Roman"/>
                <w:b/>
                <w:sz w:val="16"/>
                <w:lang w:eastAsia="ru-RU"/>
              </w:rPr>
              <w:t>0,0</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b/>
                <w:color w:val="C00000"/>
                <w:sz w:val="16"/>
                <w:lang w:eastAsia="ru-RU"/>
              </w:rPr>
            </w:pPr>
            <w:r w:rsidRPr="00787230">
              <w:rPr>
                <w:rFonts w:ascii="Times New Roman" w:eastAsia="Times New Roman" w:hAnsi="Times New Roman" w:cs="Times New Roman"/>
                <w:b/>
                <w:sz w:val="16"/>
                <w:lang w:eastAsia="ru-RU"/>
              </w:rPr>
              <w:t>0,0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944A85" w:rsidRDefault="001264C1" w:rsidP="001264C1">
            <w:pPr>
              <w:spacing w:after="0" w:line="240" w:lineRule="auto"/>
              <w:jc w:val="center"/>
              <w:rPr>
                <w:rFonts w:ascii="Times New Roman" w:eastAsia="Times New Roman" w:hAnsi="Times New Roman" w:cs="Times New Roman"/>
                <w:b/>
                <w:color w:val="C00000"/>
                <w:sz w:val="16"/>
                <w:lang w:eastAsia="ru-RU"/>
              </w:rPr>
            </w:pPr>
            <w:r w:rsidRPr="0057249B">
              <w:rPr>
                <w:rFonts w:ascii="Times New Roman" w:eastAsia="Times New Roman" w:hAnsi="Times New Roman" w:cs="Times New Roman"/>
                <w:b/>
                <w:sz w:val="16"/>
                <w:lang w:eastAsia="ru-RU"/>
              </w:rPr>
              <w:t>- 1 248 346,91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944A85" w:rsidRDefault="001264C1" w:rsidP="001264C1">
            <w:pPr>
              <w:spacing w:after="0" w:line="240" w:lineRule="auto"/>
              <w:jc w:val="center"/>
              <w:rPr>
                <w:rFonts w:ascii="Times New Roman" w:eastAsia="Times New Roman" w:hAnsi="Times New Roman" w:cs="Times New Roman"/>
                <w:b/>
                <w:color w:val="C00000"/>
                <w:sz w:val="16"/>
                <w:lang w:eastAsia="ru-RU"/>
              </w:rPr>
            </w:pPr>
            <w:r w:rsidRPr="00787230">
              <w:rPr>
                <w:rFonts w:ascii="Times New Roman" w:eastAsia="Times New Roman" w:hAnsi="Times New Roman" w:cs="Times New Roman"/>
                <w:b/>
                <w:sz w:val="16"/>
                <w:lang w:eastAsia="ru-RU"/>
              </w:rPr>
              <w:t>- 33 717,31</w:t>
            </w:r>
          </w:p>
        </w:tc>
      </w:tr>
      <w:tr w:rsidR="001264C1" w:rsidRPr="00944A85" w:rsidTr="001264C1">
        <w:trPr>
          <w:trHeight w:val="212"/>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i/>
                <w:sz w:val="16"/>
                <w:lang w:eastAsia="ru-RU"/>
              </w:rPr>
              <w:t xml:space="preserve">в том числе </w:t>
            </w:r>
          </w:p>
        </w:tc>
      </w:tr>
      <w:tr w:rsidR="001264C1" w:rsidRPr="00944A85" w:rsidTr="001264C1">
        <w:trPr>
          <w:trHeight w:val="250"/>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1264C1" w:rsidRPr="00697BC3" w:rsidRDefault="001264C1" w:rsidP="001264C1">
            <w:pPr>
              <w:spacing w:after="0" w:line="240" w:lineRule="auto"/>
              <w:jc w:val="center"/>
              <w:rPr>
                <w:rFonts w:ascii="Times New Roman" w:eastAsia="Times New Roman" w:hAnsi="Times New Roman" w:cs="Times New Roman"/>
                <w:b/>
                <w:i/>
                <w:sz w:val="16"/>
                <w:lang w:eastAsia="ru-RU"/>
              </w:rPr>
            </w:pPr>
            <w:r w:rsidRPr="00697BC3">
              <w:rPr>
                <w:rFonts w:ascii="Times New Roman" w:eastAsia="Times New Roman" w:hAnsi="Times New Roman" w:cs="Times New Roman"/>
                <w:b/>
                <w:i/>
                <w:sz w:val="16"/>
                <w:szCs w:val="16"/>
                <w:lang w:eastAsia="ru-RU"/>
              </w:rPr>
              <w:t>по договорам социального найма жилфонда с. Алакуртти</w:t>
            </w:r>
          </w:p>
        </w:tc>
      </w:tr>
      <w:tr w:rsidR="001264C1" w:rsidRPr="00944A85" w:rsidTr="001264C1">
        <w:trPr>
          <w:trHeight w:val="136"/>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1 182 133,47</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24 395,01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1 177 666,84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30 595,24</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color w:val="C00000"/>
                <w:sz w:val="16"/>
                <w:lang w:eastAsia="ru-RU"/>
              </w:rPr>
            </w:pPr>
            <w:r w:rsidRPr="0057249B">
              <w:rPr>
                <w:rFonts w:ascii="Times New Roman" w:eastAsia="Times New Roman" w:hAnsi="Times New Roman" w:cs="Times New Roman"/>
                <w:sz w:val="16"/>
                <w:lang w:eastAsia="ru-RU"/>
              </w:rPr>
              <w:t>0,0</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787230" w:rsidRDefault="001264C1" w:rsidP="001264C1">
            <w:pPr>
              <w:spacing w:after="0" w:line="240" w:lineRule="auto"/>
              <w:jc w:val="center"/>
              <w:rPr>
                <w:rFonts w:ascii="Times New Roman" w:eastAsia="Times New Roman" w:hAnsi="Times New Roman" w:cs="Times New Roman"/>
                <w:sz w:val="16"/>
                <w:lang w:eastAsia="ru-RU"/>
              </w:rPr>
            </w:pPr>
            <w:r w:rsidRPr="00787230">
              <w:rPr>
                <w:rFonts w:ascii="Times New Roman" w:eastAsia="Times New Roman" w:hAnsi="Times New Roman" w:cs="Times New Roman"/>
                <w:sz w:val="16"/>
                <w:lang w:eastAsia="ru-RU"/>
              </w:rPr>
              <w:t>0,0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787230" w:rsidRDefault="001264C1" w:rsidP="001264C1">
            <w:pPr>
              <w:spacing w:after="0" w:line="240" w:lineRule="auto"/>
              <w:jc w:val="center"/>
              <w:rPr>
                <w:rFonts w:ascii="Times New Roman" w:eastAsia="Times New Roman" w:hAnsi="Times New Roman" w:cs="Times New Roman"/>
                <w:sz w:val="16"/>
                <w:lang w:eastAsia="ru-RU"/>
              </w:rPr>
            </w:pPr>
            <w:r w:rsidRPr="00787230">
              <w:rPr>
                <w:rFonts w:ascii="Times New Roman" w:eastAsia="Times New Roman" w:hAnsi="Times New Roman" w:cs="Times New Roman"/>
                <w:sz w:val="16"/>
                <w:lang w:eastAsia="ru-RU"/>
              </w:rPr>
              <w:t>- 1 177 666,84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787230" w:rsidRDefault="001264C1" w:rsidP="001264C1">
            <w:pPr>
              <w:spacing w:after="0" w:line="240" w:lineRule="auto"/>
              <w:jc w:val="center"/>
              <w:rPr>
                <w:rFonts w:ascii="Times New Roman" w:eastAsia="Times New Roman" w:hAnsi="Times New Roman" w:cs="Times New Roman"/>
                <w:sz w:val="16"/>
                <w:lang w:eastAsia="ru-RU"/>
              </w:rPr>
            </w:pPr>
            <w:r w:rsidRPr="00787230">
              <w:rPr>
                <w:rFonts w:ascii="Times New Roman" w:eastAsia="Times New Roman" w:hAnsi="Times New Roman" w:cs="Times New Roman"/>
                <w:sz w:val="16"/>
                <w:lang w:eastAsia="ru-RU"/>
              </w:rPr>
              <w:t>- 30 595,24</w:t>
            </w:r>
          </w:p>
        </w:tc>
      </w:tr>
      <w:tr w:rsidR="001264C1" w:rsidRPr="00944A85" w:rsidTr="001264C1">
        <w:trPr>
          <w:trHeight w:val="195"/>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b/>
                <w:i/>
                <w:color w:val="C00000"/>
                <w:sz w:val="16"/>
                <w:lang w:eastAsia="ru-RU"/>
              </w:rPr>
            </w:pPr>
            <w:r w:rsidRPr="00697BC3">
              <w:rPr>
                <w:rFonts w:ascii="Times New Roman" w:eastAsia="Times New Roman" w:hAnsi="Times New Roman" w:cs="Times New Roman"/>
                <w:b/>
                <w:i/>
                <w:sz w:val="16"/>
                <w:szCs w:val="16"/>
                <w:lang w:eastAsia="ru-RU"/>
              </w:rPr>
              <w:t>по договорам коммерческого найма жилфонда с. Алакуртти</w:t>
            </w:r>
          </w:p>
        </w:tc>
      </w:tr>
      <w:tr w:rsidR="001264C1" w:rsidRPr="00944A85" w:rsidTr="001264C1">
        <w:trPr>
          <w:trHeight w:val="136"/>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59 070,95</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9 274,51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70 680,07</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3 122,07</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color w:val="C00000"/>
                <w:sz w:val="16"/>
                <w:lang w:eastAsia="ru-RU"/>
              </w:rPr>
            </w:pPr>
            <w:r w:rsidRPr="0057249B">
              <w:rPr>
                <w:rFonts w:ascii="Times New Roman" w:eastAsia="Times New Roman" w:hAnsi="Times New Roman" w:cs="Times New Roman"/>
                <w:sz w:val="16"/>
                <w:lang w:eastAsia="ru-RU"/>
              </w:rPr>
              <w:t>0,0</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787230" w:rsidRDefault="001264C1" w:rsidP="001264C1">
            <w:pPr>
              <w:spacing w:after="0" w:line="240" w:lineRule="auto"/>
              <w:jc w:val="center"/>
              <w:rPr>
                <w:rFonts w:ascii="Times New Roman" w:eastAsia="Times New Roman" w:hAnsi="Times New Roman" w:cs="Times New Roman"/>
                <w:sz w:val="16"/>
                <w:lang w:eastAsia="ru-RU"/>
              </w:rPr>
            </w:pPr>
            <w:r w:rsidRPr="00787230">
              <w:rPr>
                <w:rFonts w:ascii="Times New Roman" w:eastAsia="Times New Roman" w:hAnsi="Times New Roman" w:cs="Times New Roman"/>
                <w:sz w:val="16"/>
                <w:lang w:eastAsia="ru-RU"/>
              </w:rPr>
              <w:t>0,0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787230" w:rsidRDefault="001264C1" w:rsidP="001264C1">
            <w:pPr>
              <w:spacing w:after="0" w:line="240" w:lineRule="auto"/>
              <w:jc w:val="center"/>
              <w:rPr>
                <w:rFonts w:ascii="Times New Roman" w:eastAsia="Times New Roman" w:hAnsi="Times New Roman" w:cs="Times New Roman"/>
                <w:sz w:val="16"/>
                <w:lang w:eastAsia="ru-RU"/>
              </w:rPr>
            </w:pPr>
            <w:r w:rsidRPr="00787230">
              <w:rPr>
                <w:rFonts w:ascii="Times New Roman" w:eastAsia="Times New Roman" w:hAnsi="Times New Roman" w:cs="Times New Roman"/>
                <w:sz w:val="16"/>
                <w:lang w:eastAsia="ru-RU"/>
              </w:rPr>
              <w:t>- 70 680,07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787230" w:rsidRDefault="001264C1" w:rsidP="001264C1">
            <w:pPr>
              <w:spacing w:after="0" w:line="240" w:lineRule="auto"/>
              <w:jc w:val="center"/>
              <w:rPr>
                <w:rFonts w:ascii="Times New Roman" w:eastAsia="Times New Roman" w:hAnsi="Times New Roman" w:cs="Times New Roman"/>
                <w:sz w:val="16"/>
                <w:lang w:eastAsia="ru-RU"/>
              </w:rPr>
            </w:pPr>
            <w:r w:rsidRPr="00787230">
              <w:rPr>
                <w:rFonts w:ascii="Times New Roman" w:eastAsia="Times New Roman" w:hAnsi="Times New Roman" w:cs="Times New Roman"/>
                <w:sz w:val="16"/>
                <w:lang w:eastAsia="ru-RU"/>
              </w:rPr>
              <w:t>- 3 122,07</w:t>
            </w:r>
          </w:p>
        </w:tc>
      </w:tr>
      <w:tr w:rsidR="001264C1" w:rsidRPr="00944A85" w:rsidTr="001264C1">
        <w:trPr>
          <w:trHeight w:val="253"/>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944A85" w:rsidRDefault="001264C1" w:rsidP="001264C1">
            <w:pPr>
              <w:spacing w:after="0" w:line="240" w:lineRule="auto"/>
              <w:jc w:val="center"/>
              <w:rPr>
                <w:rFonts w:ascii="Times New Roman" w:eastAsia="Times New Roman" w:hAnsi="Times New Roman" w:cs="Times New Roman"/>
                <w:b/>
                <w:i/>
                <w:color w:val="C00000"/>
                <w:sz w:val="16"/>
                <w:lang w:eastAsia="ru-RU"/>
              </w:rPr>
            </w:pPr>
            <w:r w:rsidRPr="00697BC3">
              <w:rPr>
                <w:rFonts w:ascii="Times New Roman" w:eastAsia="Times New Roman" w:hAnsi="Times New Roman" w:cs="Times New Roman"/>
                <w:b/>
                <w:sz w:val="16"/>
                <w:szCs w:val="16"/>
                <w:lang w:eastAsia="ru-RU"/>
              </w:rPr>
              <w:lastRenderedPageBreak/>
              <w:t>Задолженность по ф. 0503169</w:t>
            </w:r>
          </w:p>
        </w:tc>
      </w:tr>
      <w:tr w:rsidR="001264C1" w:rsidRPr="00944A85" w:rsidTr="001264C1">
        <w:trPr>
          <w:trHeight w:val="157"/>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1 241 204,42</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33 669,52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1 248 346,91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33 717,31</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color w:val="C00000"/>
                <w:sz w:val="16"/>
                <w:lang w:eastAsia="ru-RU"/>
              </w:rPr>
            </w:pPr>
            <w:r w:rsidRPr="0057249B">
              <w:rPr>
                <w:rFonts w:ascii="Times New Roman" w:eastAsia="Times New Roman" w:hAnsi="Times New Roman" w:cs="Times New Roman"/>
                <w:sz w:val="16"/>
                <w:lang w:eastAsia="ru-RU"/>
              </w:rPr>
              <w:t>0,0</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787230" w:rsidRDefault="001264C1" w:rsidP="001264C1">
            <w:pPr>
              <w:spacing w:after="0" w:line="240" w:lineRule="auto"/>
              <w:jc w:val="center"/>
              <w:rPr>
                <w:rFonts w:ascii="Times New Roman" w:eastAsia="Times New Roman" w:hAnsi="Times New Roman" w:cs="Times New Roman"/>
                <w:sz w:val="16"/>
                <w:lang w:eastAsia="ru-RU"/>
              </w:rPr>
            </w:pPr>
            <w:r w:rsidRPr="00787230">
              <w:rPr>
                <w:rFonts w:ascii="Times New Roman" w:eastAsia="Times New Roman" w:hAnsi="Times New Roman" w:cs="Times New Roman"/>
                <w:sz w:val="16"/>
                <w:lang w:eastAsia="ru-RU"/>
              </w:rPr>
              <w:t>0,0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787230" w:rsidRDefault="001264C1" w:rsidP="001264C1">
            <w:pPr>
              <w:spacing w:after="0" w:line="240" w:lineRule="auto"/>
              <w:jc w:val="center"/>
              <w:rPr>
                <w:rFonts w:ascii="Times New Roman" w:eastAsia="Times New Roman" w:hAnsi="Times New Roman" w:cs="Times New Roman"/>
                <w:sz w:val="16"/>
                <w:lang w:eastAsia="ru-RU"/>
              </w:rPr>
            </w:pPr>
            <w:r w:rsidRPr="00787230">
              <w:rPr>
                <w:rFonts w:ascii="Times New Roman" w:eastAsia="Times New Roman" w:hAnsi="Times New Roman" w:cs="Times New Roman"/>
                <w:sz w:val="16"/>
                <w:lang w:eastAsia="ru-RU"/>
              </w:rPr>
              <w:t>- 1 248 346,91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4C1" w:rsidRPr="00787230" w:rsidRDefault="001264C1" w:rsidP="001264C1">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- 33 717,31</w:t>
            </w:r>
          </w:p>
        </w:tc>
      </w:tr>
      <w:tr w:rsidR="001264C1" w:rsidRPr="00944A85" w:rsidTr="001264C1">
        <w:trPr>
          <w:trHeight w:val="197"/>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b/>
                <w:color w:val="C00000"/>
                <w:sz w:val="16"/>
                <w:lang w:eastAsia="ru-RU"/>
              </w:rPr>
            </w:pPr>
            <w:r w:rsidRPr="00697BC3">
              <w:rPr>
                <w:rFonts w:ascii="Times New Roman" w:eastAsia="Times New Roman" w:hAnsi="Times New Roman" w:cs="Times New Roman"/>
                <w:b/>
                <w:sz w:val="16"/>
                <w:lang w:eastAsia="ru-RU"/>
              </w:rPr>
              <w:t xml:space="preserve">В С Е Г </w:t>
            </w:r>
            <w:proofErr w:type="gramStart"/>
            <w:r w:rsidRPr="00697BC3">
              <w:rPr>
                <w:rFonts w:ascii="Times New Roman" w:eastAsia="Times New Roman" w:hAnsi="Times New Roman" w:cs="Times New Roman"/>
                <w:b/>
                <w:sz w:val="16"/>
                <w:lang w:eastAsia="ru-RU"/>
              </w:rPr>
              <w:t>О  по</w:t>
            </w:r>
            <w:proofErr w:type="gramEnd"/>
            <w:r w:rsidRPr="00697BC3">
              <w:rPr>
                <w:rFonts w:ascii="Times New Roman" w:eastAsia="Times New Roman" w:hAnsi="Times New Roman" w:cs="Times New Roman"/>
                <w:b/>
                <w:sz w:val="16"/>
                <w:lang w:eastAsia="ru-RU"/>
              </w:rPr>
              <w:t xml:space="preserve">  данным  оперативного  учета </w:t>
            </w:r>
            <w:proofErr w:type="spellStart"/>
            <w:r w:rsidRPr="00697BC3">
              <w:rPr>
                <w:rFonts w:ascii="Times New Roman" w:eastAsia="Times New Roman" w:hAnsi="Times New Roman" w:cs="Times New Roman"/>
                <w:b/>
                <w:sz w:val="16"/>
                <w:lang w:eastAsia="ru-RU"/>
              </w:rPr>
              <w:t>ГлАД</w:t>
            </w:r>
            <w:proofErr w:type="spellEnd"/>
          </w:p>
        </w:tc>
      </w:tr>
      <w:tr w:rsidR="001264C1" w:rsidRPr="00944A85" w:rsidTr="001264C1">
        <w:trPr>
          <w:trHeight w:val="157"/>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1 880 357,51</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81 921,14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2 079 188,15</w:t>
            </w:r>
          </w:p>
          <w:p w:rsidR="001264C1" w:rsidRPr="00F674B2" w:rsidRDefault="001264C1" w:rsidP="001264C1">
            <w:pPr>
              <w:spacing w:after="0" w:line="240" w:lineRule="auto"/>
              <w:jc w:val="center"/>
              <w:rPr>
                <w:rFonts w:ascii="Times New Roman" w:eastAsia="Times New Roman" w:hAnsi="Times New Roman" w:cs="Times New Roman"/>
                <w:b/>
                <w:i/>
                <w:sz w:val="16"/>
                <w:lang w:eastAsia="ru-RU"/>
              </w:rPr>
            </w:pPr>
            <w:r w:rsidRPr="00F674B2">
              <w:rPr>
                <w:rFonts w:ascii="Times New Roman" w:eastAsia="Times New Roman" w:hAnsi="Times New Roman" w:cs="Times New Roman"/>
                <w:b/>
                <w:i/>
                <w:sz w:val="16"/>
                <w:lang w:eastAsia="ru-RU"/>
              </w:rPr>
              <w:t>уточнено</w:t>
            </w:r>
          </w:p>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F674B2">
              <w:rPr>
                <w:rFonts w:ascii="Times New Roman" w:eastAsia="Times New Roman" w:hAnsi="Times New Roman" w:cs="Times New Roman"/>
                <w:b/>
                <w:i/>
                <w:sz w:val="16"/>
                <w:lang w:eastAsia="ru-RU"/>
              </w:rPr>
              <w:t>2 086 592,26</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59 885,36</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C84B7C" w:rsidRDefault="001264C1" w:rsidP="001264C1">
            <w:pPr>
              <w:spacing w:after="0" w:line="240" w:lineRule="auto"/>
              <w:jc w:val="center"/>
              <w:rPr>
                <w:rFonts w:ascii="Times New Roman" w:eastAsia="Times New Roman" w:hAnsi="Times New Roman" w:cs="Times New Roman"/>
                <w:sz w:val="16"/>
                <w:lang w:eastAsia="ru-RU"/>
              </w:rPr>
            </w:pPr>
            <w:r w:rsidRPr="00C84B7C">
              <w:rPr>
                <w:rFonts w:ascii="Times New Roman" w:eastAsia="Times New Roman" w:hAnsi="Times New Roman" w:cs="Times New Roman"/>
                <w:sz w:val="16"/>
                <w:lang w:eastAsia="ru-RU"/>
              </w:rPr>
              <w:t>1 089 711,63</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C84B7C" w:rsidRDefault="001264C1" w:rsidP="001264C1">
            <w:pPr>
              <w:spacing w:after="0" w:line="240" w:lineRule="auto"/>
              <w:jc w:val="center"/>
              <w:rPr>
                <w:rFonts w:ascii="Times New Roman" w:eastAsia="Times New Roman" w:hAnsi="Times New Roman" w:cs="Times New Roman"/>
                <w:sz w:val="16"/>
                <w:lang w:eastAsia="ru-RU"/>
              </w:rPr>
            </w:pPr>
            <w:r w:rsidRPr="00C84B7C">
              <w:rPr>
                <w:rFonts w:ascii="Times New Roman" w:eastAsia="Times New Roman" w:hAnsi="Times New Roman" w:cs="Times New Roman"/>
                <w:sz w:val="16"/>
                <w:lang w:eastAsia="ru-RU"/>
              </w:rPr>
              <w:t>38 538,09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lang w:eastAsia="ru-RU"/>
              </w:rPr>
            </w:pPr>
            <w:r w:rsidRPr="00F674B2">
              <w:rPr>
                <w:rFonts w:ascii="Times New Roman" w:eastAsia="Times New Roman" w:hAnsi="Times New Roman" w:cs="Times New Roman"/>
                <w:sz w:val="16"/>
                <w:lang w:eastAsia="ru-RU"/>
              </w:rPr>
              <w:t>- 996 880,63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944A85" w:rsidRDefault="001264C1" w:rsidP="001264C1">
            <w:pPr>
              <w:spacing w:after="0" w:line="240" w:lineRule="auto"/>
              <w:jc w:val="center"/>
              <w:rPr>
                <w:rFonts w:ascii="Times New Roman" w:eastAsia="Times New Roman" w:hAnsi="Times New Roman" w:cs="Times New Roman"/>
                <w:color w:val="C00000"/>
                <w:sz w:val="16"/>
                <w:lang w:eastAsia="ru-RU"/>
              </w:rPr>
            </w:pPr>
            <w:r w:rsidRPr="00F674B2">
              <w:rPr>
                <w:rFonts w:ascii="Times New Roman" w:eastAsia="Times New Roman" w:hAnsi="Times New Roman" w:cs="Times New Roman"/>
                <w:sz w:val="16"/>
                <w:lang w:eastAsia="ru-RU"/>
              </w:rPr>
              <w:t>- 21 527,27</w:t>
            </w:r>
          </w:p>
        </w:tc>
      </w:tr>
      <w:tr w:rsidR="001264C1" w:rsidRPr="00944A85" w:rsidTr="001264C1">
        <w:trPr>
          <w:trHeight w:val="191"/>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Pr>
          <w:p w:rsidR="001264C1" w:rsidRPr="00944A85" w:rsidRDefault="001264C1" w:rsidP="001264C1">
            <w:pPr>
              <w:spacing w:after="0" w:line="240" w:lineRule="auto"/>
              <w:jc w:val="center"/>
              <w:rPr>
                <w:rFonts w:ascii="Times New Roman" w:eastAsia="Times New Roman" w:hAnsi="Times New Roman" w:cs="Times New Roman"/>
                <w:color w:val="C00000"/>
                <w:sz w:val="16"/>
                <w:lang w:eastAsia="ru-RU"/>
              </w:rPr>
            </w:pPr>
            <w:r w:rsidRPr="00697BC3">
              <w:rPr>
                <w:rFonts w:ascii="Times New Roman" w:eastAsia="Times New Roman" w:hAnsi="Times New Roman" w:cs="Times New Roman"/>
                <w:b/>
                <w:sz w:val="16"/>
                <w:lang w:eastAsia="ru-RU"/>
              </w:rPr>
              <w:t xml:space="preserve">В С Е Г </w:t>
            </w:r>
            <w:proofErr w:type="gramStart"/>
            <w:r w:rsidRPr="00697BC3">
              <w:rPr>
                <w:rFonts w:ascii="Times New Roman" w:eastAsia="Times New Roman" w:hAnsi="Times New Roman" w:cs="Times New Roman"/>
                <w:b/>
                <w:sz w:val="16"/>
                <w:lang w:eastAsia="ru-RU"/>
              </w:rPr>
              <w:t>О  по</w:t>
            </w:r>
            <w:proofErr w:type="gramEnd"/>
            <w:r w:rsidRPr="00697BC3">
              <w:rPr>
                <w:rFonts w:ascii="Times New Roman" w:eastAsia="Times New Roman" w:hAnsi="Times New Roman" w:cs="Times New Roman"/>
                <w:b/>
                <w:sz w:val="16"/>
                <w:lang w:eastAsia="ru-RU"/>
              </w:rPr>
              <w:t xml:space="preserve">  данным  ф.0503169</w:t>
            </w:r>
          </w:p>
        </w:tc>
      </w:tr>
      <w:tr w:rsidR="001264C1" w:rsidRPr="00DF2D26" w:rsidTr="001264C1">
        <w:trPr>
          <w:trHeight w:val="157"/>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1 880 357,51</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81 921,14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2 079 188,15</w:t>
            </w:r>
          </w:p>
          <w:p w:rsidR="001264C1" w:rsidRPr="00F674B2" w:rsidRDefault="001264C1" w:rsidP="001264C1">
            <w:pPr>
              <w:spacing w:after="0" w:line="240" w:lineRule="auto"/>
              <w:jc w:val="center"/>
              <w:rPr>
                <w:rFonts w:ascii="Times New Roman" w:eastAsia="Times New Roman" w:hAnsi="Times New Roman" w:cs="Times New Roman"/>
                <w:b/>
                <w:i/>
                <w:sz w:val="16"/>
                <w:lang w:eastAsia="ru-RU"/>
              </w:rPr>
            </w:pPr>
            <w:r w:rsidRPr="00F674B2">
              <w:rPr>
                <w:rFonts w:ascii="Times New Roman" w:eastAsia="Times New Roman" w:hAnsi="Times New Roman" w:cs="Times New Roman"/>
                <w:b/>
                <w:i/>
                <w:sz w:val="16"/>
                <w:lang w:eastAsia="ru-RU"/>
              </w:rPr>
              <w:t>уточнено</w:t>
            </w:r>
          </w:p>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F674B2">
              <w:rPr>
                <w:rFonts w:ascii="Times New Roman" w:eastAsia="Times New Roman" w:hAnsi="Times New Roman" w:cs="Times New Roman"/>
                <w:b/>
                <w:i/>
                <w:sz w:val="16"/>
                <w:lang w:eastAsia="ru-RU"/>
              </w:rPr>
              <w:t>2 086 592,26</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697BC3" w:rsidRDefault="001264C1" w:rsidP="001264C1">
            <w:pPr>
              <w:spacing w:after="0" w:line="240" w:lineRule="auto"/>
              <w:jc w:val="center"/>
              <w:rPr>
                <w:rFonts w:ascii="Times New Roman" w:eastAsia="Times New Roman" w:hAnsi="Times New Roman" w:cs="Times New Roman"/>
                <w:sz w:val="16"/>
                <w:lang w:eastAsia="ru-RU"/>
              </w:rPr>
            </w:pPr>
            <w:r w:rsidRPr="00697BC3">
              <w:rPr>
                <w:rFonts w:ascii="Times New Roman" w:eastAsia="Times New Roman" w:hAnsi="Times New Roman" w:cs="Times New Roman"/>
                <w:sz w:val="16"/>
                <w:lang w:eastAsia="ru-RU"/>
              </w:rPr>
              <w:t>59 885,36</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64C1" w:rsidRPr="00DF2D26" w:rsidRDefault="001264C1" w:rsidP="001264C1">
            <w:pPr>
              <w:spacing w:after="0" w:line="240" w:lineRule="auto"/>
              <w:jc w:val="center"/>
              <w:rPr>
                <w:rFonts w:ascii="Times New Roman" w:eastAsia="Times New Roman" w:hAnsi="Times New Roman" w:cs="Times New Roman"/>
                <w:sz w:val="16"/>
                <w:lang w:eastAsia="ru-RU"/>
              </w:rPr>
            </w:pPr>
            <w:r w:rsidRPr="00DF2D26">
              <w:rPr>
                <w:rFonts w:ascii="Times New Roman" w:eastAsia="Times New Roman" w:hAnsi="Times New Roman" w:cs="Times New Roman"/>
                <w:sz w:val="16"/>
                <w:lang w:eastAsia="ru-RU"/>
              </w:rPr>
              <w:t>1 089 711,63</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DF2D26" w:rsidRDefault="001264C1" w:rsidP="001264C1">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38 538,09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DF2D26" w:rsidRDefault="001264C1" w:rsidP="001264C1">
            <w:pPr>
              <w:spacing w:after="0" w:line="240" w:lineRule="auto"/>
              <w:jc w:val="center"/>
              <w:rPr>
                <w:rFonts w:ascii="Times New Roman" w:eastAsia="Times New Roman" w:hAnsi="Times New Roman" w:cs="Times New Roman"/>
                <w:sz w:val="16"/>
                <w:lang w:eastAsia="ru-RU"/>
              </w:rPr>
            </w:pPr>
            <w:r w:rsidRPr="00F674B2">
              <w:rPr>
                <w:rFonts w:ascii="Times New Roman" w:eastAsia="Times New Roman" w:hAnsi="Times New Roman" w:cs="Times New Roman"/>
                <w:sz w:val="16"/>
                <w:lang w:eastAsia="ru-RU"/>
              </w:rPr>
              <w:t>- 996 880,63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4C1" w:rsidRPr="00DF2D26" w:rsidRDefault="001264C1" w:rsidP="001264C1">
            <w:pPr>
              <w:spacing w:after="0" w:line="240" w:lineRule="auto"/>
              <w:jc w:val="center"/>
              <w:rPr>
                <w:rFonts w:ascii="Times New Roman" w:eastAsia="Times New Roman" w:hAnsi="Times New Roman" w:cs="Times New Roman"/>
                <w:sz w:val="16"/>
                <w:lang w:eastAsia="ru-RU"/>
              </w:rPr>
            </w:pPr>
            <w:r w:rsidRPr="00F674B2">
              <w:rPr>
                <w:rFonts w:ascii="Times New Roman" w:eastAsia="Times New Roman" w:hAnsi="Times New Roman" w:cs="Times New Roman"/>
                <w:sz w:val="16"/>
                <w:lang w:eastAsia="ru-RU"/>
              </w:rPr>
              <w:t>- 21 527,27</w:t>
            </w:r>
          </w:p>
        </w:tc>
      </w:tr>
    </w:tbl>
    <w:p w:rsidR="001264C1" w:rsidRDefault="001264C1" w:rsidP="001264C1">
      <w:pPr>
        <w:widowControl w:val="0"/>
        <w:tabs>
          <w:tab w:val="left" w:pos="567"/>
        </w:tabs>
        <w:spacing w:after="0" w:line="240" w:lineRule="auto"/>
        <w:ind w:right="-101"/>
        <w:contextualSpacing/>
        <w:jc w:val="both"/>
        <w:rPr>
          <w:rFonts w:ascii="Times New Roman" w:hAnsi="Times New Roman"/>
          <w:i/>
          <w:sz w:val="20"/>
          <w:szCs w:val="20"/>
        </w:rPr>
      </w:pPr>
    </w:p>
    <w:p w:rsidR="001264C1" w:rsidRPr="007C0227" w:rsidRDefault="001264C1" w:rsidP="001264C1">
      <w:pPr>
        <w:widowControl w:val="0"/>
        <w:tabs>
          <w:tab w:val="left" w:pos="567"/>
        </w:tabs>
        <w:spacing w:after="0" w:line="240" w:lineRule="auto"/>
        <w:ind w:right="-101"/>
        <w:contextualSpacing/>
        <w:jc w:val="both"/>
        <w:rPr>
          <w:rFonts w:ascii="Times New Roman" w:eastAsia="Times New Roman" w:hAnsi="Times New Roman" w:cs="Times New Roman"/>
          <w:lang w:eastAsia="ru-RU"/>
        </w:rPr>
      </w:pPr>
      <w:r>
        <w:rPr>
          <w:rFonts w:ascii="Times New Roman" w:hAnsi="Times New Roman" w:cs="Times New Roman"/>
        </w:rPr>
        <w:tab/>
      </w:r>
      <w:r w:rsidRPr="00943D9E">
        <w:rPr>
          <w:rFonts w:ascii="Times New Roman" w:hAnsi="Times New Roman" w:cs="Times New Roman"/>
        </w:rPr>
        <w:t xml:space="preserve">Во исполнение приказа КИО и ТП </w:t>
      </w:r>
      <w:r w:rsidRPr="00943D9E">
        <w:rPr>
          <w:rFonts w:ascii="Times New Roman" w:hAnsi="Times New Roman" w:cs="Times New Roman"/>
          <w:b/>
        </w:rPr>
        <w:t>от 04.05.2016 № 35</w:t>
      </w:r>
      <w:r w:rsidRPr="00943D9E">
        <w:rPr>
          <w:rFonts w:ascii="Times New Roman" w:hAnsi="Times New Roman" w:cs="Times New Roman"/>
        </w:rPr>
        <w:t xml:space="preserve"> «Положение о порядке принятия решений о признании безнадежной к взысканию задолженности по платежам в бюджет» (в ред.   от 27.09.2018 № 69, от 09.10.2020 № 94) в 2022г. по приказам КИО и ТП</w:t>
      </w:r>
      <w:r>
        <w:rPr>
          <w:rFonts w:ascii="Times New Roman" w:hAnsi="Times New Roman" w:cs="Times New Roman"/>
        </w:rPr>
        <w:t xml:space="preserve"> списана задолженность в отношении </w:t>
      </w:r>
      <w:r w:rsidRPr="0060706D">
        <w:rPr>
          <w:rFonts w:ascii="Times New Roman" w:eastAsia="Times New Roman" w:hAnsi="Times New Roman" w:cs="Times New Roman"/>
          <w:color w:val="000000"/>
          <w:shd w:val="clear" w:color="auto" w:fill="FFFFFF"/>
        </w:rPr>
        <w:t>Архипова М.Н. в сумме 12 790,17 рублей</w:t>
      </w:r>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с.п</w:t>
      </w:r>
      <w:proofErr w:type="spellEnd"/>
      <w:r>
        <w:rPr>
          <w:rFonts w:ascii="Times New Roman" w:eastAsia="Times New Roman" w:hAnsi="Times New Roman" w:cs="Times New Roman"/>
          <w:color w:val="000000"/>
          <w:shd w:val="clear" w:color="auto" w:fill="FFFFFF"/>
        </w:rPr>
        <w:t xml:space="preserve">. Зареченск), </w:t>
      </w:r>
      <w:r w:rsidRPr="007C0227">
        <w:rPr>
          <w:rFonts w:ascii="Times New Roman" w:eastAsia="Times New Roman" w:hAnsi="Times New Roman" w:cs="Times New Roman"/>
          <w:shd w:val="clear" w:color="auto" w:fill="FFFFFF"/>
        </w:rPr>
        <w:t>ч</w:t>
      </w:r>
      <w:r w:rsidRPr="007C0227">
        <w:rPr>
          <w:rFonts w:ascii="Times New Roman" w:eastAsia="Times New Roman" w:hAnsi="Times New Roman" w:cs="Times New Roman"/>
          <w:lang w:eastAsia="ru-RU"/>
        </w:rPr>
        <w:t>то подтверждается ф.0503110 (приказ КИО и ТП   от 01.12.2022 № 254</w:t>
      </w:r>
      <w:r>
        <w:rPr>
          <w:rFonts w:ascii="Times New Roman" w:eastAsia="Times New Roman" w:hAnsi="Times New Roman" w:cs="Times New Roman"/>
          <w:lang w:eastAsia="ru-RU"/>
        </w:rPr>
        <w:t>)</w:t>
      </w:r>
      <w:r w:rsidRPr="007C0227">
        <w:rPr>
          <w:rFonts w:ascii="Times New Roman" w:eastAsia="Times New Roman" w:hAnsi="Times New Roman" w:cs="Times New Roman"/>
          <w:lang w:eastAsia="ru-RU"/>
        </w:rPr>
        <w:t xml:space="preserve">. </w:t>
      </w:r>
    </w:p>
    <w:p w:rsidR="001264C1" w:rsidRPr="00A2481C" w:rsidRDefault="001264C1" w:rsidP="001264C1">
      <w:pPr>
        <w:spacing w:after="0" w:line="240" w:lineRule="auto"/>
        <w:jc w:val="both"/>
        <w:rPr>
          <w:rFonts w:ascii="Times New Roman" w:eastAsia="Times New Roman" w:hAnsi="Times New Roman" w:cs="Times New Roman"/>
          <w:lang w:eastAsia="ru-RU"/>
        </w:rPr>
      </w:pPr>
      <w:r w:rsidRPr="00F87C8E">
        <w:rPr>
          <w:rFonts w:ascii="Times New Roman" w:eastAsia="Times New Roman" w:hAnsi="Times New Roman" w:cs="Times New Roman"/>
          <w:b/>
          <w:lang w:eastAsia="ru-RU"/>
        </w:rPr>
        <w:t xml:space="preserve">       </w:t>
      </w:r>
      <w:r w:rsidR="00DD4B79">
        <w:rPr>
          <w:rFonts w:ascii="Times New Roman" w:eastAsia="Times New Roman" w:hAnsi="Times New Roman" w:cs="Times New Roman"/>
          <w:b/>
          <w:lang w:eastAsia="ru-RU"/>
        </w:rPr>
        <w:tab/>
      </w:r>
      <w:r w:rsidRPr="00F87C8E">
        <w:rPr>
          <w:rFonts w:ascii="Times New Roman" w:eastAsia="Times New Roman" w:hAnsi="Times New Roman" w:cs="Times New Roman"/>
          <w:lang w:eastAsia="ru-RU"/>
        </w:rPr>
        <w:t xml:space="preserve">По </w:t>
      </w:r>
      <w:proofErr w:type="spellStart"/>
      <w:r w:rsidRPr="00F87C8E">
        <w:rPr>
          <w:rFonts w:ascii="Times New Roman" w:eastAsia="Times New Roman" w:hAnsi="Times New Roman" w:cs="Times New Roman"/>
          <w:lang w:eastAsia="ru-RU"/>
        </w:rPr>
        <w:t>ГлАД</w:t>
      </w:r>
      <w:proofErr w:type="spellEnd"/>
      <w:r w:rsidRPr="00F87C8E">
        <w:rPr>
          <w:rFonts w:ascii="Times New Roman" w:eastAsia="Times New Roman" w:hAnsi="Times New Roman" w:cs="Times New Roman"/>
          <w:lang w:eastAsia="ru-RU"/>
        </w:rPr>
        <w:t xml:space="preserve"> – Администрация района задолженность на 01.01.2023г. отсутствует в связи с вышеуказанными обстоятельствами и подтверждается данными бух. учета (ф. 0503169).</w:t>
      </w:r>
    </w:p>
    <w:p w:rsidR="001264C1" w:rsidRDefault="001264C1" w:rsidP="001264C1">
      <w:pPr>
        <w:spacing w:after="0" w:line="240" w:lineRule="auto"/>
        <w:jc w:val="both"/>
        <w:rPr>
          <w:rFonts w:ascii="Times New Roman" w:eastAsia="Times New Roman" w:hAnsi="Times New Roman" w:cs="Times New Roman"/>
          <w:i/>
          <w:sz w:val="20"/>
          <w:szCs w:val="20"/>
          <w:lang w:eastAsia="ru-RU"/>
        </w:rPr>
      </w:pPr>
    </w:p>
    <w:p w:rsidR="001264C1" w:rsidRPr="00DA3913" w:rsidRDefault="001264C1" w:rsidP="00DD4B79">
      <w:pPr>
        <w:tabs>
          <w:tab w:val="left" w:pos="567"/>
        </w:tabs>
        <w:spacing w:after="0" w:line="240" w:lineRule="auto"/>
        <w:jc w:val="both"/>
        <w:rPr>
          <w:rFonts w:ascii="Times New Roman" w:eastAsia="Times New Roman" w:hAnsi="Times New Roman" w:cs="Times New Roman"/>
          <w:lang w:eastAsia="ru-RU"/>
        </w:rPr>
      </w:pPr>
      <w:r w:rsidRPr="00367879">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DD4B79">
        <w:rPr>
          <w:rFonts w:ascii="Times New Roman" w:eastAsia="Times New Roman" w:hAnsi="Times New Roman" w:cs="Times New Roman"/>
          <w:i/>
          <w:sz w:val="20"/>
          <w:szCs w:val="20"/>
          <w:lang w:eastAsia="ru-RU"/>
        </w:rPr>
        <w:tab/>
      </w:r>
      <w:r w:rsidR="00DD4B79">
        <w:rPr>
          <w:rFonts w:ascii="Times New Roman" w:eastAsia="Times New Roman" w:hAnsi="Times New Roman" w:cs="Times New Roman"/>
          <w:i/>
          <w:sz w:val="20"/>
          <w:szCs w:val="20"/>
          <w:lang w:eastAsia="ru-RU"/>
        </w:rPr>
        <w:tab/>
      </w:r>
      <w:r w:rsidRPr="00DA3913">
        <w:rPr>
          <w:rFonts w:ascii="Times New Roman" w:eastAsia="Times New Roman" w:hAnsi="Times New Roman" w:cs="Times New Roman"/>
          <w:lang w:eastAsia="ru-RU"/>
        </w:rPr>
        <w:t xml:space="preserve">По данным оперативного учета дебиторская задолженность на конец года сократилась на 996 880,63 рублей или «-» 47,8%, в основном за счет передачи дебиторской задолженности бюджету </w:t>
      </w:r>
      <w:proofErr w:type="spellStart"/>
      <w:r w:rsidRPr="00DA3913">
        <w:rPr>
          <w:rFonts w:ascii="Times New Roman" w:eastAsia="Times New Roman" w:hAnsi="Times New Roman" w:cs="Times New Roman"/>
          <w:lang w:eastAsia="ru-RU"/>
        </w:rPr>
        <w:t>м.о.с.п.Алакуртти</w:t>
      </w:r>
      <w:proofErr w:type="spellEnd"/>
      <w:r w:rsidRPr="00DA3913">
        <w:rPr>
          <w:rFonts w:ascii="Times New Roman" w:eastAsia="Times New Roman" w:hAnsi="Times New Roman" w:cs="Times New Roman"/>
          <w:lang w:eastAsia="ru-RU"/>
        </w:rPr>
        <w:t>,</w:t>
      </w:r>
      <w:r w:rsidRPr="00DA3913">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при этом:</w:t>
      </w:r>
      <w:r w:rsidRPr="00DA3913">
        <w:rPr>
          <w:rFonts w:ascii="Times New Roman" w:eastAsia="Times New Roman" w:hAnsi="Times New Roman" w:cs="Times New Roman"/>
          <w:lang w:eastAsia="ru-RU"/>
        </w:rPr>
        <w:t xml:space="preserve"> </w:t>
      </w:r>
    </w:p>
    <w:p w:rsidR="001264C1" w:rsidRDefault="001264C1" w:rsidP="00AC7B49">
      <w:pPr>
        <w:pStyle w:val="afd"/>
        <w:numPr>
          <w:ilvl w:val="0"/>
          <w:numId w:val="39"/>
        </w:numPr>
        <w:autoSpaceDE w:val="0"/>
        <w:autoSpaceDN w:val="0"/>
        <w:adjustRightInd w:val="0"/>
        <w:spacing w:after="0" w:line="240" w:lineRule="auto"/>
        <w:ind w:left="0" w:firstLine="360"/>
        <w:jc w:val="both"/>
        <w:rPr>
          <w:rFonts w:ascii="Times New Roman" w:hAnsi="Times New Roman"/>
          <w:iCs/>
          <w:color w:val="C00000"/>
        </w:rPr>
      </w:pPr>
      <w:r w:rsidRPr="0076780B">
        <w:rPr>
          <w:rFonts w:ascii="Times New Roman" w:hAnsi="Times New Roman"/>
          <w:iCs/>
        </w:rPr>
        <w:t xml:space="preserve"> по ком. найму жилфонда г. Кандалакша и </w:t>
      </w:r>
      <w:proofErr w:type="spellStart"/>
      <w:r w:rsidRPr="0076780B">
        <w:rPr>
          <w:rFonts w:ascii="Times New Roman" w:hAnsi="Times New Roman"/>
          <w:iCs/>
        </w:rPr>
        <w:t>н.п</w:t>
      </w:r>
      <w:proofErr w:type="spellEnd"/>
      <w:r w:rsidRPr="0076780B">
        <w:rPr>
          <w:rFonts w:ascii="Times New Roman" w:hAnsi="Times New Roman"/>
          <w:iCs/>
        </w:rPr>
        <w:t xml:space="preserve">. </w:t>
      </w:r>
      <w:proofErr w:type="spellStart"/>
      <w:r w:rsidRPr="0076780B">
        <w:rPr>
          <w:rFonts w:ascii="Times New Roman" w:hAnsi="Times New Roman"/>
          <w:iCs/>
        </w:rPr>
        <w:t>Лупче</w:t>
      </w:r>
      <w:proofErr w:type="spellEnd"/>
      <w:r w:rsidRPr="0076780B">
        <w:rPr>
          <w:rFonts w:ascii="Times New Roman" w:hAnsi="Times New Roman"/>
          <w:iCs/>
        </w:rPr>
        <w:t xml:space="preserve">-Савино II задолженность увеличилась </w:t>
      </w:r>
      <w:r w:rsidRPr="00686441">
        <w:rPr>
          <w:rFonts w:ascii="Times New Roman" w:hAnsi="Times New Roman"/>
          <w:iCs/>
        </w:rPr>
        <w:t xml:space="preserve">на </w:t>
      </w:r>
      <w:r w:rsidRPr="00686441">
        <w:rPr>
          <w:rFonts w:ascii="Times New Roman" w:eastAsiaTheme="minorEastAsia" w:hAnsi="Times New Roman"/>
        </w:rPr>
        <w:t xml:space="preserve">153 385,27 </w:t>
      </w:r>
      <w:r w:rsidRPr="00686441">
        <w:rPr>
          <w:rFonts w:ascii="Times New Roman" w:hAnsi="Times New Roman"/>
          <w:iCs/>
        </w:rPr>
        <w:t xml:space="preserve">рублей или «+» 21,1% и составляет 80,8% всего объема. </w:t>
      </w:r>
      <w:r w:rsidRPr="004E13B6">
        <w:rPr>
          <w:rFonts w:ascii="Times New Roman" w:hAnsi="Times New Roman"/>
          <w:iCs/>
        </w:rPr>
        <w:t>При этом по 3-м нанимателям вновь образовавшаяся задолженность в сумме 9 728,00 рублей или 1,1% от суммы задолженности</w:t>
      </w:r>
      <w:r w:rsidRPr="00944A85">
        <w:rPr>
          <w:rFonts w:ascii="Times New Roman" w:hAnsi="Times New Roman"/>
          <w:iCs/>
          <w:color w:val="C00000"/>
        </w:rPr>
        <w:t>.</w:t>
      </w:r>
    </w:p>
    <w:p w:rsidR="001264C1" w:rsidRPr="00944A85" w:rsidRDefault="001264C1" w:rsidP="001264C1">
      <w:pPr>
        <w:pStyle w:val="afd"/>
        <w:autoSpaceDE w:val="0"/>
        <w:autoSpaceDN w:val="0"/>
        <w:adjustRightInd w:val="0"/>
        <w:spacing w:after="0" w:line="240" w:lineRule="auto"/>
        <w:ind w:left="0"/>
        <w:jc w:val="both"/>
        <w:rPr>
          <w:rFonts w:ascii="Times New Roman" w:hAnsi="Times New Roman"/>
          <w:iCs/>
          <w:color w:val="C00000"/>
        </w:rPr>
      </w:pPr>
      <w:r>
        <w:rPr>
          <w:rFonts w:ascii="Times New Roman" w:hAnsi="Times New Roman"/>
          <w:iCs/>
        </w:rPr>
        <w:t xml:space="preserve">         </w:t>
      </w:r>
      <w:r w:rsidR="00DD4B79">
        <w:rPr>
          <w:rFonts w:ascii="Times New Roman" w:hAnsi="Times New Roman"/>
          <w:iCs/>
        </w:rPr>
        <w:tab/>
      </w:r>
      <w:r>
        <w:rPr>
          <w:rFonts w:ascii="Times New Roman" w:hAnsi="Times New Roman"/>
          <w:iCs/>
        </w:rPr>
        <w:t xml:space="preserve">Среди должников задолженность на сумму более 80,0 </w:t>
      </w:r>
      <w:proofErr w:type="spellStart"/>
      <w:r>
        <w:rPr>
          <w:rFonts w:ascii="Times New Roman" w:hAnsi="Times New Roman"/>
          <w:iCs/>
        </w:rPr>
        <w:t>тыс.рублей</w:t>
      </w:r>
      <w:proofErr w:type="spellEnd"/>
      <w:r>
        <w:rPr>
          <w:rFonts w:ascii="Times New Roman" w:hAnsi="Times New Roman"/>
          <w:iCs/>
        </w:rPr>
        <w:t xml:space="preserve"> имеют 3 нанимателя на общую сумму 285 472,19 рублей или 32,4% всей задолженности на конец года, с которыми проводится претензионная работа.</w:t>
      </w:r>
    </w:p>
    <w:p w:rsidR="001264C1" w:rsidRPr="004E13B6" w:rsidRDefault="001264C1" w:rsidP="001264C1">
      <w:pPr>
        <w:spacing w:after="0" w:line="240" w:lineRule="auto"/>
        <w:ind w:firstLine="360"/>
        <w:jc w:val="both"/>
        <w:rPr>
          <w:rFonts w:ascii="Times New Roman" w:eastAsia="Times New Roman" w:hAnsi="Times New Roman" w:cs="Times New Roman"/>
          <w:lang w:eastAsia="ru-RU"/>
        </w:rPr>
      </w:pPr>
      <w:r w:rsidRPr="00944A85">
        <w:rPr>
          <w:rFonts w:ascii="Times New Roman" w:eastAsia="Times New Roman" w:hAnsi="Times New Roman" w:cs="Times New Roman"/>
          <w:color w:val="C00000"/>
          <w:lang w:eastAsia="ru-RU"/>
        </w:rPr>
        <w:t xml:space="preserve">      </w:t>
      </w:r>
      <w:r w:rsidRPr="00947C94">
        <w:rPr>
          <w:rFonts w:ascii="Times New Roman" w:eastAsia="Times New Roman" w:hAnsi="Times New Roman" w:cs="Times New Roman"/>
          <w:lang w:eastAsia="ru-RU"/>
        </w:rPr>
        <w:t xml:space="preserve">Кредиторская задолженность </w:t>
      </w:r>
      <w:r w:rsidRPr="004E13B6">
        <w:rPr>
          <w:rFonts w:ascii="Times New Roman" w:eastAsia="Times New Roman" w:hAnsi="Times New Roman" w:cs="Times New Roman"/>
          <w:lang w:eastAsia="ru-RU"/>
        </w:rPr>
        <w:t>увеличилась на 3 213,64</w:t>
      </w:r>
      <w:r w:rsidRPr="004E13B6">
        <w:rPr>
          <w:rFonts w:ascii="Times New Roman" w:eastAsia="Times New Roman" w:hAnsi="Times New Roman" w:cs="Times New Roman"/>
          <w:sz w:val="16"/>
          <w:szCs w:val="16"/>
          <w:lang w:eastAsia="ru-RU"/>
        </w:rPr>
        <w:t xml:space="preserve"> </w:t>
      </w:r>
      <w:r w:rsidRPr="004E13B6">
        <w:rPr>
          <w:rFonts w:ascii="Times New Roman" w:eastAsia="Times New Roman" w:hAnsi="Times New Roman" w:cs="Times New Roman"/>
          <w:lang w:eastAsia="ru-RU"/>
        </w:rPr>
        <w:t xml:space="preserve">рублей или </w:t>
      </w:r>
      <w:r>
        <w:rPr>
          <w:rFonts w:ascii="Times New Roman" w:eastAsia="Times New Roman" w:hAnsi="Times New Roman" w:cs="Times New Roman"/>
          <w:lang w:eastAsia="ru-RU"/>
        </w:rPr>
        <w:t xml:space="preserve">«+» </w:t>
      </w:r>
      <w:r w:rsidRPr="004E13B6">
        <w:rPr>
          <w:rFonts w:ascii="Times New Roman" w:eastAsia="Times New Roman" w:hAnsi="Times New Roman" w:cs="Times New Roman"/>
          <w:lang w:eastAsia="ru-RU"/>
        </w:rPr>
        <w:t>75,5%.</w:t>
      </w:r>
    </w:p>
    <w:p w:rsidR="001264C1" w:rsidRPr="00BC6C6D" w:rsidRDefault="001264C1" w:rsidP="00AC7B49">
      <w:pPr>
        <w:pStyle w:val="afd"/>
        <w:numPr>
          <w:ilvl w:val="0"/>
          <w:numId w:val="39"/>
        </w:numPr>
        <w:autoSpaceDE w:val="0"/>
        <w:autoSpaceDN w:val="0"/>
        <w:adjustRightInd w:val="0"/>
        <w:spacing w:after="0" w:line="240" w:lineRule="auto"/>
        <w:ind w:left="0" w:firstLine="360"/>
        <w:jc w:val="both"/>
        <w:rPr>
          <w:rFonts w:ascii="Times New Roman" w:hAnsi="Times New Roman"/>
          <w:iCs/>
        </w:rPr>
      </w:pPr>
      <w:r w:rsidRPr="00BC6C6D">
        <w:rPr>
          <w:rFonts w:ascii="Times New Roman" w:hAnsi="Times New Roman"/>
          <w:iCs/>
        </w:rPr>
        <w:t xml:space="preserve">по ком. найму жилфонда </w:t>
      </w:r>
      <w:proofErr w:type="spellStart"/>
      <w:r w:rsidRPr="00BC6C6D">
        <w:rPr>
          <w:rFonts w:ascii="Times New Roman" w:hAnsi="Times New Roman"/>
          <w:iCs/>
        </w:rPr>
        <w:t>с.п.Зареченск</w:t>
      </w:r>
      <w:proofErr w:type="spellEnd"/>
      <w:r w:rsidRPr="00BC6C6D">
        <w:rPr>
          <w:rFonts w:ascii="Times New Roman" w:hAnsi="Times New Roman"/>
          <w:iCs/>
        </w:rPr>
        <w:t xml:space="preserve"> задолженность увеличилась на 98 081,01</w:t>
      </w:r>
      <w:r w:rsidRPr="00BC6C6D">
        <w:rPr>
          <w:rFonts w:ascii="Times New Roman" w:eastAsiaTheme="minorEastAsia" w:hAnsi="Times New Roman"/>
          <w:sz w:val="16"/>
          <w:szCs w:val="16"/>
        </w:rPr>
        <w:t xml:space="preserve"> </w:t>
      </w:r>
      <w:r w:rsidRPr="00BC6C6D">
        <w:rPr>
          <w:rFonts w:ascii="Times New Roman" w:hAnsi="Times New Roman"/>
          <w:iCs/>
        </w:rPr>
        <w:t>рублей или «+» 92,0% и составляет 19,2% всего объема. По 10-ти нанимателям вновь образовавшаяся задолженность в сумме 46 426,60 рублей или 22,2% от суммы задолженности.</w:t>
      </w:r>
    </w:p>
    <w:p w:rsidR="001264C1" w:rsidRPr="0076780B" w:rsidRDefault="001264C1" w:rsidP="001264C1">
      <w:pPr>
        <w:spacing w:after="0" w:line="240" w:lineRule="auto"/>
        <w:ind w:firstLine="360"/>
        <w:jc w:val="both"/>
        <w:rPr>
          <w:rFonts w:ascii="Times New Roman" w:eastAsia="Times New Roman" w:hAnsi="Times New Roman" w:cs="Times New Roman"/>
          <w:lang w:eastAsia="ru-RU"/>
        </w:rPr>
      </w:pPr>
      <w:r w:rsidRPr="00944A85">
        <w:rPr>
          <w:rFonts w:ascii="Times New Roman" w:eastAsia="Times New Roman" w:hAnsi="Times New Roman" w:cs="Times New Roman"/>
          <w:color w:val="C00000"/>
          <w:lang w:eastAsia="ru-RU"/>
        </w:rPr>
        <w:t xml:space="preserve">       </w:t>
      </w:r>
      <w:r w:rsidRPr="0076780B">
        <w:rPr>
          <w:rFonts w:ascii="Times New Roman" w:eastAsia="Times New Roman" w:hAnsi="Times New Roman" w:cs="Times New Roman"/>
          <w:lang w:eastAsia="ru-RU"/>
        </w:rPr>
        <w:t>Кредиторская задолженность увеличилась на 9 156,00 рублей или «+» 41,8%.</w:t>
      </w:r>
    </w:p>
    <w:p w:rsidR="001264C1" w:rsidRPr="00073617" w:rsidRDefault="001264C1" w:rsidP="001264C1">
      <w:pPr>
        <w:spacing w:after="0" w:line="240" w:lineRule="auto"/>
        <w:jc w:val="both"/>
        <w:rPr>
          <w:rFonts w:ascii="Times New Roman" w:hAnsi="Times New Roman" w:cs="Times New Roman"/>
          <w:iCs/>
        </w:rPr>
      </w:pPr>
      <w:r w:rsidRPr="0076780B">
        <w:rPr>
          <w:rFonts w:ascii="Times New Roman" w:hAnsi="Times New Roman" w:cs="Times New Roman"/>
          <w:iCs/>
        </w:rPr>
        <w:t xml:space="preserve">      </w:t>
      </w:r>
    </w:p>
    <w:p w:rsidR="001264C1" w:rsidRDefault="001264C1" w:rsidP="001264C1">
      <w:pPr>
        <w:spacing w:after="0" w:line="240" w:lineRule="auto"/>
        <w:jc w:val="both"/>
        <w:rPr>
          <w:rFonts w:ascii="Times New Roman" w:hAnsi="Times New Roman" w:cs="Times New Roman"/>
          <w:iCs/>
        </w:rPr>
      </w:pPr>
      <w:r w:rsidRPr="00944A85">
        <w:rPr>
          <w:rFonts w:ascii="Times New Roman" w:hAnsi="Times New Roman" w:cs="Times New Roman"/>
          <w:iCs/>
          <w:color w:val="C00000"/>
        </w:rPr>
        <w:t xml:space="preserve">        </w:t>
      </w:r>
      <w:r>
        <w:rPr>
          <w:rFonts w:ascii="Times New Roman" w:hAnsi="Times New Roman" w:cs="Times New Roman"/>
          <w:iCs/>
          <w:color w:val="C00000"/>
        </w:rPr>
        <w:t xml:space="preserve">    </w:t>
      </w:r>
      <w:r w:rsidRPr="00416E43">
        <w:rPr>
          <w:rFonts w:ascii="Times New Roman" w:hAnsi="Times New Roman" w:cs="Times New Roman"/>
          <w:iCs/>
        </w:rPr>
        <w:t xml:space="preserve">В части погашения задолженности </w:t>
      </w:r>
      <w:proofErr w:type="spellStart"/>
      <w:r w:rsidRPr="00416E43">
        <w:rPr>
          <w:rFonts w:ascii="Times New Roman" w:hAnsi="Times New Roman" w:cs="Times New Roman"/>
          <w:iCs/>
        </w:rPr>
        <w:t>ГлАД</w:t>
      </w:r>
      <w:proofErr w:type="spellEnd"/>
      <w:r w:rsidRPr="00416E43">
        <w:rPr>
          <w:rFonts w:ascii="Times New Roman" w:hAnsi="Times New Roman" w:cs="Times New Roman"/>
          <w:iCs/>
        </w:rPr>
        <w:t xml:space="preserve">- </w:t>
      </w:r>
      <w:proofErr w:type="spellStart"/>
      <w:r w:rsidRPr="00416E43">
        <w:rPr>
          <w:rFonts w:ascii="Times New Roman" w:hAnsi="Times New Roman" w:cs="Times New Roman"/>
          <w:iCs/>
        </w:rPr>
        <w:t>КИОиТП</w:t>
      </w:r>
      <w:proofErr w:type="spellEnd"/>
      <w:r w:rsidRPr="00416E43">
        <w:rPr>
          <w:rFonts w:ascii="Times New Roman" w:hAnsi="Times New Roman" w:cs="Times New Roman"/>
          <w:iCs/>
        </w:rPr>
        <w:t>, как и в прошлые годы, в 2022г. проводилась преимущественно претензионная работа</w:t>
      </w:r>
      <w:r w:rsidRPr="00944A85">
        <w:rPr>
          <w:rFonts w:ascii="Times New Roman" w:hAnsi="Times New Roman" w:cs="Times New Roman"/>
          <w:iCs/>
          <w:color w:val="C00000"/>
        </w:rPr>
        <w:t xml:space="preserve">. </w:t>
      </w:r>
    </w:p>
    <w:p w:rsidR="001264C1" w:rsidRPr="001D2B28" w:rsidRDefault="001264C1" w:rsidP="001264C1">
      <w:pPr>
        <w:spacing w:after="0" w:line="240" w:lineRule="auto"/>
        <w:ind w:right="96" w:firstLine="709"/>
        <w:contextualSpacing/>
        <w:jc w:val="both"/>
        <w:rPr>
          <w:rFonts w:ascii="Times New Roman" w:hAnsi="Times New Roman" w:cs="Times New Roman"/>
        </w:rPr>
      </w:pPr>
      <w:r w:rsidRPr="00F86E6F">
        <w:rPr>
          <w:rFonts w:ascii="Times New Roman" w:hAnsi="Times New Roman" w:cs="Times New Roman"/>
          <w:b/>
          <w:bCs/>
        </w:rPr>
        <w:t xml:space="preserve">По результатам </w:t>
      </w:r>
      <w:proofErr w:type="spellStart"/>
      <w:r w:rsidRPr="00F86E6F">
        <w:rPr>
          <w:rFonts w:ascii="Times New Roman" w:hAnsi="Times New Roman" w:cs="Times New Roman"/>
          <w:b/>
          <w:bCs/>
        </w:rPr>
        <w:t>претензионно</w:t>
      </w:r>
      <w:proofErr w:type="spellEnd"/>
      <w:r w:rsidRPr="00F86E6F">
        <w:rPr>
          <w:rFonts w:ascii="Times New Roman" w:hAnsi="Times New Roman" w:cs="Times New Roman"/>
          <w:b/>
          <w:bCs/>
        </w:rPr>
        <w:t>-исковой работы,</w:t>
      </w:r>
      <w:r w:rsidRPr="00F86E6F">
        <w:rPr>
          <w:rFonts w:ascii="Times New Roman" w:hAnsi="Times New Roman" w:cs="Times New Roman"/>
          <w:bCs/>
        </w:rPr>
        <w:t xml:space="preserve"> проводимой главным администратором доходов, </w:t>
      </w:r>
      <w:r w:rsidRPr="00F86E6F">
        <w:rPr>
          <w:rFonts w:ascii="Times New Roman" w:eastAsia="Calibri" w:hAnsi="Times New Roman" w:cs="Times New Roman"/>
        </w:rPr>
        <w:t>в районный</w:t>
      </w:r>
      <w:r w:rsidRPr="00F86E6F">
        <w:rPr>
          <w:rFonts w:ascii="Times New Roman" w:hAnsi="Times New Roman" w:cs="Times New Roman"/>
          <w:bCs/>
        </w:rPr>
        <w:t xml:space="preserve"> бюджет дополнительно поступило </w:t>
      </w:r>
      <w:r>
        <w:rPr>
          <w:rFonts w:ascii="Times New Roman" w:hAnsi="Times New Roman" w:cs="Times New Roman"/>
          <w:bCs/>
        </w:rPr>
        <w:t xml:space="preserve">доходов от ком. найма </w:t>
      </w:r>
      <w:r w:rsidRPr="00F86E6F">
        <w:rPr>
          <w:rFonts w:ascii="Times New Roman" w:hAnsi="Times New Roman" w:cs="Times New Roman"/>
          <w:bCs/>
        </w:rPr>
        <w:t xml:space="preserve">на общую сумму </w:t>
      </w:r>
      <w:r>
        <w:rPr>
          <w:rFonts w:ascii="Times New Roman" w:hAnsi="Times New Roman" w:cs="Times New Roman"/>
          <w:bCs/>
        </w:rPr>
        <w:t>19,4</w:t>
      </w:r>
      <w:r w:rsidRPr="00944A85">
        <w:rPr>
          <w:rFonts w:ascii="Times New Roman" w:hAnsi="Times New Roman" w:cs="Times New Roman"/>
          <w:bCs/>
          <w:color w:val="C00000"/>
        </w:rPr>
        <w:t xml:space="preserve"> </w:t>
      </w:r>
      <w:r w:rsidRPr="001D2B28">
        <w:rPr>
          <w:rFonts w:ascii="Times New Roman" w:hAnsi="Times New Roman" w:cs="Times New Roman"/>
          <w:bCs/>
        </w:rPr>
        <w:t xml:space="preserve">тыс. рублей, что составляет </w:t>
      </w:r>
      <w:r>
        <w:rPr>
          <w:rFonts w:ascii="Times New Roman" w:hAnsi="Times New Roman" w:cs="Times New Roman"/>
          <w:bCs/>
        </w:rPr>
        <w:t>3,5</w:t>
      </w:r>
      <w:r w:rsidRPr="001D2B28">
        <w:rPr>
          <w:rFonts w:ascii="Times New Roman" w:hAnsi="Times New Roman" w:cs="Times New Roman"/>
          <w:bCs/>
        </w:rPr>
        <w:t>% общего объема поступивших доходов</w:t>
      </w:r>
      <w:r>
        <w:rPr>
          <w:rFonts w:ascii="Times New Roman" w:hAnsi="Times New Roman" w:cs="Times New Roman"/>
          <w:bCs/>
        </w:rPr>
        <w:t xml:space="preserve"> и на 70,1 тыс. рублей меньше объема 2021г.</w:t>
      </w:r>
      <w:r w:rsidRPr="001D2B28">
        <w:rPr>
          <w:rFonts w:ascii="Times New Roman" w:hAnsi="Times New Roman" w:cs="Times New Roman"/>
          <w:bCs/>
        </w:rPr>
        <w:t xml:space="preserve"> </w:t>
      </w:r>
      <w:r w:rsidRPr="00B50B1E">
        <w:rPr>
          <w:rFonts w:ascii="Times New Roman" w:hAnsi="Times New Roman" w:cs="Times New Roman"/>
          <w:bCs/>
        </w:rPr>
        <w:t>(</w:t>
      </w:r>
      <w:r w:rsidRPr="00B50B1E">
        <w:rPr>
          <w:rFonts w:ascii="Times New Roman" w:hAnsi="Times New Roman" w:cs="Times New Roman"/>
          <w:iCs/>
        </w:rPr>
        <w:t>в 2020г. -  предъявлено 13 претензий, которые не удовлетворены,</w:t>
      </w:r>
      <w:r w:rsidRPr="00B50B1E">
        <w:rPr>
          <w:rFonts w:ascii="Times New Roman" w:hAnsi="Times New Roman" w:cs="Times New Roman"/>
          <w:bCs/>
        </w:rPr>
        <w:t xml:space="preserve"> в 2021г.</w:t>
      </w:r>
      <w:r w:rsidRPr="001D2B28">
        <w:rPr>
          <w:rFonts w:ascii="Times New Roman" w:hAnsi="Times New Roman" w:cs="Times New Roman"/>
          <w:bCs/>
        </w:rPr>
        <w:t xml:space="preserve"> – </w:t>
      </w:r>
      <w:r>
        <w:rPr>
          <w:rFonts w:ascii="Times New Roman" w:hAnsi="Times New Roman" w:cs="Times New Roman"/>
          <w:bCs/>
        </w:rPr>
        <w:t>89,5</w:t>
      </w:r>
      <w:r w:rsidRPr="001D2B28">
        <w:rPr>
          <w:rFonts w:ascii="Times New Roman" w:hAnsi="Times New Roman" w:cs="Times New Roman"/>
          <w:bCs/>
        </w:rPr>
        <w:t xml:space="preserve"> тыс.</w:t>
      </w:r>
      <w:r>
        <w:rPr>
          <w:rFonts w:ascii="Times New Roman" w:hAnsi="Times New Roman" w:cs="Times New Roman"/>
          <w:bCs/>
        </w:rPr>
        <w:t xml:space="preserve"> </w:t>
      </w:r>
      <w:r w:rsidRPr="001D2B28">
        <w:rPr>
          <w:rFonts w:ascii="Times New Roman" w:hAnsi="Times New Roman" w:cs="Times New Roman"/>
          <w:bCs/>
        </w:rPr>
        <w:t xml:space="preserve">рублей или </w:t>
      </w:r>
      <w:r>
        <w:rPr>
          <w:rFonts w:ascii="Times New Roman" w:hAnsi="Times New Roman" w:cs="Times New Roman"/>
          <w:bCs/>
        </w:rPr>
        <w:t>6,0</w:t>
      </w:r>
      <w:r w:rsidRPr="001D2B28">
        <w:rPr>
          <w:rFonts w:ascii="Times New Roman" w:hAnsi="Times New Roman" w:cs="Times New Roman"/>
          <w:bCs/>
        </w:rPr>
        <w:t xml:space="preserve">% общего объема поступивших доходов).   </w:t>
      </w:r>
    </w:p>
    <w:p w:rsidR="001264C1" w:rsidRPr="00BA3E40" w:rsidRDefault="001264C1" w:rsidP="00DD4B79">
      <w:pPr>
        <w:spacing w:after="0" w:line="240" w:lineRule="auto"/>
        <w:jc w:val="both"/>
        <w:rPr>
          <w:rFonts w:ascii="Times New Roman" w:eastAsia="Times New Roman" w:hAnsi="Times New Roman" w:cs="Times New Roman"/>
          <w:b/>
          <w:lang w:eastAsia="ru-RU"/>
        </w:rPr>
      </w:pPr>
      <w:r w:rsidRPr="00944A85">
        <w:rPr>
          <w:rFonts w:ascii="Times New Roman" w:hAnsi="Times New Roman" w:cs="Times New Roman"/>
          <w:color w:val="C00000"/>
        </w:rPr>
        <w:t xml:space="preserve">        </w:t>
      </w:r>
      <w:r w:rsidRPr="00944A85">
        <w:rPr>
          <w:rFonts w:ascii="Times New Roman" w:hAnsi="Times New Roman" w:cs="Times New Roman"/>
          <w:color w:val="C00000"/>
        </w:rPr>
        <w:tab/>
      </w:r>
      <w:r w:rsidRPr="00BA3E40">
        <w:rPr>
          <w:rFonts w:ascii="Times New Roman" w:eastAsia="Times New Roman" w:hAnsi="Times New Roman" w:cs="Times New Roman"/>
          <w:b/>
          <w:lang w:eastAsia="ru-RU"/>
        </w:rPr>
        <w:t xml:space="preserve">Поведенная </w:t>
      </w:r>
      <w:proofErr w:type="spellStart"/>
      <w:r w:rsidRPr="00BA3E40">
        <w:rPr>
          <w:rFonts w:ascii="Times New Roman" w:eastAsia="Times New Roman" w:hAnsi="Times New Roman" w:cs="Times New Roman"/>
          <w:b/>
          <w:lang w:eastAsia="ru-RU"/>
        </w:rPr>
        <w:t>претензионно</w:t>
      </w:r>
      <w:proofErr w:type="spellEnd"/>
      <w:r w:rsidRPr="00BA3E40">
        <w:rPr>
          <w:rFonts w:ascii="Times New Roman" w:eastAsia="Times New Roman" w:hAnsi="Times New Roman" w:cs="Times New Roman"/>
          <w:b/>
          <w:lang w:eastAsia="ru-RU"/>
        </w:rPr>
        <w:t>-исковая работа не способствовала снижению задолженности по коммерческому найму, которая выросла на 30,0% по основному долгу.</w:t>
      </w:r>
    </w:p>
    <w:p w:rsidR="001264C1" w:rsidRPr="007C7540" w:rsidRDefault="001264C1" w:rsidP="001264C1">
      <w:pPr>
        <w:spacing w:after="0" w:line="240" w:lineRule="auto"/>
        <w:ind w:firstLine="708"/>
        <w:jc w:val="both"/>
        <w:rPr>
          <w:rFonts w:ascii="Times New Roman" w:hAnsi="Times New Roman" w:cs="Times New Roman"/>
          <w:iCs/>
        </w:rPr>
      </w:pPr>
      <w:r>
        <w:rPr>
          <w:rFonts w:ascii="Times New Roman" w:hAnsi="Times New Roman" w:cs="Times New Roman"/>
          <w:iCs/>
        </w:rPr>
        <w:t xml:space="preserve">  </w:t>
      </w:r>
      <w:r w:rsidRPr="007C7540">
        <w:rPr>
          <w:rFonts w:ascii="Times New Roman" w:hAnsi="Times New Roman" w:cs="Times New Roman"/>
          <w:iCs/>
        </w:rPr>
        <w:t>Как указано выше, пени по задолженности не начислялись, т.к.  их размер определяется при     подаче судебных исков, которые в 2021г. в судебные органы не подавались.</w:t>
      </w:r>
    </w:p>
    <w:p w:rsidR="001264C1" w:rsidRPr="007665A3" w:rsidRDefault="001264C1" w:rsidP="001264C1">
      <w:pPr>
        <w:spacing w:after="0" w:line="240" w:lineRule="auto"/>
        <w:jc w:val="both"/>
        <w:rPr>
          <w:rFonts w:ascii="Times New Roman" w:hAnsi="Times New Roman" w:cs="Times New Roman"/>
          <w:iCs/>
          <w:color w:val="7030A0"/>
        </w:rPr>
      </w:pPr>
    </w:p>
    <w:p w:rsidR="001264C1" w:rsidRPr="00F87C8E" w:rsidRDefault="001264C1" w:rsidP="001264C1">
      <w:pPr>
        <w:spacing w:after="0" w:line="240" w:lineRule="auto"/>
        <w:jc w:val="center"/>
        <w:rPr>
          <w:rFonts w:ascii="Times New Roman" w:eastAsia="Times New Roman" w:hAnsi="Times New Roman" w:cs="Times New Roman"/>
          <w:b/>
          <w:lang w:eastAsia="ru-RU"/>
        </w:rPr>
      </w:pPr>
      <w:r w:rsidRPr="00F87C8E">
        <w:rPr>
          <w:rFonts w:ascii="Times New Roman" w:eastAsia="Times New Roman" w:hAnsi="Times New Roman" w:cs="Times New Roman"/>
          <w:b/>
          <w:u w:val="single"/>
          <w:lang w:eastAsia="ru-RU"/>
        </w:rPr>
        <w:t>ВЫВОД</w:t>
      </w:r>
      <w:r w:rsidRPr="00F87C8E">
        <w:rPr>
          <w:rFonts w:ascii="Times New Roman" w:eastAsia="Times New Roman" w:hAnsi="Times New Roman" w:cs="Times New Roman"/>
          <w:b/>
          <w:lang w:eastAsia="ru-RU"/>
        </w:rPr>
        <w:t xml:space="preserve"> по неналоговым доходам от использования муниципального имущества</w:t>
      </w:r>
    </w:p>
    <w:p w:rsidR="001264C1" w:rsidRPr="00944A85" w:rsidRDefault="001264C1" w:rsidP="001264C1">
      <w:pPr>
        <w:spacing w:after="0" w:line="240" w:lineRule="auto"/>
        <w:jc w:val="center"/>
        <w:rPr>
          <w:rFonts w:ascii="Times New Roman" w:eastAsia="Times New Roman" w:hAnsi="Times New Roman" w:cs="Times New Roman"/>
          <w:b/>
          <w:color w:val="C00000"/>
          <w:lang w:eastAsia="ru-RU"/>
        </w:rPr>
      </w:pPr>
    </w:p>
    <w:p w:rsidR="001264C1" w:rsidRPr="00A2481C" w:rsidRDefault="001264C1" w:rsidP="001264C1">
      <w:pPr>
        <w:spacing w:after="0" w:line="240" w:lineRule="auto"/>
        <w:ind w:firstLine="708"/>
        <w:jc w:val="both"/>
        <w:rPr>
          <w:rFonts w:ascii="Times New Roman" w:hAnsi="Times New Roman" w:cs="Times New Roman"/>
        </w:rPr>
      </w:pPr>
      <w:r w:rsidRPr="00F87C8E">
        <w:rPr>
          <w:rFonts w:ascii="Times New Roman" w:hAnsi="Times New Roman" w:cs="Times New Roman"/>
          <w:iCs/>
        </w:rPr>
        <w:t xml:space="preserve">По совокупности всего анализируемого материала </w:t>
      </w:r>
      <w:r w:rsidRPr="00F87C8E">
        <w:rPr>
          <w:rFonts w:ascii="Times New Roman" w:hAnsi="Times New Roman" w:cs="Times New Roman"/>
          <w:b/>
          <w:iCs/>
        </w:rPr>
        <w:t xml:space="preserve">по доходам от использования муниципальной собственности, </w:t>
      </w:r>
      <w:r w:rsidRPr="00F87C8E">
        <w:rPr>
          <w:rFonts w:ascii="Times New Roman" w:hAnsi="Times New Roman" w:cs="Times New Roman"/>
          <w:iCs/>
        </w:rPr>
        <w:t xml:space="preserve">КСО отмечает, что </w:t>
      </w:r>
      <w:r w:rsidRPr="00F87C8E">
        <w:rPr>
          <w:rFonts w:ascii="Times New Roman" w:hAnsi="Times New Roman" w:cs="Times New Roman"/>
        </w:rPr>
        <w:t xml:space="preserve">работа главных администраторов   неналоговых доходов, </w:t>
      </w:r>
      <w:r w:rsidRPr="00F87C8E">
        <w:rPr>
          <w:rFonts w:ascii="Times New Roman" w:hAnsi="Times New Roman" w:cs="Times New Roman"/>
          <w:b/>
        </w:rPr>
        <w:t xml:space="preserve">в части исполнения налоговой политики муниципального образования в 2022г.  менее эффективна, чем в 2021 году. </w:t>
      </w:r>
      <w:r w:rsidRPr="00F87C8E">
        <w:rPr>
          <w:rFonts w:ascii="Times New Roman" w:hAnsi="Times New Roman" w:cs="Times New Roman"/>
        </w:rPr>
        <w:t xml:space="preserve">По отношению к 2021 году доходность </w:t>
      </w:r>
      <w:r w:rsidRPr="00A2481C">
        <w:rPr>
          <w:rFonts w:ascii="Times New Roman" w:hAnsi="Times New Roman" w:cs="Times New Roman"/>
        </w:rPr>
        <w:t>сократилась на 9 730,8 тыс. рублей или «-» 25,2%</w:t>
      </w:r>
      <w:r>
        <w:rPr>
          <w:rFonts w:ascii="Times New Roman" w:hAnsi="Times New Roman" w:cs="Times New Roman"/>
        </w:rPr>
        <w:t>,</w:t>
      </w:r>
      <w:r w:rsidRPr="00A2481C">
        <w:rPr>
          <w:rFonts w:ascii="Times New Roman" w:hAnsi="Times New Roman" w:cs="Times New Roman"/>
        </w:rPr>
        <w:t xml:space="preserve"> </w:t>
      </w:r>
      <w:r w:rsidRPr="008F0566">
        <w:rPr>
          <w:rFonts w:ascii="Times New Roman" w:eastAsia="Times New Roman" w:hAnsi="Times New Roman" w:cs="Times New Roman"/>
          <w:iCs/>
          <w:lang w:eastAsia="ru-RU"/>
        </w:rPr>
        <w:t>в том числе за счет:</w:t>
      </w:r>
      <w:r>
        <w:rPr>
          <w:rFonts w:ascii="Times New Roman" w:hAnsi="Times New Roman" w:cs="Times New Roman"/>
        </w:rPr>
        <w:t xml:space="preserve"> </w:t>
      </w:r>
    </w:p>
    <w:p w:rsidR="001264C1" w:rsidRPr="00670082" w:rsidRDefault="001264C1" w:rsidP="00AC7B49">
      <w:pPr>
        <w:numPr>
          <w:ilvl w:val="0"/>
          <w:numId w:val="43"/>
        </w:numPr>
        <w:spacing w:after="0" w:line="240" w:lineRule="auto"/>
        <w:ind w:left="0" w:firstLine="284"/>
        <w:contextualSpacing/>
        <w:jc w:val="both"/>
        <w:rPr>
          <w:rFonts w:ascii="Times New Roman" w:eastAsia="Times New Roman" w:hAnsi="Times New Roman" w:cs="Times New Roman"/>
          <w:lang w:eastAsia="ru-RU"/>
        </w:rPr>
      </w:pPr>
      <w:r w:rsidRPr="00A2481C">
        <w:rPr>
          <w:rFonts w:ascii="Times New Roman" w:eastAsia="Times New Roman" w:hAnsi="Times New Roman" w:cs="Times New Roman"/>
          <w:b/>
          <w:lang w:eastAsia="ru-RU"/>
        </w:rPr>
        <w:t xml:space="preserve">сокращения </w:t>
      </w:r>
      <w:r w:rsidRPr="00A2481C">
        <w:rPr>
          <w:rFonts w:ascii="Times New Roman" w:eastAsia="Times New Roman" w:hAnsi="Times New Roman" w:cs="Times New Roman"/>
          <w:lang w:eastAsia="ru-RU"/>
        </w:rPr>
        <w:t>объема д</w:t>
      </w:r>
      <w:r w:rsidRPr="00A2481C">
        <w:rPr>
          <w:rFonts w:ascii="Times New Roman" w:eastAsia="Times New Roman" w:hAnsi="Times New Roman" w:cs="Times New Roman"/>
          <w:iCs/>
          <w:lang w:eastAsia="ru-RU"/>
        </w:rPr>
        <w:t xml:space="preserve">оходов от аренды земельных участков, гос. собственность на которые не разграничена на </w:t>
      </w:r>
      <w:r>
        <w:rPr>
          <w:rFonts w:ascii="Times New Roman" w:eastAsia="Times New Roman" w:hAnsi="Times New Roman" w:cs="Times New Roman"/>
          <w:iCs/>
          <w:lang w:eastAsia="ru-RU"/>
        </w:rPr>
        <w:t>2 767,4</w:t>
      </w:r>
      <w:r w:rsidRPr="00A2481C">
        <w:rPr>
          <w:rFonts w:ascii="Times New Roman" w:eastAsia="Times New Roman" w:hAnsi="Times New Roman" w:cs="Times New Roman"/>
          <w:iCs/>
          <w:lang w:eastAsia="ru-RU"/>
        </w:rPr>
        <w:t xml:space="preserve"> тыс. рублей или «-» 1</w:t>
      </w:r>
      <w:r>
        <w:rPr>
          <w:rFonts w:ascii="Times New Roman" w:eastAsia="Times New Roman" w:hAnsi="Times New Roman" w:cs="Times New Roman"/>
          <w:iCs/>
          <w:lang w:eastAsia="ru-RU"/>
        </w:rPr>
        <w:t>2,0</w:t>
      </w:r>
      <w:r w:rsidRPr="00A2481C">
        <w:rPr>
          <w:rFonts w:ascii="Times New Roman" w:eastAsia="Times New Roman" w:hAnsi="Times New Roman" w:cs="Times New Roman"/>
          <w:iCs/>
          <w:lang w:eastAsia="ru-RU"/>
        </w:rPr>
        <w:t>% (в 20</w:t>
      </w:r>
      <w:r w:rsidRPr="00670082">
        <w:rPr>
          <w:rFonts w:ascii="Times New Roman" w:eastAsia="Times New Roman" w:hAnsi="Times New Roman" w:cs="Times New Roman"/>
          <w:iCs/>
          <w:lang w:eastAsia="ru-RU"/>
        </w:rPr>
        <w:t>2</w:t>
      </w:r>
      <w:r w:rsidRPr="00A2481C">
        <w:rPr>
          <w:rFonts w:ascii="Times New Roman" w:eastAsia="Times New Roman" w:hAnsi="Times New Roman" w:cs="Times New Roman"/>
          <w:iCs/>
          <w:lang w:eastAsia="ru-RU"/>
        </w:rPr>
        <w:t xml:space="preserve">1г. </w:t>
      </w:r>
      <w:r w:rsidRPr="00670082">
        <w:rPr>
          <w:rFonts w:ascii="Times New Roman" w:eastAsia="Times New Roman" w:hAnsi="Times New Roman" w:cs="Times New Roman"/>
          <w:iCs/>
          <w:lang w:eastAsia="ru-RU"/>
        </w:rPr>
        <w:t xml:space="preserve">увеличение </w:t>
      </w:r>
      <w:r w:rsidRPr="00A2481C">
        <w:rPr>
          <w:rFonts w:ascii="Times New Roman" w:eastAsia="Times New Roman" w:hAnsi="Times New Roman" w:cs="Times New Roman"/>
          <w:iCs/>
          <w:lang w:eastAsia="ru-RU"/>
        </w:rPr>
        <w:t xml:space="preserve">на </w:t>
      </w:r>
      <w:r w:rsidRPr="00670082">
        <w:rPr>
          <w:rFonts w:ascii="Times New Roman" w:eastAsia="Times New Roman" w:hAnsi="Times New Roman" w:cs="Times New Roman"/>
          <w:iCs/>
          <w:lang w:eastAsia="ru-RU"/>
        </w:rPr>
        <w:t>5 267,8</w:t>
      </w:r>
      <w:r w:rsidRPr="00A2481C">
        <w:rPr>
          <w:rFonts w:ascii="Times New Roman" w:eastAsia="Times New Roman" w:hAnsi="Times New Roman" w:cs="Times New Roman"/>
          <w:iCs/>
          <w:lang w:eastAsia="ru-RU"/>
        </w:rPr>
        <w:t xml:space="preserve"> тыс. рублей или «</w:t>
      </w:r>
      <w:r w:rsidRPr="00670082">
        <w:rPr>
          <w:rFonts w:ascii="Times New Roman" w:eastAsia="Times New Roman" w:hAnsi="Times New Roman" w:cs="Times New Roman"/>
          <w:iCs/>
          <w:lang w:eastAsia="ru-RU"/>
        </w:rPr>
        <w:t>+</w:t>
      </w:r>
      <w:r w:rsidRPr="00A2481C">
        <w:rPr>
          <w:rFonts w:ascii="Times New Roman" w:eastAsia="Times New Roman" w:hAnsi="Times New Roman" w:cs="Times New Roman"/>
          <w:iCs/>
          <w:lang w:eastAsia="ru-RU"/>
        </w:rPr>
        <w:t xml:space="preserve">» </w:t>
      </w:r>
      <w:r w:rsidRPr="00670082">
        <w:rPr>
          <w:rFonts w:ascii="Times New Roman" w:eastAsia="Times New Roman" w:hAnsi="Times New Roman" w:cs="Times New Roman"/>
          <w:iCs/>
          <w:lang w:eastAsia="ru-RU"/>
        </w:rPr>
        <w:t>29,8</w:t>
      </w:r>
      <w:r w:rsidRPr="00A2481C">
        <w:rPr>
          <w:rFonts w:ascii="Times New Roman" w:eastAsia="Times New Roman" w:hAnsi="Times New Roman" w:cs="Times New Roman"/>
          <w:iCs/>
          <w:lang w:eastAsia="ru-RU"/>
        </w:rPr>
        <w:t>%);</w:t>
      </w:r>
    </w:p>
    <w:p w:rsidR="001264C1" w:rsidRPr="00A2481C" w:rsidRDefault="001264C1" w:rsidP="00AC7B49">
      <w:pPr>
        <w:numPr>
          <w:ilvl w:val="0"/>
          <w:numId w:val="43"/>
        </w:numPr>
        <w:spacing w:after="0" w:line="240" w:lineRule="auto"/>
        <w:ind w:left="0"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увеличения </w:t>
      </w:r>
      <w:r w:rsidRPr="00A2481C">
        <w:rPr>
          <w:rFonts w:ascii="Times New Roman" w:eastAsia="Times New Roman" w:hAnsi="Times New Roman" w:cs="Times New Roman"/>
          <w:lang w:eastAsia="ru-RU"/>
        </w:rPr>
        <w:t>объема доходов от сдачи в аренду имущества, находящегося в оперативном управлении органов местного самоуправления и созданных ими учреждений</w:t>
      </w:r>
      <w:r>
        <w:rPr>
          <w:rFonts w:ascii="Times New Roman" w:eastAsia="Times New Roman" w:hAnsi="Times New Roman" w:cs="Times New Roman"/>
          <w:b/>
          <w:lang w:eastAsia="ru-RU"/>
        </w:rPr>
        <w:t xml:space="preserve"> </w:t>
      </w:r>
      <w:r w:rsidRPr="00A2481C">
        <w:rPr>
          <w:rFonts w:ascii="Times New Roman" w:eastAsia="Times New Roman" w:hAnsi="Times New Roman" w:cs="Times New Roman"/>
          <w:lang w:eastAsia="ru-RU"/>
        </w:rPr>
        <w:t>на 26,2 тыс.</w:t>
      </w:r>
      <w:r>
        <w:rPr>
          <w:rFonts w:ascii="Times New Roman" w:eastAsia="Times New Roman" w:hAnsi="Times New Roman" w:cs="Times New Roman"/>
          <w:lang w:eastAsia="ru-RU"/>
        </w:rPr>
        <w:t xml:space="preserve"> </w:t>
      </w:r>
      <w:r w:rsidRPr="00A2481C">
        <w:rPr>
          <w:rFonts w:ascii="Times New Roman" w:eastAsia="Times New Roman" w:hAnsi="Times New Roman" w:cs="Times New Roman"/>
          <w:lang w:eastAsia="ru-RU"/>
        </w:rPr>
        <w:t>рублей или</w:t>
      </w:r>
      <w:r>
        <w:rPr>
          <w:rFonts w:ascii="Times New Roman" w:eastAsia="Times New Roman" w:hAnsi="Times New Roman" w:cs="Times New Roman"/>
          <w:b/>
          <w:lang w:eastAsia="ru-RU"/>
        </w:rPr>
        <w:t xml:space="preserve"> </w:t>
      </w:r>
      <w:r w:rsidRPr="00FD26B2">
        <w:rPr>
          <w:rFonts w:ascii="Times New Roman" w:eastAsia="Times New Roman" w:hAnsi="Times New Roman" w:cs="Times New Roman"/>
          <w:lang w:eastAsia="ru-RU"/>
        </w:rPr>
        <w:t xml:space="preserve">«+» 2,0% </w:t>
      </w:r>
      <w:r w:rsidRPr="00670082">
        <w:rPr>
          <w:rFonts w:ascii="Times New Roman" w:eastAsia="Times New Roman" w:hAnsi="Times New Roman" w:cs="Times New Roman"/>
          <w:lang w:eastAsia="ru-RU"/>
        </w:rPr>
        <w:t>(</w:t>
      </w:r>
      <w:r w:rsidRPr="00A2481C">
        <w:rPr>
          <w:rFonts w:ascii="Times New Roman" w:eastAsia="Times New Roman" w:hAnsi="Times New Roman" w:cs="Times New Roman"/>
          <w:iCs/>
          <w:lang w:eastAsia="ru-RU"/>
        </w:rPr>
        <w:t>в 20</w:t>
      </w:r>
      <w:r w:rsidRPr="00670082">
        <w:rPr>
          <w:rFonts w:ascii="Times New Roman" w:eastAsia="Times New Roman" w:hAnsi="Times New Roman" w:cs="Times New Roman"/>
          <w:iCs/>
          <w:lang w:eastAsia="ru-RU"/>
        </w:rPr>
        <w:t>2</w:t>
      </w:r>
      <w:r w:rsidRPr="00A2481C">
        <w:rPr>
          <w:rFonts w:ascii="Times New Roman" w:eastAsia="Times New Roman" w:hAnsi="Times New Roman" w:cs="Times New Roman"/>
          <w:iCs/>
          <w:lang w:eastAsia="ru-RU"/>
        </w:rPr>
        <w:t xml:space="preserve">1г. </w:t>
      </w:r>
      <w:r w:rsidRPr="00670082">
        <w:rPr>
          <w:rFonts w:ascii="Times New Roman" w:eastAsia="Times New Roman" w:hAnsi="Times New Roman" w:cs="Times New Roman"/>
          <w:iCs/>
          <w:lang w:eastAsia="ru-RU"/>
        </w:rPr>
        <w:t xml:space="preserve">увеличение  </w:t>
      </w:r>
      <w:r w:rsidRPr="00A2481C">
        <w:rPr>
          <w:rFonts w:ascii="Times New Roman" w:eastAsia="Times New Roman" w:hAnsi="Times New Roman" w:cs="Times New Roman"/>
          <w:iCs/>
          <w:lang w:eastAsia="ru-RU"/>
        </w:rPr>
        <w:t xml:space="preserve"> на</w:t>
      </w:r>
      <w:r w:rsidRPr="00670082">
        <w:rPr>
          <w:rFonts w:ascii="Times New Roman" w:eastAsia="Times New Roman" w:hAnsi="Times New Roman" w:cs="Times New Roman"/>
          <w:iCs/>
          <w:lang w:eastAsia="ru-RU"/>
        </w:rPr>
        <w:t xml:space="preserve"> 77,6</w:t>
      </w:r>
      <w:r w:rsidRPr="00A2481C">
        <w:rPr>
          <w:rFonts w:ascii="Times New Roman" w:eastAsia="Times New Roman" w:hAnsi="Times New Roman" w:cs="Times New Roman"/>
          <w:iCs/>
          <w:lang w:eastAsia="ru-RU"/>
        </w:rPr>
        <w:t xml:space="preserve"> тыс. рублей или «</w:t>
      </w:r>
      <w:r w:rsidRPr="00670082">
        <w:rPr>
          <w:rFonts w:ascii="Times New Roman" w:eastAsia="Times New Roman" w:hAnsi="Times New Roman" w:cs="Times New Roman"/>
          <w:iCs/>
          <w:lang w:eastAsia="ru-RU"/>
        </w:rPr>
        <w:t>+</w:t>
      </w:r>
      <w:r w:rsidRPr="00A2481C">
        <w:rPr>
          <w:rFonts w:ascii="Times New Roman" w:eastAsia="Times New Roman" w:hAnsi="Times New Roman" w:cs="Times New Roman"/>
          <w:iCs/>
          <w:lang w:eastAsia="ru-RU"/>
        </w:rPr>
        <w:t xml:space="preserve">» </w:t>
      </w:r>
      <w:r w:rsidRPr="00670082">
        <w:rPr>
          <w:rFonts w:ascii="Times New Roman" w:eastAsia="Times New Roman" w:hAnsi="Times New Roman" w:cs="Times New Roman"/>
          <w:iCs/>
          <w:lang w:eastAsia="ru-RU"/>
        </w:rPr>
        <w:t>6,1</w:t>
      </w:r>
      <w:r w:rsidRPr="00A2481C">
        <w:rPr>
          <w:rFonts w:ascii="Times New Roman" w:eastAsia="Times New Roman" w:hAnsi="Times New Roman" w:cs="Times New Roman"/>
          <w:iCs/>
          <w:lang w:eastAsia="ru-RU"/>
        </w:rPr>
        <w:t>%);</w:t>
      </w:r>
    </w:p>
    <w:p w:rsidR="001264C1" w:rsidRPr="00A2481C" w:rsidRDefault="001264C1" w:rsidP="00AC7B49">
      <w:pPr>
        <w:numPr>
          <w:ilvl w:val="0"/>
          <w:numId w:val="43"/>
        </w:numPr>
        <w:spacing w:after="0" w:line="240" w:lineRule="auto"/>
        <w:ind w:left="0" w:firstLine="284"/>
        <w:contextualSpacing/>
        <w:jc w:val="both"/>
        <w:rPr>
          <w:rFonts w:ascii="Times New Roman" w:eastAsia="Times New Roman" w:hAnsi="Times New Roman" w:cs="Times New Roman"/>
          <w:lang w:eastAsia="ru-RU"/>
        </w:rPr>
      </w:pPr>
      <w:r w:rsidRPr="00A2481C">
        <w:rPr>
          <w:rFonts w:ascii="Times New Roman" w:eastAsia="Times New Roman" w:hAnsi="Times New Roman" w:cs="Times New Roman"/>
          <w:b/>
          <w:lang w:eastAsia="ru-RU"/>
        </w:rPr>
        <w:lastRenderedPageBreak/>
        <w:t xml:space="preserve">сокращение </w:t>
      </w:r>
      <w:r w:rsidRPr="00A2481C">
        <w:rPr>
          <w:rFonts w:ascii="Times New Roman" w:eastAsia="Times New Roman" w:hAnsi="Times New Roman" w:cs="Times New Roman"/>
          <w:lang w:eastAsia="ru-RU"/>
        </w:rPr>
        <w:t>объема д</w:t>
      </w:r>
      <w:r w:rsidRPr="00A2481C">
        <w:rPr>
          <w:rFonts w:ascii="Times New Roman" w:eastAsia="Times New Roman" w:hAnsi="Times New Roman" w:cs="Times New Roman"/>
          <w:iCs/>
          <w:lang w:eastAsia="ru-RU"/>
        </w:rPr>
        <w:t xml:space="preserve">оходов от аренды имущества, составляющего муниципальную казну, на </w:t>
      </w:r>
      <w:r>
        <w:rPr>
          <w:rFonts w:ascii="Times New Roman" w:eastAsia="Times New Roman" w:hAnsi="Times New Roman" w:cs="Times New Roman"/>
          <w:iCs/>
          <w:lang w:eastAsia="ru-RU"/>
        </w:rPr>
        <w:t>6 062,0</w:t>
      </w:r>
      <w:r w:rsidRPr="00A2481C">
        <w:rPr>
          <w:rFonts w:ascii="Times New Roman" w:eastAsia="Times New Roman" w:hAnsi="Times New Roman" w:cs="Times New Roman"/>
          <w:iCs/>
          <w:lang w:eastAsia="ru-RU"/>
        </w:rPr>
        <w:t xml:space="preserve"> тыс. рублей или «-» </w:t>
      </w:r>
      <w:r>
        <w:rPr>
          <w:rFonts w:ascii="Times New Roman" w:eastAsia="Times New Roman" w:hAnsi="Times New Roman" w:cs="Times New Roman"/>
          <w:iCs/>
          <w:lang w:eastAsia="ru-RU"/>
        </w:rPr>
        <w:t>46,4</w:t>
      </w:r>
      <w:r w:rsidRPr="00A2481C">
        <w:rPr>
          <w:rFonts w:ascii="Times New Roman" w:eastAsia="Times New Roman" w:hAnsi="Times New Roman" w:cs="Times New Roman"/>
          <w:iCs/>
          <w:lang w:eastAsia="ru-RU"/>
        </w:rPr>
        <w:t>% (в 2021г.</w:t>
      </w:r>
      <w:r w:rsidRPr="00A2481C">
        <w:rPr>
          <w:rFonts w:ascii="Times New Roman" w:eastAsia="Times New Roman" w:hAnsi="Times New Roman" w:cs="Times New Roman"/>
          <w:b/>
          <w:lang w:eastAsia="ru-RU"/>
        </w:rPr>
        <w:t xml:space="preserve"> </w:t>
      </w:r>
      <w:r w:rsidRPr="00A2481C">
        <w:rPr>
          <w:rFonts w:ascii="Times New Roman" w:eastAsia="Times New Roman" w:hAnsi="Times New Roman" w:cs="Times New Roman"/>
          <w:lang w:eastAsia="ru-RU"/>
        </w:rPr>
        <w:t>увеличени</w:t>
      </w:r>
      <w:r w:rsidRPr="00670082">
        <w:rPr>
          <w:rFonts w:ascii="Times New Roman" w:eastAsia="Times New Roman" w:hAnsi="Times New Roman" w:cs="Times New Roman"/>
          <w:lang w:eastAsia="ru-RU"/>
        </w:rPr>
        <w:t>е</w:t>
      </w:r>
      <w:r w:rsidRPr="00A2481C">
        <w:rPr>
          <w:rFonts w:ascii="Times New Roman" w:eastAsia="Times New Roman" w:hAnsi="Times New Roman" w:cs="Times New Roman"/>
          <w:iCs/>
          <w:lang w:eastAsia="ru-RU"/>
        </w:rPr>
        <w:t xml:space="preserve"> на </w:t>
      </w:r>
      <w:r w:rsidRPr="00670082">
        <w:rPr>
          <w:rFonts w:ascii="Times New Roman" w:eastAsia="Times New Roman" w:hAnsi="Times New Roman" w:cs="Times New Roman"/>
          <w:iCs/>
          <w:lang w:eastAsia="ru-RU"/>
        </w:rPr>
        <w:t>4 386,0</w:t>
      </w:r>
      <w:r w:rsidRPr="00A2481C">
        <w:rPr>
          <w:rFonts w:ascii="Times New Roman" w:eastAsia="Times New Roman" w:hAnsi="Times New Roman" w:cs="Times New Roman"/>
          <w:iCs/>
          <w:lang w:eastAsia="ru-RU"/>
        </w:rPr>
        <w:t xml:space="preserve"> тыс. рублей или «+» </w:t>
      </w:r>
      <w:r w:rsidRPr="00670082">
        <w:rPr>
          <w:rFonts w:ascii="Times New Roman" w:eastAsia="Times New Roman" w:hAnsi="Times New Roman" w:cs="Times New Roman"/>
          <w:iCs/>
          <w:lang w:eastAsia="ru-RU"/>
        </w:rPr>
        <w:t>50,5</w:t>
      </w:r>
      <w:r w:rsidRPr="00A2481C">
        <w:rPr>
          <w:rFonts w:ascii="Times New Roman" w:eastAsia="Times New Roman" w:hAnsi="Times New Roman" w:cs="Times New Roman"/>
          <w:iCs/>
          <w:lang w:eastAsia="ru-RU"/>
        </w:rPr>
        <w:t>%);</w:t>
      </w:r>
    </w:p>
    <w:p w:rsidR="001264C1" w:rsidRPr="00670082" w:rsidRDefault="001264C1" w:rsidP="00AC7B49">
      <w:pPr>
        <w:numPr>
          <w:ilvl w:val="0"/>
          <w:numId w:val="43"/>
        </w:numPr>
        <w:spacing w:after="0" w:line="240" w:lineRule="auto"/>
        <w:ind w:left="0" w:firstLine="284"/>
        <w:contextualSpacing/>
        <w:jc w:val="both"/>
        <w:rPr>
          <w:rFonts w:ascii="Times New Roman" w:eastAsia="Times New Roman" w:hAnsi="Times New Roman" w:cs="Times New Roman"/>
          <w:lang w:eastAsia="ru-RU"/>
        </w:rPr>
      </w:pPr>
      <w:r w:rsidRPr="00FD26B2">
        <w:rPr>
          <w:rFonts w:ascii="Times New Roman" w:eastAsia="Times New Roman" w:hAnsi="Times New Roman" w:cs="Times New Roman"/>
          <w:b/>
          <w:lang w:eastAsia="ru-RU"/>
        </w:rPr>
        <w:t xml:space="preserve">увеличения </w:t>
      </w:r>
      <w:r w:rsidRPr="00FD26B2">
        <w:rPr>
          <w:rFonts w:ascii="Times New Roman" w:eastAsia="Times New Roman" w:hAnsi="Times New Roman" w:cs="Times New Roman"/>
          <w:lang w:eastAsia="ru-RU"/>
        </w:rPr>
        <w:t>объема поступлений платы</w:t>
      </w:r>
      <w:r>
        <w:rPr>
          <w:rFonts w:ascii="Times New Roman" w:eastAsia="Times New Roman" w:hAnsi="Times New Roman" w:cs="Times New Roman"/>
          <w:lang w:eastAsia="ru-RU"/>
        </w:rPr>
        <w:t xml:space="preserve"> по соглашениям об установлении сервитута на 19,4 тыс. рублей или «+» 100,0% </w:t>
      </w:r>
      <w:r w:rsidRPr="00670082">
        <w:rPr>
          <w:rFonts w:ascii="Times New Roman" w:eastAsia="Times New Roman" w:hAnsi="Times New Roman" w:cs="Times New Roman"/>
          <w:lang w:eastAsia="ru-RU"/>
        </w:rPr>
        <w:t>(</w:t>
      </w:r>
      <w:r w:rsidRPr="00A2481C">
        <w:rPr>
          <w:rFonts w:ascii="Times New Roman" w:eastAsia="Times New Roman" w:hAnsi="Times New Roman" w:cs="Times New Roman"/>
          <w:iCs/>
          <w:lang w:eastAsia="ru-RU"/>
        </w:rPr>
        <w:t>в 20</w:t>
      </w:r>
      <w:r w:rsidRPr="00670082">
        <w:rPr>
          <w:rFonts w:ascii="Times New Roman" w:eastAsia="Times New Roman" w:hAnsi="Times New Roman" w:cs="Times New Roman"/>
          <w:iCs/>
          <w:lang w:eastAsia="ru-RU"/>
        </w:rPr>
        <w:t>2</w:t>
      </w:r>
      <w:r w:rsidRPr="00A2481C">
        <w:rPr>
          <w:rFonts w:ascii="Times New Roman" w:eastAsia="Times New Roman" w:hAnsi="Times New Roman" w:cs="Times New Roman"/>
          <w:iCs/>
          <w:lang w:eastAsia="ru-RU"/>
        </w:rPr>
        <w:t xml:space="preserve">1г. сокращение на </w:t>
      </w:r>
      <w:r w:rsidRPr="00670082">
        <w:rPr>
          <w:rFonts w:ascii="Times New Roman" w:eastAsia="Times New Roman" w:hAnsi="Times New Roman" w:cs="Times New Roman"/>
          <w:iCs/>
          <w:lang w:eastAsia="ru-RU"/>
        </w:rPr>
        <w:t>20,8</w:t>
      </w:r>
      <w:r w:rsidRPr="00A2481C">
        <w:rPr>
          <w:rFonts w:ascii="Times New Roman" w:eastAsia="Times New Roman" w:hAnsi="Times New Roman" w:cs="Times New Roman"/>
          <w:iCs/>
          <w:lang w:eastAsia="ru-RU"/>
        </w:rPr>
        <w:t xml:space="preserve"> тыс. рублей или «-» 1</w:t>
      </w:r>
      <w:r w:rsidRPr="00670082">
        <w:rPr>
          <w:rFonts w:ascii="Times New Roman" w:eastAsia="Times New Roman" w:hAnsi="Times New Roman" w:cs="Times New Roman"/>
          <w:iCs/>
          <w:lang w:eastAsia="ru-RU"/>
        </w:rPr>
        <w:t>00,0</w:t>
      </w:r>
      <w:r w:rsidRPr="00A2481C">
        <w:rPr>
          <w:rFonts w:ascii="Times New Roman" w:eastAsia="Times New Roman" w:hAnsi="Times New Roman" w:cs="Times New Roman"/>
          <w:iCs/>
          <w:lang w:eastAsia="ru-RU"/>
        </w:rPr>
        <w:t>%);</w:t>
      </w:r>
    </w:p>
    <w:p w:rsidR="001264C1" w:rsidRPr="007665A3" w:rsidRDefault="001264C1" w:rsidP="00AC7B49">
      <w:pPr>
        <w:numPr>
          <w:ilvl w:val="0"/>
          <w:numId w:val="43"/>
        </w:numPr>
        <w:spacing w:after="0" w:line="240" w:lineRule="auto"/>
        <w:ind w:left="0"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сокращения</w:t>
      </w:r>
      <w:r w:rsidRPr="00A2481C">
        <w:rPr>
          <w:rFonts w:ascii="Times New Roman" w:eastAsia="Times New Roman" w:hAnsi="Times New Roman" w:cs="Times New Roman"/>
          <w:lang w:eastAsia="ru-RU"/>
        </w:rPr>
        <w:t xml:space="preserve"> объема прочих доходов от использования муниципального имущества (</w:t>
      </w:r>
      <w:r w:rsidRPr="00FD26B2">
        <w:rPr>
          <w:rFonts w:ascii="Times New Roman" w:eastAsia="Times New Roman" w:hAnsi="Times New Roman" w:cs="Times New Roman"/>
          <w:lang w:eastAsia="ru-RU"/>
        </w:rPr>
        <w:t>плата за</w:t>
      </w:r>
      <w:r>
        <w:rPr>
          <w:rFonts w:ascii="Times New Roman" w:eastAsia="Times New Roman" w:hAnsi="Times New Roman" w:cs="Times New Roman"/>
          <w:sz w:val="16"/>
          <w:szCs w:val="16"/>
          <w:lang w:eastAsia="ru-RU"/>
        </w:rPr>
        <w:t xml:space="preserve"> </w:t>
      </w:r>
      <w:r w:rsidRPr="00FD26B2">
        <w:rPr>
          <w:rFonts w:ascii="Times New Roman" w:eastAsia="Times New Roman" w:hAnsi="Times New Roman" w:cs="Times New Roman"/>
          <w:lang w:eastAsia="ru-RU"/>
        </w:rPr>
        <w:t>установку и эксплуатацию рекламной конструкции</w:t>
      </w:r>
      <w:r>
        <w:rPr>
          <w:rFonts w:ascii="Times New Roman" w:eastAsia="Times New Roman" w:hAnsi="Times New Roman" w:cs="Times New Roman"/>
          <w:b/>
          <w:sz w:val="16"/>
          <w:szCs w:val="16"/>
          <w:lang w:eastAsia="ru-RU"/>
        </w:rPr>
        <w:t>,</w:t>
      </w:r>
      <w:r w:rsidRPr="00A2481C">
        <w:rPr>
          <w:rFonts w:ascii="Times New Roman" w:eastAsia="Times New Roman" w:hAnsi="Times New Roman" w:cs="Times New Roman"/>
          <w:lang w:eastAsia="ru-RU"/>
        </w:rPr>
        <w:t xml:space="preserve"> социальный и коммерческий </w:t>
      </w:r>
      <w:proofErr w:type="spellStart"/>
      <w:r w:rsidRPr="00A2481C">
        <w:rPr>
          <w:rFonts w:ascii="Times New Roman" w:eastAsia="Times New Roman" w:hAnsi="Times New Roman" w:cs="Times New Roman"/>
          <w:lang w:eastAsia="ru-RU"/>
        </w:rPr>
        <w:t>найм</w:t>
      </w:r>
      <w:proofErr w:type="spellEnd"/>
      <w:r w:rsidRPr="00A2481C">
        <w:rPr>
          <w:rFonts w:ascii="Times New Roman" w:eastAsia="Times New Roman" w:hAnsi="Times New Roman" w:cs="Times New Roman"/>
          <w:lang w:eastAsia="ru-RU"/>
        </w:rPr>
        <w:t xml:space="preserve"> муниципального жилищного фонда) на </w:t>
      </w:r>
      <w:r>
        <w:rPr>
          <w:rFonts w:ascii="Times New Roman" w:eastAsia="Times New Roman" w:hAnsi="Times New Roman" w:cs="Times New Roman"/>
          <w:lang w:eastAsia="ru-RU"/>
        </w:rPr>
        <w:t>947,0</w:t>
      </w:r>
      <w:r w:rsidRPr="00A2481C">
        <w:rPr>
          <w:rFonts w:ascii="Times New Roman" w:eastAsia="Times New Roman" w:hAnsi="Times New Roman" w:cs="Times New Roman"/>
          <w:iCs/>
          <w:lang w:eastAsia="ru-RU"/>
        </w:rPr>
        <w:t xml:space="preserve"> тыс. рублей или «</w:t>
      </w:r>
      <w:r>
        <w:rPr>
          <w:rFonts w:ascii="Times New Roman" w:eastAsia="Times New Roman" w:hAnsi="Times New Roman" w:cs="Times New Roman"/>
          <w:iCs/>
          <w:lang w:eastAsia="ru-RU"/>
        </w:rPr>
        <w:t>-</w:t>
      </w:r>
      <w:r w:rsidRPr="00A2481C">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59,8</w:t>
      </w:r>
      <w:r w:rsidRPr="00A2481C">
        <w:rPr>
          <w:rFonts w:ascii="Times New Roman" w:eastAsia="Times New Roman" w:hAnsi="Times New Roman" w:cs="Times New Roman"/>
          <w:iCs/>
          <w:lang w:eastAsia="ru-RU"/>
        </w:rPr>
        <w:t xml:space="preserve">% (в 2021г. </w:t>
      </w:r>
      <w:r w:rsidRPr="00670082">
        <w:rPr>
          <w:rFonts w:ascii="Times New Roman" w:eastAsia="Times New Roman" w:hAnsi="Times New Roman" w:cs="Times New Roman"/>
          <w:iCs/>
          <w:lang w:eastAsia="ru-RU"/>
        </w:rPr>
        <w:t>сокращение</w:t>
      </w:r>
      <w:r w:rsidRPr="00A2481C">
        <w:rPr>
          <w:rFonts w:ascii="Times New Roman" w:eastAsia="Times New Roman" w:hAnsi="Times New Roman" w:cs="Times New Roman"/>
          <w:iCs/>
          <w:lang w:eastAsia="ru-RU"/>
        </w:rPr>
        <w:t xml:space="preserve"> на </w:t>
      </w:r>
      <w:r w:rsidRPr="00670082">
        <w:rPr>
          <w:rFonts w:ascii="Times New Roman" w:eastAsia="Times New Roman" w:hAnsi="Times New Roman" w:cs="Times New Roman"/>
          <w:iCs/>
          <w:lang w:eastAsia="ru-RU"/>
        </w:rPr>
        <w:t>140,3</w:t>
      </w:r>
      <w:r w:rsidRPr="00A2481C">
        <w:rPr>
          <w:rFonts w:ascii="Times New Roman" w:eastAsia="Times New Roman" w:hAnsi="Times New Roman" w:cs="Times New Roman"/>
          <w:iCs/>
          <w:lang w:eastAsia="ru-RU"/>
        </w:rPr>
        <w:t xml:space="preserve"> тыс. рублей или </w:t>
      </w:r>
      <w:r w:rsidRPr="00670082">
        <w:rPr>
          <w:rFonts w:ascii="Times New Roman" w:eastAsia="Times New Roman" w:hAnsi="Times New Roman" w:cs="Times New Roman"/>
          <w:iCs/>
          <w:lang w:eastAsia="ru-RU"/>
        </w:rPr>
        <w:t>«-» 10,2%</w:t>
      </w:r>
      <w:r w:rsidRPr="007665A3">
        <w:rPr>
          <w:rFonts w:ascii="Times New Roman" w:eastAsia="Times New Roman" w:hAnsi="Times New Roman" w:cs="Times New Roman"/>
          <w:iCs/>
          <w:lang w:eastAsia="ru-RU"/>
        </w:rPr>
        <w:t>)</w:t>
      </w:r>
      <w:r>
        <w:rPr>
          <w:rFonts w:ascii="Times New Roman" w:eastAsia="Times New Roman" w:hAnsi="Times New Roman" w:cs="Times New Roman"/>
          <w:iCs/>
          <w:lang w:eastAsia="ru-RU"/>
        </w:rPr>
        <w:t>.</w:t>
      </w:r>
    </w:p>
    <w:p w:rsidR="001264C1" w:rsidRPr="009E0D93" w:rsidRDefault="001264C1" w:rsidP="001264C1">
      <w:pPr>
        <w:spacing w:after="0" w:line="240" w:lineRule="auto"/>
        <w:ind w:firstLine="708"/>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В</w:t>
      </w:r>
      <w:r w:rsidRPr="0002389A">
        <w:rPr>
          <w:rFonts w:ascii="Times New Roman" w:eastAsia="Times New Roman" w:hAnsi="Times New Roman" w:cs="Times New Roman"/>
          <w:iCs/>
          <w:lang w:eastAsia="ru-RU"/>
        </w:rPr>
        <w:t xml:space="preserve"> целом выполнение плановых назначений в 2022г. </w:t>
      </w:r>
      <w:r>
        <w:rPr>
          <w:rFonts w:ascii="Times New Roman" w:eastAsia="Times New Roman" w:hAnsi="Times New Roman" w:cs="Times New Roman"/>
          <w:iCs/>
          <w:lang w:eastAsia="ru-RU"/>
        </w:rPr>
        <w:t xml:space="preserve">обеспечено </w:t>
      </w:r>
      <w:r w:rsidRPr="0002389A">
        <w:rPr>
          <w:rFonts w:ascii="Times New Roman" w:eastAsia="Times New Roman" w:hAnsi="Times New Roman" w:cs="Times New Roman"/>
          <w:iCs/>
          <w:lang w:eastAsia="ru-RU"/>
        </w:rPr>
        <w:t xml:space="preserve">на </w:t>
      </w:r>
      <w:r>
        <w:rPr>
          <w:rFonts w:ascii="Times New Roman" w:eastAsia="Times New Roman" w:hAnsi="Times New Roman" w:cs="Times New Roman"/>
          <w:iCs/>
          <w:lang w:eastAsia="ru-RU"/>
        </w:rPr>
        <w:t>96,8</w:t>
      </w:r>
      <w:r w:rsidRPr="0002389A">
        <w:rPr>
          <w:rFonts w:ascii="Times New Roman" w:eastAsia="Times New Roman" w:hAnsi="Times New Roman" w:cs="Times New Roman"/>
          <w:iCs/>
          <w:lang w:eastAsia="ru-RU"/>
        </w:rPr>
        <w:t>%</w:t>
      </w:r>
      <w:r>
        <w:rPr>
          <w:rFonts w:ascii="Times New Roman" w:eastAsia="Times New Roman" w:hAnsi="Times New Roman" w:cs="Times New Roman"/>
          <w:iCs/>
          <w:lang w:eastAsia="ru-RU"/>
        </w:rPr>
        <w:t>, где</w:t>
      </w:r>
      <w:r w:rsidRPr="0002389A">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не дополучено</w:t>
      </w:r>
      <w:r w:rsidRPr="0002389A">
        <w:rPr>
          <w:rFonts w:ascii="Times New Roman" w:eastAsia="Times New Roman" w:hAnsi="Times New Roman" w:cs="Times New Roman"/>
          <w:iCs/>
          <w:lang w:eastAsia="ru-RU"/>
        </w:rPr>
        <w:t xml:space="preserve"> доходов в бюджет на сумму </w:t>
      </w:r>
      <w:r>
        <w:rPr>
          <w:rFonts w:ascii="Times New Roman" w:eastAsia="Times New Roman" w:hAnsi="Times New Roman" w:cs="Times New Roman"/>
          <w:iCs/>
          <w:lang w:eastAsia="ru-RU"/>
        </w:rPr>
        <w:t xml:space="preserve">970,2 </w:t>
      </w:r>
      <w:r w:rsidRPr="0002389A">
        <w:rPr>
          <w:rFonts w:ascii="Times New Roman" w:eastAsia="Times New Roman" w:hAnsi="Times New Roman" w:cs="Times New Roman"/>
          <w:iCs/>
          <w:lang w:eastAsia="ru-RU"/>
        </w:rPr>
        <w:t xml:space="preserve">тыс. рублей, что </w:t>
      </w:r>
      <w:r>
        <w:rPr>
          <w:rFonts w:ascii="Times New Roman" w:eastAsia="Times New Roman" w:hAnsi="Times New Roman" w:cs="Times New Roman"/>
          <w:iCs/>
          <w:lang w:eastAsia="ru-RU"/>
        </w:rPr>
        <w:t>хуже</w:t>
      </w:r>
      <w:r w:rsidRPr="0002389A">
        <w:rPr>
          <w:rFonts w:ascii="Times New Roman" w:eastAsia="Times New Roman" w:hAnsi="Times New Roman" w:cs="Times New Roman"/>
          <w:iCs/>
          <w:lang w:eastAsia="ru-RU"/>
        </w:rPr>
        <w:t>, чем в 2021г. (в 2021г. выполнение на 101,</w:t>
      </w:r>
      <w:r>
        <w:rPr>
          <w:rFonts w:ascii="Times New Roman" w:eastAsia="Times New Roman" w:hAnsi="Times New Roman" w:cs="Times New Roman"/>
          <w:iCs/>
          <w:lang w:eastAsia="ru-RU"/>
        </w:rPr>
        <w:t>9</w:t>
      </w:r>
      <w:r w:rsidRPr="0002389A">
        <w:rPr>
          <w:rFonts w:ascii="Times New Roman" w:eastAsia="Times New Roman" w:hAnsi="Times New Roman" w:cs="Times New Roman"/>
          <w:iCs/>
          <w:lang w:eastAsia="ru-RU"/>
        </w:rPr>
        <w:t xml:space="preserve">% с дополнительными доходами на </w:t>
      </w:r>
      <w:r>
        <w:rPr>
          <w:rFonts w:ascii="Times New Roman" w:eastAsia="Times New Roman" w:hAnsi="Times New Roman" w:cs="Times New Roman"/>
          <w:iCs/>
          <w:lang w:eastAsia="ru-RU"/>
        </w:rPr>
        <w:t>28,8 тыс. рублей).</w:t>
      </w:r>
    </w:p>
    <w:p w:rsidR="001264C1" w:rsidRPr="0026144E" w:rsidRDefault="001264C1" w:rsidP="001264C1">
      <w:pPr>
        <w:spacing w:after="0" w:line="240" w:lineRule="auto"/>
        <w:jc w:val="both"/>
        <w:rPr>
          <w:rFonts w:ascii="Times New Roman" w:eastAsia="Times New Roman" w:hAnsi="Times New Roman" w:cs="Times New Roman"/>
          <w:lang w:eastAsia="ru-RU"/>
        </w:rPr>
      </w:pPr>
      <w:r>
        <w:rPr>
          <w:rFonts w:ascii="Times New Roman" w:hAnsi="Times New Roman" w:cs="Times New Roman"/>
          <w:color w:val="C00000"/>
        </w:rPr>
        <w:t xml:space="preserve">         </w:t>
      </w:r>
      <w:r>
        <w:rPr>
          <w:rFonts w:ascii="Times New Roman" w:hAnsi="Times New Roman" w:cs="Times New Roman"/>
          <w:color w:val="C00000"/>
        </w:rPr>
        <w:tab/>
      </w:r>
      <w:r w:rsidRPr="009E0D93">
        <w:rPr>
          <w:rFonts w:ascii="Times New Roman" w:hAnsi="Times New Roman" w:cs="Times New Roman"/>
        </w:rPr>
        <w:t xml:space="preserve">В 2022г. </w:t>
      </w:r>
      <w:r>
        <w:rPr>
          <w:rFonts w:ascii="Times New Roman" w:hAnsi="Times New Roman" w:cs="Times New Roman"/>
        </w:rPr>
        <w:t xml:space="preserve">объем </w:t>
      </w:r>
      <w:r w:rsidRPr="009E0D93">
        <w:rPr>
          <w:rFonts w:ascii="Times New Roman" w:hAnsi="Times New Roman" w:cs="Times New Roman"/>
          <w:b/>
        </w:rPr>
        <w:t>по</w:t>
      </w:r>
      <w:r w:rsidRPr="009E0D93">
        <w:rPr>
          <w:rFonts w:ascii="Times New Roman" w:eastAsia="Times New Roman" w:hAnsi="Times New Roman" w:cs="Times New Roman"/>
          <w:b/>
          <w:lang w:eastAsia="ru-RU"/>
        </w:rPr>
        <w:t>тер</w:t>
      </w:r>
      <w:r>
        <w:rPr>
          <w:rFonts w:ascii="Times New Roman" w:eastAsia="Times New Roman" w:hAnsi="Times New Roman" w:cs="Times New Roman"/>
          <w:b/>
          <w:lang w:eastAsia="ru-RU"/>
        </w:rPr>
        <w:t>ь</w:t>
      </w:r>
      <w:r w:rsidRPr="009E0D93">
        <w:rPr>
          <w:rFonts w:ascii="Times New Roman" w:eastAsia="Times New Roman" w:hAnsi="Times New Roman" w:cs="Times New Roman"/>
          <w:b/>
          <w:lang w:eastAsia="ru-RU"/>
        </w:rPr>
        <w:t xml:space="preserve"> </w:t>
      </w:r>
      <w:r w:rsidRPr="0002389A">
        <w:rPr>
          <w:rFonts w:ascii="Times New Roman" w:eastAsia="Times New Roman" w:hAnsi="Times New Roman" w:cs="Times New Roman"/>
          <w:b/>
          <w:lang w:eastAsia="ru-RU"/>
        </w:rPr>
        <w:t xml:space="preserve">районного бюджета </w:t>
      </w:r>
      <w:r>
        <w:rPr>
          <w:rFonts w:ascii="Times New Roman" w:eastAsia="Times New Roman" w:hAnsi="Times New Roman" w:cs="Times New Roman"/>
          <w:b/>
          <w:lang w:eastAsia="ru-RU"/>
        </w:rPr>
        <w:t xml:space="preserve">значительно сократился и составил </w:t>
      </w:r>
      <w:r w:rsidRPr="009E0D93">
        <w:rPr>
          <w:rFonts w:ascii="Times New Roman" w:eastAsia="Times New Roman" w:hAnsi="Times New Roman" w:cs="Times New Roman"/>
          <w:lang w:eastAsia="ru-RU"/>
        </w:rPr>
        <w:t>397,9 тыс. рублей, что на 7 909,35 тыс.</w:t>
      </w:r>
      <w:r>
        <w:rPr>
          <w:rFonts w:ascii="Times New Roman" w:eastAsia="Times New Roman" w:hAnsi="Times New Roman" w:cs="Times New Roman"/>
          <w:lang w:eastAsia="ru-RU"/>
        </w:rPr>
        <w:t xml:space="preserve"> </w:t>
      </w:r>
      <w:r w:rsidRPr="009E0D93">
        <w:rPr>
          <w:rFonts w:ascii="Times New Roman" w:eastAsia="Times New Roman" w:hAnsi="Times New Roman" w:cs="Times New Roman"/>
          <w:lang w:eastAsia="ru-RU"/>
        </w:rPr>
        <w:t>рублей меньше по отношению к 202</w:t>
      </w:r>
      <w:r>
        <w:rPr>
          <w:rFonts w:ascii="Times New Roman" w:eastAsia="Times New Roman" w:hAnsi="Times New Roman" w:cs="Times New Roman"/>
          <w:lang w:eastAsia="ru-RU"/>
        </w:rPr>
        <w:t>1</w:t>
      </w:r>
      <w:r w:rsidRPr="009E0D93">
        <w:rPr>
          <w:rFonts w:ascii="Times New Roman" w:eastAsia="Times New Roman" w:hAnsi="Times New Roman" w:cs="Times New Roman"/>
          <w:lang w:eastAsia="ru-RU"/>
        </w:rPr>
        <w:t>г. или «-» 95,2% (в 2019г.  – 2</w:t>
      </w:r>
      <w:r w:rsidRPr="0026144E">
        <w:rPr>
          <w:rFonts w:ascii="Times New Roman" w:eastAsia="Times New Roman" w:hAnsi="Times New Roman" w:cs="Times New Roman"/>
          <w:lang w:eastAsia="ru-RU"/>
        </w:rPr>
        <w:t> 362,9 тыс. рублей, в 2020г. – 1 228,6 тыс. рублей, в 2021г. – 8 307,25 тыс.</w:t>
      </w:r>
      <w:r>
        <w:rPr>
          <w:rFonts w:ascii="Times New Roman" w:eastAsia="Times New Roman" w:hAnsi="Times New Roman" w:cs="Times New Roman"/>
          <w:lang w:eastAsia="ru-RU"/>
        </w:rPr>
        <w:t xml:space="preserve"> </w:t>
      </w:r>
      <w:r w:rsidRPr="0026144E">
        <w:rPr>
          <w:rFonts w:ascii="Times New Roman" w:eastAsia="Times New Roman" w:hAnsi="Times New Roman" w:cs="Times New Roman"/>
          <w:lang w:eastAsia="ru-RU"/>
        </w:rPr>
        <w:t>рублей), в том числе:</w:t>
      </w:r>
    </w:p>
    <w:p w:rsidR="001264C1" w:rsidRDefault="001264C1" w:rsidP="001264C1">
      <w:pPr>
        <w:spacing w:after="0" w:line="240" w:lineRule="auto"/>
        <w:jc w:val="both"/>
        <w:rPr>
          <w:rFonts w:ascii="Times New Roman" w:eastAsia="Times New Roman" w:hAnsi="Times New Roman" w:cs="Times New Roman"/>
          <w:lang w:eastAsia="ru-RU"/>
        </w:rPr>
      </w:pPr>
      <w:r w:rsidRPr="003D6E2B">
        <w:rPr>
          <w:rFonts w:ascii="Times New Roman" w:eastAsia="Times New Roman" w:hAnsi="Times New Roman" w:cs="Times New Roman"/>
          <w:lang w:eastAsia="ru-RU"/>
        </w:rPr>
        <w:t>- в сумме 250,5 тыс. рублей списана безнадежная к взысканию задолженность по аренде имущества муниципальной казны (в 2021г</w:t>
      </w:r>
      <w:r>
        <w:rPr>
          <w:rFonts w:ascii="Times New Roman" w:eastAsia="Times New Roman" w:hAnsi="Times New Roman" w:cs="Times New Roman"/>
          <w:lang w:eastAsia="ru-RU"/>
        </w:rPr>
        <w:t>. не списывалось);</w:t>
      </w:r>
    </w:p>
    <w:p w:rsidR="001264C1" w:rsidRDefault="001264C1" w:rsidP="001264C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сумме 12,8 тыс. рублей </w:t>
      </w:r>
      <w:r w:rsidRPr="003D6E2B">
        <w:rPr>
          <w:rFonts w:ascii="Times New Roman" w:eastAsia="Times New Roman" w:hAnsi="Times New Roman" w:cs="Times New Roman"/>
          <w:lang w:eastAsia="ru-RU"/>
        </w:rPr>
        <w:t>списана</w:t>
      </w:r>
      <w:r>
        <w:rPr>
          <w:rFonts w:ascii="Times New Roman" w:eastAsia="Times New Roman" w:hAnsi="Times New Roman" w:cs="Times New Roman"/>
          <w:lang w:eastAsia="ru-RU"/>
        </w:rPr>
        <w:t xml:space="preserve"> плата за коммерческий </w:t>
      </w:r>
      <w:proofErr w:type="spellStart"/>
      <w:r>
        <w:rPr>
          <w:rFonts w:ascii="Times New Roman" w:eastAsia="Times New Roman" w:hAnsi="Times New Roman" w:cs="Times New Roman"/>
          <w:lang w:eastAsia="ru-RU"/>
        </w:rPr>
        <w:t>найм</w:t>
      </w:r>
      <w:proofErr w:type="spellEnd"/>
      <w:r>
        <w:rPr>
          <w:rFonts w:ascii="Times New Roman" w:eastAsia="Times New Roman" w:hAnsi="Times New Roman" w:cs="Times New Roman"/>
          <w:lang w:eastAsia="ru-RU"/>
        </w:rPr>
        <w:t xml:space="preserve"> (в 2021г.  не списывалось);</w:t>
      </w:r>
    </w:p>
    <w:p w:rsidR="001264C1" w:rsidRPr="009E0D93" w:rsidRDefault="001264C1" w:rsidP="001264C1">
      <w:pPr>
        <w:spacing w:after="0" w:line="240" w:lineRule="auto"/>
        <w:jc w:val="both"/>
        <w:rPr>
          <w:rFonts w:ascii="Times New Roman" w:hAnsi="Times New Roman" w:cs="Times New Roman"/>
        </w:rPr>
      </w:pPr>
      <w:r w:rsidRPr="003D6E2B">
        <w:rPr>
          <w:rFonts w:ascii="Times New Roman" w:eastAsia="Times New Roman" w:hAnsi="Times New Roman" w:cs="Times New Roman"/>
          <w:lang w:eastAsia="ru-RU"/>
        </w:rPr>
        <w:t>- в сумме 135,1 тыс. рублей (по нормативу 50,0%)</w:t>
      </w:r>
      <w:r>
        <w:rPr>
          <w:rFonts w:ascii="Times New Roman" w:eastAsia="Times New Roman" w:hAnsi="Times New Roman" w:cs="Times New Roman"/>
          <w:lang w:eastAsia="ru-RU"/>
        </w:rPr>
        <w:t xml:space="preserve"> потери</w:t>
      </w:r>
      <w:r w:rsidRPr="003D6E2B">
        <w:rPr>
          <w:rFonts w:ascii="Times New Roman" w:eastAsia="Times New Roman" w:hAnsi="Times New Roman" w:cs="Times New Roman"/>
          <w:lang w:eastAsia="ru-RU"/>
        </w:rPr>
        <w:t xml:space="preserve"> от предоставленных муниципальных преференций по аренде земельных участков</w:t>
      </w:r>
      <w:r w:rsidRPr="003D6E2B">
        <w:rPr>
          <w:rFonts w:ascii="Times New Roman" w:hAnsi="Times New Roman" w:cs="Times New Roman"/>
        </w:rPr>
        <w:t xml:space="preserve">, гос. собственность на которые не разграничена в границах </w:t>
      </w:r>
      <w:proofErr w:type="spellStart"/>
      <w:r w:rsidRPr="003D6E2B">
        <w:rPr>
          <w:rFonts w:ascii="Times New Roman" w:hAnsi="Times New Roman" w:cs="Times New Roman"/>
        </w:rPr>
        <w:t>г.п</w:t>
      </w:r>
      <w:proofErr w:type="spellEnd"/>
      <w:r w:rsidRPr="003D6E2B">
        <w:rPr>
          <w:rFonts w:ascii="Times New Roman" w:hAnsi="Times New Roman" w:cs="Times New Roman"/>
        </w:rPr>
        <w:t xml:space="preserve">. Зеленоборский и Кандалакша (в 2021г.  сумма преференции по </w:t>
      </w:r>
      <w:proofErr w:type="spellStart"/>
      <w:r w:rsidRPr="003D6E2B">
        <w:rPr>
          <w:rFonts w:ascii="Times New Roman" w:hAnsi="Times New Roman" w:cs="Times New Roman"/>
        </w:rPr>
        <w:t>г.п</w:t>
      </w:r>
      <w:proofErr w:type="spellEnd"/>
      <w:r w:rsidRPr="003D6E2B">
        <w:rPr>
          <w:rFonts w:ascii="Times New Roman" w:hAnsi="Times New Roman" w:cs="Times New Roman"/>
        </w:rPr>
        <w:t>. Кандалакша – 79,7 тыс. рублей);</w:t>
      </w:r>
    </w:p>
    <w:p w:rsidR="001264C1" w:rsidRPr="00BF3334" w:rsidRDefault="001264C1" w:rsidP="001264C1">
      <w:pPr>
        <w:spacing w:after="0" w:line="240" w:lineRule="auto"/>
        <w:jc w:val="both"/>
        <w:rPr>
          <w:rFonts w:ascii="Times New Roman" w:hAnsi="Times New Roman" w:cs="Times New Roman"/>
        </w:rPr>
      </w:pPr>
      <w:r w:rsidRPr="00944A85">
        <w:rPr>
          <w:rFonts w:ascii="Times New Roman" w:hAnsi="Times New Roman" w:cs="Times New Roman"/>
          <w:color w:val="C00000"/>
        </w:rPr>
        <w:t xml:space="preserve">    </w:t>
      </w:r>
      <w:r w:rsidRPr="00944A85">
        <w:rPr>
          <w:rFonts w:ascii="Times New Roman" w:hAnsi="Times New Roman" w:cs="Times New Roman"/>
          <w:color w:val="C00000"/>
        </w:rPr>
        <w:tab/>
      </w:r>
      <w:r w:rsidRPr="0026144E">
        <w:rPr>
          <w:rFonts w:ascii="Times New Roman" w:hAnsi="Times New Roman" w:cs="Times New Roman"/>
        </w:rPr>
        <w:t>Как и в 2021г., льготы по аренде объектов казны в 2022г</w:t>
      </w:r>
      <w:r w:rsidRPr="00BF3334">
        <w:rPr>
          <w:rFonts w:ascii="Times New Roman" w:hAnsi="Times New Roman" w:cs="Times New Roman"/>
        </w:rPr>
        <w:t xml:space="preserve">.  не предоставлялись. </w:t>
      </w:r>
    </w:p>
    <w:p w:rsidR="001264C1" w:rsidRPr="00944A85" w:rsidRDefault="001264C1" w:rsidP="001264C1">
      <w:pPr>
        <w:spacing w:after="0" w:line="240" w:lineRule="auto"/>
        <w:jc w:val="both"/>
        <w:rPr>
          <w:rFonts w:ascii="Times New Roman" w:hAnsi="Times New Roman" w:cs="Times New Roman"/>
          <w:color w:val="C00000"/>
        </w:rPr>
      </w:pPr>
    </w:p>
    <w:p w:rsidR="001264C1" w:rsidRPr="00BF3334" w:rsidRDefault="001264C1" w:rsidP="001264C1">
      <w:pPr>
        <w:spacing w:after="0" w:line="240" w:lineRule="auto"/>
        <w:ind w:firstLine="708"/>
        <w:jc w:val="both"/>
        <w:rPr>
          <w:rFonts w:ascii="Times New Roman" w:hAnsi="Times New Roman" w:cs="Times New Roman"/>
        </w:rPr>
      </w:pPr>
      <w:r w:rsidRPr="00BF3334">
        <w:rPr>
          <w:rFonts w:ascii="Times New Roman" w:hAnsi="Times New Roman" w:cs="Times New Roman"/>
        </w:rPr>
        <w:t xml:space="preserve">За счет ведения главными администраторами </w:t>
      </w:r>
      <w:r w:rsidRPr="00BF3334">
        <w:rPr>
          <w:rFonts w:ascii="Times New Roman" w:hAnsi="Times New Roman" w:cs="Times New Roman"/>
          <w:b/>
        </w:rPr>
        <w:t>претензионной (досудебной) и судебной работа с должниками</w:t>
      </w:r>
      <w:r w:rsidRPr="00BF3334">
        <w:rPr>
          <w:rFonts w:ascii="Times New Roman" w:hAnsi="Times New Roman" w:cs="Times New Roman"/>
        </w:rPr>
        <w:t>, дополнительно получено доходов 5 381,12 тыс.</w:t>
      </w:r>
      <w:r>
        <w:rPr>
          <w:rFonts w:ascii="Times New Roman" w:hAnsi="Times New Roman" w:cs="Times New Roman"/>
        </w:rPr>
        <w:t xml:space="preserve"> </w:t>
      </w:r>
      <w:r w:rsidRPr="00BF3334">
        <w:rPr>
          <w:rFonts w:ascii="Times New Roman" w:hAnsi="Times New Roman" w:cs="Times New Roman"/>
        </w:rPr>
        <w:t>рублей (в 2021г.</w:t>
      </w:r>
      <w:r>
        <w:rPr>
          <w:rFonts w:ascii="Times New Roman" w:hAnsi="Times New Roman" w:cs="Times New Roman"/>
        </w:rPr>
        <w:t>-</w:t>
      </w:r>
      <w:r w:rsidRPr="00BF3334">
        <w:rPr>
          <w:rFonts w:ascii="Times New Roman" w:hAnsi="Times New Roman" w:cs="Times New Roman"/>
        </w:rPr>
        <w:t xml:space="preserve"> 8 625,8 тыс.</w:t>
      </w:r>
      <w:r>
        <w:rPr>
          <w:rFonts w:ascii="Times New Roman" w:hAnsi="Times New Roman" w:cs="Times New Roman"/>
        </w:rPr>
        <w:t xml:space="preserve"> </w:t>
      </w:r>
      <w:r w:rsidRPr="00BF3334">
        <w:rPr>
          <w:rFonts w:ascii="Times New Roman" w:hAnsi="Times New Roman" w:cs="Times New Roman"/>
        </w:rPr>
        <w:t>рублей):</w:t>
      </w:r>
    </w:p>
    <w:p w:rsidR="001264C1" w:rsidRPr="00CB06E4" w:rsidRDefault="001264C1" w:rsidP="001264C1">
      <w:pPr>
        <w:autoSpaceDE w:val="0"/>
        <w:autoSpaceDN w:val="0"/>
        <w:adjustRightInd w:val="0"/>
        <w:spacing w:after="0" w:line="240" w:lineRule="auto"/>
        <w:contextualSpacing/>
        <w:jc w:val="both"/>
        <w:rPr>
          <w:rFonts w:ascii="Times New Roman" w:hAnsi="Times New Roman" w:cs="Times New Roman"/>
        </w:rPr>
      </w:pPr>
      <w:r w:rsidRPr="00CB06E4">
        <w:rPr>
          <w:rFonts w:ascii="Times New Roman" w:hAnsi="Times New Roman" w:cs="Times New Roman"/>
        </w:rPr>
        <w:t>- в сумме 2 339,5 тыс. рублей от должников по аренде земельных участков, гос. собственность на которые не разграничена в границах городских поселений Кандалакша и Зеленоборский (оценка по нормативу 50, 0%, т.к. не ведется аналитический учет по суммам основного долга и пени), что на 2 436,0 тыс.</w:t>
      </w:r>
      <w:r>
        <w:rPr>
          <w:rFonts w:ascii="Times New Roman" w:hAnsi="Times New Roman" w:cs="Times New Roman"/>
        </w:rPr>
        <w:t xml:space="preserve"> </w:t>
      </w:r>
      <w:r w:rsidRPr="00CB06E4">
        <w:rPr>
          <w:rFonts w:ascii="Times New Roman" w:hAnsi="Times New Roman" w:cs="Times New Roman"/>
        </w:rPr>
        <w:t>рублей меньше, чем в 2021г. (4 775,5 тыс.</w:t>
      </w:r>
      <w:r>
        <w:rPr>
          <w:rFonts w:ascii="Times New Roman" w:hAnsi="Times New Roman" w:cs="Times New Roman"/>
        </w:rPr>
        <w:t xml:space="preserve"> </w:t>
      </w:r>
      <w:r w:rsidRPr="00CB06E4">
        <w:rPr>
          <w:rFonts w:ascii="Times New Roman" w:hAnsi="Times New Roman" w:cs="Times New Roman"/>
        </w:rPr>
        <w:t xml:space="preserve">рублей); </w:t>
      </w:r>
    </w:p>
    <w:p w:rsidR="001264C1" w:rsidRPr="00CB06E4" w:rsidRDefault="001264C1" w:rsidP="001264C1">
      <w:pPr>
        <w:autoSpaceDE w:val="0"/>
        <w:autoSpaceDN w:val="0"/>
        <w:adjustRightInd w:val="0"/>
        <w:spacing w:after="0" w:line="240" w:lineRule="auto"/>
        <w:contextualSpacing/>
        <w:jc w:val="both"/>
        <w:rPr>
          <w:rFonts w:ascii="Times New Roman" w:hAnsi="Times New Roman" w:cs="Times New Roman"/>
        </w:rPr>
      </w:pPr>
      <w:r w:rsidRPr="00CB06E4">
        <w:rPr>
          <w:rFonts w:ascii="Times New Roman" w:hAnsi="Times New Roman" w:cs="Times New Roman"/>
        </w:rPr>
        <w:t>- в сумме 57,62 тыс. рублей от должников по аренде земельных участков, гос. собственность на которые не разграничена в границах сельских поселений Алакуртти и Зареченск (по нормативу 100,0%, аналитический учет по суммам основного долга и пени не ведется), что на 2,68 тыс.</w:t>
      </w:r>
      <w:r>
        <w:rPr>
          <w:rFonts w:ascii="Times New Roman" w:hAnsi="Times New Roman" w:cs="Times New Roman"/>
        </w:rPr>
        <w:t xml:space="preserve"> </w:t>
      </w:r>
      <w:r w:rsidRPr="00CB06E4">
        <w:rPr>
          <w:rFonts w:ascii="Times New Roman" w:hAnsi="Times New Roman" w:cs="Times New Roman"/>
        </w:rPr>
        <w:t>рублей меньше, чем в 2021г. (</w:t>
      </w:r>
      <w:r>
        <w:rPr>
          <w:rFonts w:ascii="Times New Roman" w:hAnsi="Times New Roman" w:cs="Times New Roman"/>
        </w:rPr>
        <w:t>60,</w:t>
      </w:r>
      <w:r w:rsidRPr="00CB06E4">
        <w:rPr>
          <w:rFonts w:ascii="Times New Roman" w:hAnsi="Times New Roman" w:cs="Times New Roman"/>
        </w:rPr>
        <w:t>3 тыс.</w:t>
      </w:r>
      <w:r>
        <w:rPr>
          <w:rFonts w:ascii="Times New Roman" w:hAnsi="Times New Roman" w:cs="Times New Roman"/>
        </w:rPr>
        <w:t xml:space="preserve"> </w:t>
      </w:r>
      <w:r w:rsidRPr="00CB06E4">
        <w:rPr>
          <w:rFonts w:ascii="Times New Roman" w:hAnsi="Times New Roman" w:cs="Times New Roman"/>
        </w:rPr>
        <w:t xml:space="preserve">рублей); </w:t>
      </w:r>
    </w:p>
    <w:p w:rsidR="001264C1" w:rsidRPr="00BF3334" w:rsidRDefault="001264C1" w:rsidP="001264C1">
      <w:pPr>
        <w:autoSpaceDE w:val="0"/>
        <w:autoSpaceDN w:val="0"/>
        <w:adjustRightInd w:val="0"/>
        <w:spacing w:after="0" w:line="240" w:lineRule="auto"/>
        <w:contextualSpacing/>
        <w:jc w:val="both"/>
        <w:rPr>
          <w:rFonts w:ascii="Times New Roman" w:hAnsi="Times New Roman" w:cs="Times New Roman"/>
        </w:rPr>
      </w:pPr>
      <w:r w:rsidRPr="00BF3334">
        <w:rPr>
          <w:rFonts w:ascii="Times New Roman" w:hAnsi="Times New Roman" w:cs="Times New Roman"/>
        </w:rPr>
        <w:t xml:space="preserve">- в сумме 2 964,6 тыс. рублей от должников по аренде объектов казны, что на 735,9 тыс. рублей меньше, чем в 2021г. (3 700,5 тыс. рублей);  </w:t>
      </w:r>
    </w:p>
    <w:p w:rsidR="001264C1" w:rsidRPr="00BF3334" w:rsidRDefault="001264C1" w:rsidP="001264C1">
      <w:pPr>
        <w:autoSpaceDE w:val="0"/>
        <w:autoSpaceDN w:val="0"/>
        <w:adjustRightInd w:val="0"/>
        <w:spacing w:after="0" w:line="240" w:lineRule="auto"/>
        <w:contextualSpacing/>
        <w:jc w:val="both"/>
        <w:rPr>
          <w:rFonts w:ascii="Times New Roman" w:hAnsi="Times New Roman" w:cs="Times New Roman"/>
        </w:rPr>
      </w:pPr>
      <w:r w:rsidRPr="00BF3334">
        <w:rPr>
          <w:rFonts w:ascii="Times New Roman" w:hAnsi="Times New Roman" w:cs="Times New Roman"/>
        </w:rPr>
        <w:t xml:space="preserve">- в сумме 19,4 тыс. рублей от должников по коммерческому найму муниципального жилфонда </w:t>
      </w:r>
      <w:proofErr w:type="spellStart"/>
      <w:r w:rsidRPr="00BF3334">
        <w:rPr>
          <w:rFonts w:ascii="Times New Roman" w:hAnsi="Times New Roman" w:cs="Times New Roman"/>
        </w:rPr>
        <w:t>н.п</w:t>
      </w:r>
      <w:proofErr w:type="spellEnd"/>
      <w:r w:rsidRPr="00BF3334">
        <w:rPr>
          <w:rFonts w:ascii="Times New Roman" w:hAnsi="Times New Roman" w:cs="Times New Roman"/>
        </w:rPr>
        <w:t xml:space="preserve">. </w:t>
      </w:r>
      <w:proofErr w:type="spellStart"/>
      <w:r w:rsidRPr="00BF3334">
        <w:rPr>
          <w:rFonts w:ascii="Times New Roman" w:hAnsi="Times New Roman" w:cs="Times New Roman"/>
        </w:rPr>
        <w:t>Лупче</w:t>
      </w:r>
      <w:proofErr w:type="spellEnd"/>
      <w:r w:rsidRPr="00BF3334">
        <w:rPr>
          <w:rFonts w:ascii="Times New Roman" w:hAnsi="Times New Roman" w:cs="Times New Roman"/>
        </w:rPr>
        <w:t xml:space="preserve">-Савина </w:t>
      </w:r>
      <w:r w:rsidRPr="00BF3334">
        <w:rPr>
          <w:rFonts w:ascii="Times New Roman" w:hAnsi="Times New Roman" w:cs="Times New Roman"/>
          <w:lang w:val="en-US"/>
        </w:rPr>
        <w:t>II</w:t>
      </w:r>
      <w:r w:rsidRPr="00BF3334">
        <w:rPr>
          <w:rFonts w:ascii="Times New Roman" w:hAnsi="Times New Roman" w:cs="Times New Roman"/>
        </w:rPr>
        <w:t xml:space="preserve"> и </w:t>
      </w:r>
      <w:proofErr w:type="spellStart"/>
      <w:r w:rsidRPr="00BF3334">
        <w:rPr>
          <w:rFonts w:ascii="Times New Roman" w:hAnsi="Times New Roman" w:cs="Times New Roman"/>
        </w:rPr>
        <w:t>с.п</w:t>
      </w:r>
      <w:proofErr w:type="spellEnd"/>
      <w:r w:rsidRPr="00BF3334">
        <w:rPr>
          <w:rFonts w:ascii="Times New Roman" w:hAnsi="Times New Roman" w:cs="Times New Roman"/>
        </w:rPr>
        <w:t>. Зареченск, что на 70,1 тыс. рублей меньше, чем в 2021г. (89,5 тыс. рублей</w:t>
      </w:r>
      <w:r>
        <w:rPr>
          <w:rFonts w:ascii="Times New Roman" w:hAnsi="Times New Roman" w:cs="Times New Roman"/>
        </w:rPr>
        <w:t>).</w:t>
      </w:r>
      <w:r w:rsidRPr="00BF3334">
        <w:rPr>
          <w:rFonts w:ascii="Times New Roman" w:hAnsi="Times New Roman" w:cs="Times New Roman"/>
        </w:rPr>
        <w:t xml:space="preserve"> </w:t>
      </w:r>
    </w:p>
    <w:p w:rsidR="001264C1" w:rsidRPr="00944A85" w:rsidRDefault="001264C1" w:rsidP="001264C1">
      <w:pPr>
        <w:autoSpaceDE w:val="0"/>
        <w:autoSpaceDN w:val="0"/>
        <w:adjustRightInd w:val="0"/>
        <w:spacing w:after="0" w:line="240" w:lineRule="auto"/>
        <w:contextualSpacing/>
        <w:jc w:val="both"/>
        <w:rPr>
          <w:rFonts w:ascii="Times New Roman" w:hAnsi="Times New Roman" w:cs="Times New Roman"/>
          <w:color w:val="C00000"/>
        </w:rPr>
      </w:pPr>
    </w:p>
    <w:p w:rsidR="001264C1" w:rsidRPr="003430C7" w:rsidRDefault="001264C1" w:rsidP="001264C1">
      <w:pPr>
        <w:spacing w:after="0" w:line="240" w:lineRule="auto"/>
        <w:ind w:firstLine="708"/>
        <w:jc w:val="both"/>
        <w:rPr>
          <w:rFonts w:ascii="Times New Roman" w:hAnsi="Times New Roman" w:cs="Times New Roman"/>
          <w:iCs/>
        </w:rPr>
      </w:pPr>
      <w:r w:rsidRPr="009E0D93">
        <w:rPr>
          <w:rFonts w:ascii="Times New Roman" w:hAnsi="Times New Roman" w:cs="Times New Roman"/>
          <w:iCs/>
        </w:rPr>
        <w:t xml:space="preserve">Ежегодно в налоговой политике Администрация района отдельным направлением выделяет </w:t>
      </w:r>
      <w:r w:rsidRPr="009E0D93">
        <w:rPr>
          <w:rFonts w:ascii="Times New Roman" w:hAnsi="Times New Roman" w:cs="Times New Roman"/>
          <w:b/>
          <w:iCs/>
        </w:rPr>
        <w:t>работу по снижению дебиторской задолженности и сокращению недоимки в местный бюджет</w:t>
      </w:r>
      <w:r w:rsidRPr="009E0D93">
        <w:rPr>
          <w:rFonts w:ascii="Times New Roman" w:hAnsi="Times New Roman" w:cs="Times New Roman"/>
          <w:iCs/>
        </w:rPr>
        <w:t xml:space="preserve">, </w:t>
      </w:r>
      <w:r w:rsidRPr="003430C7">
        <w:rPr>
          <w:rFonts w:ascii="Times New Roman" w:hAnsi="Times New Roman" w:cs="Times New Roman"/>
          <w:iCs/>
        </w:rPr>
        <w:t>что предполагает:</w:t>
      </w:r>
    </w:p>
    <w:p w:rsidR="001264C1" w:rsidRPr="003430C7" w:rsidRDefault="001264C1" w:rsidP="00AC7B49">
      <w:pPr>
        <w:numPr>
          <w:ilvl w:val="0"/>
          <w:numId w:val="38"/>
        </w:numPr>
        <w:spacing w:after="0" w:line="240" w:lineRule="auto"/>
        <w:ind w:left="0" w:firstLine="284"/>
        <w:contextualSpacing/>
        <w:jc w:val="both"/>
        <w:rPr>
          <w:rFonts w:ascii="Times New Roman" w:eastAsia="Times New Roman" w:hAnsi="Times New Roman" w:cs="Times New Roman"/>
          <w:lang w:eastAsia="ru-RU"/>
        </w:rPr>
      </w:pPr>
      <w:r w:rsidRPr="003430C7">
        <w:rPr>
          <w:rFonts w:ascii="Times New Roman" w:eastAsia="Times New Roman" w:hAnsi="Times New Roman" w:cs="Times New Roman"/>
          <w:lang w:eastAsia="ru-RU"/>
        </w:rPr>
        <w:t>проведение мониторинга недоимки по арендной плате за землю и муниципальное имущество в местный бюджет, анализ причин и состояния задолженности арендаторов;</w:t>
      </w:r>
    </w:p>
    <w:p w:rsidR="001264C1" w:rsidRPr="003430C7" w:rsidRDefault="001264C1" w:rsidP="00AC7B49">
      <w:pPr>
        <w:numPr>
          <w:ilvl w:val="0"/>
          <w:numId w:val="38"/>
        </w:numPr>
        <w:spacing w:after="0" w:line="240" w:lineRule="auto"/>
        <w:ind w:left="0" w:firstLine="284"/>
        <w:contextualSpacing/>
        <w:jc w:val="both"/>
        <w:rPr>
          <w:rFonts w:ascii="Times New Roman" w:eastAsia="Times New Roman" w:hAnsi="Times New Roman" w:cs="Times New Roman"/>
          <w:lang w:eastAsia="ru-RU"/>
        </w:rPr>
      </w:pPr>
      <w:r w:rsidRPr="003430C7">
        <w:rPr>
          <w:rFonts w:ascii="Times New Roman" w:eastAsia="Times New Roman" w:hAnsi="Times New Roman" w:cs="Times New Roman"/>
          <w:lang w:eastAsia="ru-RU"/>
        </w:rPr>
        <w:t>ведение претензионной работы с неплательщиками арендной платы за землю и имущество;</w:t>
      </w:r>
    </w:p>
    <w:p w:rsidR="001264C1" w:rsidRPr="003430C7" w:rsidRDefault="001264C1" w:rsidP="00AC7B49">
      <w:pPr>
        <w:numPr>
          <w:ilvl w:val="0"/>
          <w:numId w:val="38"/>
        </w:numPr>
        <w:spacing w:after="0" w:line="240" w:lineRule="auto"/>
        <w:ind w:left="0" w:firstLine="284"/>
        <w:contextualSpacing/>
        <w:jc w:val="both"/>
        <w:rPr>
          <w:rFonts w:ascii="Times New Roman" w:eastAsia="Times New Roman" w:hAnsi="Times New Roman" w:cs="Times New Roman"/>
          <w:lang w:eastAsia="ru-RU"/>
        </w:rPr>
      </w:pPr>
      <w:r w:rsidRPr="003430C7">
        <w:rPr>
          <w:rFonts w:ascii="Times New Roman" w:eastAsia="Times New Roman" w:hAnsi="Times New Roman" w:cs="Times New Roman"/>
          <w:lang w:eastAsia="ru-RU"/>
        </w:rPr>
        <w:t>направление исков в суд о взыскании задолженности по арендной плате;</w:t>
      </w:r>
    </w:p>
    <w:p w:rsidR="001264C1" w:rsidRPr="003430C7" w:rsidRDefault="001264C1" w:rsidP="00AC7B49">
      <w:pPr>
        <w:numPr>
          <w:ilvl w:val="0"/>
          <w:numId w:val="38"/>
        </w:numPr>
        <w:spacing w:after="0" w:line="240" w:lineRule="auto"/>
        <w:ind w:left="0" w:firstLine="284"/>
        <w:contextualSpacing/>
        <w:jc w:val="both"/>
        <w:rPr>
          <w:rFonts w:ascii="Times New Roman" w:eastAsia="Times New Roman" w:hAnsi="Times New Roman" w:cs="Times New Roman"/>
          <w:lang w:eastAsia="ru-RU"/>
        </w:rPr>
      </w:pPr>
      <w:r w:rsidRPr="003430C7">
        <w:rPr>
          <w:rFonts w:ascii="Times New Roman" w:eastAsia="Times New Roman" w:hAnsi="Times New Roman" w:cs="Times New Roman"/>
          <w:lang w:eastAsia="ru-RU"/>
        </w:rPr>
        <w:t>направление материалов на взыскание задолженности по исполнительным листам в Службу судебных приставов;</w:t>
      </w:r>
    </w:p>
    <w:p w:rsidR="001264C1" w:rsidRPr="00684B02" w:rsidRDefault="001264C1" w:rsidP="00AC7B49">
      <w:pPr>
        <w:numPr>
          <w:ilvl w:val="0"/>
          <w:numId w:val="38"/>
        </w:numPr>
        <w:spacing w:after="0" w:line="240" w:lineRule="auto"/>
        <w:ind w:left="0" w:firstLine="284"/>
        <w:contextualSpacing/>
        <w:jc w:val="both"/>
        <w:rPr>
          <w:rFonts w:ascii="Times New Roman" w:eastAsia="Times New Roman" w:hAnsi="Times New Roman" w:cs="Times New Roman"/>
          <w:lang w:eastAsia="ru-RU"/>
        </w:rPr>
      </w:pPr>
      <w:r w:rsidRPr="003430C7">
        <w:rPr>
          <w:rFonts w:ascii="Times New Roman" w:eastAsia="Times New Roman" w:hAnsi="Times New Roman" w:cs="Times New Roman"/>
          <w:lang w:eastAsia="ru-RU"/>
        </w:rPr>
        <w:t xml:space="preserve">списание безнадежной к взысканию задолженности в соответствии с Порядками, утвержденными главными администраторами доходов бюджета </w:t>
      </w:r>
      <w:proofErr w:type="spellStart"/>
      <w:r w:rsidRPr="003430C7">
        <w:rPr>
          <w:rFonts w:ascii="Times New Roman" w:eastAsia="Times New Roman" w:hAnsi="Times New Roman" w:cs="Times New Roman"/>
          <w:lang w:eastAsia="ru-RU"/>
        </w:rPr>
        <w:t>м.о</w:t>
      </w:r>
      <w:proofErr w:type="spellEnd"/>
      <w:r w:rsidRPr="003430C7">
        <w:rPr>
          <w:rFonts w:ascii="Times New Roman" w:eastAsia="Times New Roman" w:hAnsi="Times New Roman" w:cs="Times New Roman"/>
          <w:lang w:eastAsia="ru-RU"/>
        </w:rPr>
        <w:t>. Кандалакшский район.</w:t>
      </w:r>
    </w:p>
    <w:p w:rsidR="001264C1" w:rsidRPr="00187C0B" w:rsidRDefault="001264C1" w:rsidP="001264C1">
      <w:pPr>
        <w:spacing w:after="0" w:line="240" w:lineRule="auto"/>
        <w:ind w:firstLine="540"/>
        <w:jc w:val="both"/>
        <w:rPr>
          <w:rFonts w:ascii="Times New Roman" w:eastAsia="Times New Roman" w:hAnsi="Times New Roman" w:cs="Times New Roman"/>
          <w:b/>
          <w:lang w:eastAsia="ru-RU"/>
        </w:rPr>
      </w:pPr>
      <w:r w:rsidRPr="008F0566">
        <w:rPr>
          <w:rFonts w:ascii="Times New Roman" w:eastAsia="Calibri" w:hAnsi="Times New Roman" w:cs="Times New Roman"/>
          <w:b/>
          <w:lang w:eastAsia="ru-RU"/>
        </w:rPr>
        <w:t xml:space="preserve">Общая сумма задолженности (без пени) </w:t>
      </w:r>
      <w:r w:rsidRPr="008F0566">
        <w:rPr>
          <w:rFonts w:ascii="Times New Roman" w:eastAsia="Times New Roman" w:hAnsi="Times New Roman" w:cs="Times New Roman"/>
          <w:b/>
          <w:lang w:eastAsia="ru-RU"/>
        </w:rPr>
        <w:t>от использования муниципального имущества на 01.01.2023г. по данным оперативного учета составила</w:t>
      </w:r>
      <w:r w:rsidRPr="008F0566">
        <w:rPr>
          <w:rFonts w:ascii="Times New Roman" w:eastAsia="Times New Roman" w:hAnsi="Times New Roman" w:cs="Times New Roman"/>
          <w:lang w:eastAsia="ru-RU"/>
        </w:rPr>
        <w:t>:</w:t>
      </w:r>
    </w:p>
    <w:p w:rsidR="001264C1" w:rsidRPr="00A45D61" w:rsidRDefault="001264C1" w:rsidP="001264C1">
      <w:pPr>
        <w:autoSpaceDE w:val="0"/>
        <w:autoSpaceDN w:val="0"/>
        <w:adjustRightInd w:val="0"/>
        <w:spacing w:after="0" w:line="240" w:lineRule="auto"/>
        <w:contextualSpacing/>
        <w:jc w:val="both"/>
        <w:rPr>
          <w:rFonts w:ascii="Times New Roman" w:hAnsi="Times New Roman" w:cs="Times New Roman"/>
          <w:sz w:val="18"/>
          <w:szCs w:val="18"/>
        </w:rPr>
      </w:pPr>
      <w:r w:rsidRPr="00187C0B">
        <w:rPr>
          <w:rFonts w:ascii="Times New Roman" w:hAnsi="Times New Roman" w:cs="Times New Roman"/>
          <w:sz w:val="18"/>
          <w:szCs w:val="18"/>
        </w:rPr>
        <w:tab/>
      </w:r>
      <w:r w:rsidRPr="00187C0B">
        <w:rPr>
          <w:rFonts w:ascii="Times New Roman" w:hAnsi="Times New Roman" w:cs="Times New Roman"/>
          <w:sz w:val="18"/>
          <w:szCs w:val="18"/>
        </w:rPr>
        <w:tab/>
      </w:r>
      <w:r w:rsidRPr="00187C0B">
        <w:rPr>
          <w:rFonts w:ascii="Times New Roman" w:hAnsi="Times New Roman" w:cs="Times New Roman"/>
          <w:sz w:val="18"/>
          <w:szCs w:val="18"/>
        </w:rPr>
        <w:tab/>
      </w:r>
      <w:r w:rsidRPr="00187C0B">
        <w:rPr>
          <w:rFonts w:ascii="Times New Roman" w:hAnsi="Times New Roman" w:cs="Times New Roman"/>
          <w:sz w:val="18"/>
          <w:szCs w:val="18"/>
        </w:rPr>
        <w:tab/>
      </w:r>
      <w:r w:rsidRPr="00187C0B">
        <w:rPr>
          <w:rFonts w:ascii="Times New Roman" w:hAnsi="Times New Roman" w:cs="Times New Roman"/>
          <w:sz w:val="18"/>
          <w:szCs w:val="18"/>
        </w:rPr>
        <w:tab/>
      </w:r>
      <w:r w:rsidRPr="00187C0B">
        <w:rPr>
          <w:rFonts w:ascii="Times New Roman" w:hAnsi="Times New Roman" w:cs="Times New Roman"/>
          <w:sz w:val="18"/>
          <w:szCs w:val="18"/>
        </w:rPr>
        <w:tab/>
      </w:r>
      <w:r w:rsidRPr="00187C0B">
        <w:rPr>
          <w:rFonts w:ascii="Times New Roman" w:hAnsi="Times New Roman" w:cs="Times New Roman"/>
          <w:sz w:val="18"/>
          <w:szCs w:val="18"/>
        </w:rPr>
        <w:tab/>
      </w:r>
      <w:r w:rsidRPr="00187C0B">
        <w:rPr>
          <w:rFonts w:ascii="Times New Roman" w:hAnsi="Times New Roman" w:cs="Times New Roman"/>
          <w:sz w:val="18"/>
          <w:szCs w:val="18"/>
        </w:rPr>
        <w:tab/>
      </w:r>
      <w:r w:rsidRPr="00187C0B">
        <w:rPr>
          <w:rFonts w:ascii="Times New Roman" w:hAnsi="Times New Roman" w:cs="Times New Roman"/>
          <w:sz w:val="18"/>
          <w:szCs w:val="18"/>
        </w:rPr>
        <w:tab/>
      </w:r>
      <w:r w:rsidRPr="00187C0B">
        <w:rPr>
          <w:rFonts w:ascii="Times New Roman" w:hAnsi="Times New Roman" w:cs="Times New Roman"/>
          <w:sz w:val="18"/>
          <w:szCs w:val="18"/>
        </w:rPr>
        <w:tab/>
      </w:r>
      <w:r w:rsidRPr="00187C0B">
        <w:rPr>
          <w:rFonts w:ascii="Times New Roman" w:hAnsi="Times New Roman" w:cs="Times New Roman"/>
          <w:sz w:val="18"/>
          <w:szCs w:val="18"/>
        </w:rPr>
        <w:tab/>
      </w:r>
      <w:r w:rsidRPr="00A45D61">
        <w:rPr>
          <w:rFonts w:ascii="Times New Roman" w:hAnsi="Times New Roman" w:cs="Times New Roman"/>
          <w:sz w:val="18"/>
          <w:szCs w:val="18"/>
        </w:rPr>
        <w:t xml:space="preserve">      (тыс. рублей)</w:t>
      </w:r>
    </w:p>
    <w:tbl>
      <w:tblPr>
        <w:tblStyle w:val="35"/>
        <w:tblW w:w="9863" w:type="dxa"/>
        <w:tblInd w:w="108" w:type="dxa"/>
        <w:tblLook w:val="04A0" w:firstRow="1" w:lastRow="0" w:firstColumn="1" w:lastColumn="0" w:noHBand="0" w:noVBand="1"/>
      </w:tblPr>
      <w:tblGrid>
        <w:gridCol w:w="6804"/>
        <w:gridCol w:w="1641"/>
        <w:gridCol w:w="1418"/>
      </w:tblGrid>
      <w:tr w:rsidR="001264C1" w:rsidRPr="00944A85" w:rsidTr="001264C1">
        <w:trPr>
          <w:trHeight w:val="254"/>
        </w:trPr>
        <w:tc>
          <w:tcPr>
            <w:tcW w:w="6804" w:type="dxa"/>
            <w:vAlign w:val="center"/>
          </w:tcPr>
          <w:p w:rsidR="001264C1" w:rsidRPr="00187C0B" w:rsidRDefault="001264C1" w:rsidP="001264C1">
            <w:pPr>
              <w:autoSpaceDE w:val="0"/>
              <w:autoSpaceDN w:val="0"/>
              <w:adjustRightInd w:val="0"/>
              <w:contextualSpacing/>
              <w:jc w:val="center"/>
              <w:rPr>
                <w:sz w:val="16"/>
                <w:szCs w:val="16"/>
              </w:rPr>
            </w:pPr>
            <w:r w:rsidRPr="00187C0B">
              <w:rPr>
                <w:sz w:val="16"/>
                <w:szCs w:val="16"/>
              </w:rPr>
              <w:t>Источники доходов</w:t>
            </w:r>
          </w:p>
        </w:tc>
        <w:tc>
          <w:tcPr>
            <w:tcW w:w="1641" w:type="dxa"/>
          </w:tcPr>
          <w:p w:rsidR="001264C1" w:rsidRPr="00187C0B" w:rsidRDefault="001264C1" w:rsidP="001264C1">
            <w:pPr>
              <w:autoSpaceDE w:val="0"/>
              <w:autoSpaceDN w:val="0"/>
              <w:adjustRightInd w:val="0"/>
              <w:contextualSpacing/>
              <w:jc w:val="center"/>
              <w:rPr>
                <w:sz w:val="16"/>
                <w:szCs w:val="16"/>
              </w:rPr>
            </w:pPr>
            <w:r w:rsidRPr="00187C0B">
              <w:rPr>
                <w:sz w:val="16"/>
                <w:szCs w:val="16"/>
              </w:rPr>
              <w:t>Сумма задолженности на 01.01.2023г.</w:t>
            </w:r>
          </w:p>
        </w:tc>
        <w:tc>
          <w:tcPr>
            <w:tcW w:w="1418" w:type="dxa"/>
          </w:tcPr>
          <w:p w:rsidR="001264C1" w:rsidRPr="00187C0B" w:rsidRDefault="001264C1" w:rsidP="001264C1">
            <w:pPr>
              <w:autoSpaceDE w:val="0"/>
              <w:autoSpaceDN w:val="0"/>
              <w:adjustRightInd w:val="0"/>
              <w:contextualSpacing/>
              <w:jc w:val="center"/>
              <w:rPr>
                <w:sz w:val="16"/>
                <w:szCs w:val="16"/>
              </w:rPr>
            </w:pPr>
            <w:r w:rsidRPr="00187C0B">
              <w:rPr>
                <w:sz w:val="16"/>
                <w:szCs w:val="16"/>
              </w:rPr>
              <w:t>Изменение задолженности</w:t>
            </w:r>
          </w:p>
          <w:p w:rsidR="001264C1" w:rsidRPr="00187C0B" w:rsidRDefault="001264C1" w:rsidP="001264C1">
            <w:pPr>
              <w:autoSpaceDE w:val="0"/>
              <w:autoSpaceDN w:val="0"/>
              <w:adjustRightInd w:val="0"/>
              <w:contextualSpacing/>
              <w:jc w:val="center"/>
              <w:rPr>
                <w:sz w:val="16"/>
                <w:szCs w:val="16"/>
              </w:rPr>
            </w:pPr>
            <w:r w:rsidRPr="00187C0B">
              <w:rPr>
                <w:sz w:val="16"/>
                <w:szCs w:val="16"/>
              </w:rPr>
              <w:t>за год</w:t>
            </w:r>
          </w:p>
        </w:tc>
      </w:tr>
      <w:tr w:rsidR="001264C1" w:rsidRPr="00944A85" w:rsidTr="001264C1">
        <w:trPr>
          <w:trHeight w:val="403"/>
        </w:trPr>
        <w:tc>
          <w:tcPr>
            <w:tcW w:w="6804" w:type="dxa"/>
          </w:tcPr>
          <w:p w:rsidR="001264C1" w:rsidRPr="00187C0B" w:rsidRDefault="001264C1" w:rsidP="001264C1">
            <w:pPr>
              <w:jc w:val="both"/>
              <w:rPr>
                <w:i/>
                <w:sz w:val="16"/>
                <w:szCs w:val="16"/>
              </w:rPr>
            </w:pPr>
            <w:r w:rsidRPr="00187C0B">
              <w:rPr>
                <w:sz w:val="16"/>
                <w:szCs w:val="16"/>
              </w:rPr>
              <w:t xml:space="preserve">Доходы от передачи </w:t>
            </w:r>
            <w:r w:rsidRPr="00187C0B">
              <w:rPr>
                <w:b/>
                <w:sz w:val="16"/>
                <w:szCs w:val="16"/>
              </w:rPr>
              <w:t>в аренду земельных участков</w:t>
            </w:r>
            <w:r w:rsidRPr="00187C0B">
              <w:rPr>
                <w:sz w:val="16"/>
                <w:szCs w:val="16"/>
              </w:rPr>
              <w:t xml:space="preserve">, гос. собственность на которые не разграничена и которые расположены </w:t>
            </w:r>
            <w:r w:rsidRPr="00187C0B">
              <w:rPr>
                <w:b/>
                <w:sz w:val="16"/>
                <w:szCs w:val="16"/>
              </w:rPr>
              <w:t>в границах сельских поселений</w:t>
            </w:r>
            <w:r w:rsidRPr="00187C0B">
              <w:rPr>
                <w:sz w:val="16"/>
                <w:szCs w:val="16"/>
              </w:rPr>
              <w:t xml:space="preserve"> </w:t>
            </w:r>
            <w:r>
              <w:rPr>
                <w:sz w:val="16"/>
                <w:szCs w:val="16"/>
              </w:rPr>
              <w:t>(</w:t>
            </w:r>
            <w:r w:rsidRPr="00187C0B">
              <w:rPr>
                <w:i/>
                <w:sz w:val="16"/>
                <w:szCs w:val="16"/>
              </w:rPr>
              <w:t>КБК 111 05013 05 0000 120</w:t>
            </w:r>
            <w:r>
              <w:rPr>
                <w:i/>
                <w:sz w:val="16"/>
                <w:szCs w:val="16"/>
              </w:rPr>
              <w:t>)</w:t>
            </w:r>
            <w:r w:rsidRPr="00187C0B">
              <w:rPr>
                <w:i/>
                <w:sz w:val="16"/>
                <w:szCs w:val="16"/>
              </w:rPr>
              <w:t xml:space="preserve"> (по нормативу </w:t>
            </w:r>
            <w:r>
              <w:rPr>
                <w:i/>
                <w:sz w:val="16"/>
                <w:szCs w:val="16"/>
              </w:rPr>
              <w:t>10</w:t>
            </w:r>
            <w:r w:rsidRPr="00187C0B">
              <w:rPr>
                <w:i/>
                <w:sz w:val="16"/>
                <w:szCs w:val="16"/>
              </w:rPr>
              <w:t>0%)</w:t>
            </w:r>
            <w:r>
              <w:rPr>
                <w:b/>
                <w:sz w:val="16"/>
                <w:szCs w:val="16"/>
              </w:rPr>
              <w:t>) (</w:t>
            </w:r>
            <w:r w:rsidRPr="00187C0B">
              <w:rPr>
                <w:b/>
                <w:sz w:val="16"/>
                <w:szCs w:val="16"/>
              </w:rPr>
              <w:t>без пени)</w:t>
            </w:r>
          </w:p>
        </w:tc>
        <w:tc>
          <w:tcPr>
            <w:tcW w:w="1641" w:type="dxa"/>
            <w:vAlign w:val="center"/>
          </w:tcPr>
          <w:p w:rsidR="001264C1" w:rsidRPr="009778D2" w:rsidRDefault="001264C1" w:rsidP="001264C1">
            <w:pPr>
              <w:autoSpaceDE w:val="0"/>
              <w:autoSpaceDN w:val="0"/>
              <w:adjustRightInd w:val="0"/>
              <w:contextualSpacing/>
              <w:jc w:val="center"/>
              <w:rPr>
                <w:sz w:val="16"/>
                <w:szCs w:val="16"/>
              </w:rPr>
            </w:pPr>
            <w:r w:rsidRPr="009778D2">
              <w:rPr>
                <w:sz w:val="16"/>
                <w:szCs w:val="16"/>
              </w:rPr>
              <w:t>398,9</w:t>
            </w:r>
          </w:p>
        </w:tc>
        <w:tc>
          <w:tcPr>
            <w:tcW w:w="1418" w:type="dxa"/>
            <w:vAlign w:val="center"/>
          </w:tcPr>
          <w:p w:rsidR="001264C1" w:rsidRPr="009778D2" w:rsidRDefault="001264C1" w:rsidP="001264C1">
            <w:pPr>
              <w:autoSpaceDE w:val="0"/>
              <w:autoSpaceDN w:val="0"/>
              <w:adjustRightInd w:val="0"/>
              <w:contextualSpacing/>
              <w:jc w:val="center"/>
              <w:rPr>
                <w:sz w:val="16"/>
                <w:szCs w:val="16"/>
              </w:rPr>
            </w:pPr>
            <w:r w:rsidRPr="009778D2">
              <w:rPr>
                <w:sz w:val="16"/>
                <w:szCs w:val="16"/>
              </w:rPr>
              <w:t>-</w:t>
            </w:r>
            <w:r>
              <w:rPr>
                <w:sz w:val="16"/>
                <w:szCs w:val="16"/>
              </w:rPr>
              <w:t xml:space="preserve"> </w:t>
            </w:r>
            <w:r w:rsidRPr="009778D2">
              <w:rPr>
                <w:sz w:val="16"/>
                <w:szCs w:val="16"/>
              </w:rPr>
              <w:t>65,2</w:t>
            </w:r>
          </w:p>
        </w:tc>
      </w:tr>
      <w:tr w:rsidR="001264C1" w:rsidRPr="00944A85" w:rsidTr="001264C1">
        <w:tc>
          <w:tcPr>
            <w:tcW w:w="6804" w:type="dxa"/>
          </w:tcPr>
          <w:p w:rsidR="001264C1" w:rsidRPr="00187C0B" w:rsidRDefault="001264C1" w:rsidP="001264C1">
            <w:pPr>
              <w:jc w:val="both"/>
              <w:rPr>
                <w:i/>
                <w:sz w:val="16"/>
                <w:szCs w:val="16"/>
              </w:rPr>
            </w:pPr>
            <w:r w:rsidRPr="00187C0B">
              <w:rPr>
                <w:sz w:val="16"/>
                <w:szCs w:val="16"/>
              </w:rPr>
              <w:t xml:space="preserve">Доходы от передачи в аренду земельных участков, гос. собственность на которые не разграничена и которые расположены </w:t>
            </w:r>
            <w:r w:rsidRPr="00187C0B">
              <w:rPr>
                <w:b/>
                <w:sz w:val="16"/>
                <w:szCs w:val="16"/>
              </w:rPr>
              <w:t>в границах</w:t>
            </w:r>
            <w:r w:rsidRPr="00187C0B">
              <w:rPr>
                <w:sz w:val="16"/>
                <w:szCs w:val="16"/>
              </w:rPr>
              <w:t xml:space="preserve"> </w:t>
            </w:r>
            <w:r w:rsidRPr="00187C0B">
              <w:rPr>
                <w:b/>
                <w:sz w:val="16"/>
                <w:szCs w:val="16"/>
              </w:rPr>
              <w:t>городских</w:t>
            </w:r>
            <w:r w:rsidRPr="00187C0B">
              <w:rPr>
                <w:sz w:val="16"/>
                <w:szCs w:val="16"/>
              </w:rPr>
              <w:t xml:space="preserve"> </w:t>
            </w:r>
            <w:r w:rsidRPr="00187C0B">
              <w:rPr>
                <w:b/>
                <w:sz w:val="16"/>
                <w:szCs w:val="16"/>
              </w:rPr>
              <w:t>поселений</w:t>
            </w:r>
            <w:r w:rsidRPr="00187C0B">
              <w:rPr>
                <w:sz w:val="16"/>
                <w:szCs w:val="16"/>
              </w:rPr>
              <w:t xml:space="preserve"> </w:t>
            </w:r>
            <w:r>
              <w:rPr>
                <w:sz w:val="16"/>
                <w:szCs w:val="16"/>
              </w:rPr>
              <w:t>(</w:t>
            </w:r>
            <w:r w:rsidRPr="00187C0B">
              <w:rPr>
                <w:i/>
                <w:sz w:val="16"/>
                <w:szCs w:val="16"/>
              </w:rPr>
              <w:t>КБК 111 05013 13 0000 120</w:t>
            </w:r>
            <w:r>
              <w:rPr>
                <w:i/>
                <w:sz w:val="16"/>
                <w:szCs w:val="16"/>
              </w:rPr>
              <w:t>) (по нормативу 50%)</w:t>
            </w:r>
            <w:r w:rsidRPr="00187C0B">
              <w:rPr>
                <w:i/>
                <w:sz w:val="16"/>
                <w:szCs w:val="16"/>
              </w:rPr>
              <w:t xml:space="preserve"> </w:t>
            </w:r>
            <w:r>
              <w:rPr>
                <w:b/>
                <w:sz w:val="16"/>
                <w:szCs w:val="16"/>
              </w:rPr>
              <w:t>(</w:t>
            </w:r>
            <w:r w:rsidRPr="003430C7">
              <w:rPr>
                <w:b/>
                <w:sz w:val="16"/>
                <w:szCs w:val="16"/>
              </w:rPr>
              <w:t>без пени)</w:t>
            </w:r>
            <w:r w:rsidRPr="00187C0B">
              <w:rPr>
                <w:i/>
                <w:sz w:val="16"/>
                <w:szCs w:val="16"/>
              </w:rPr>
              <w:t xml:space="preserve"> </w:t>
            </w:r>
          </w:p>
        </w:tc>
        <w:tc>
          <w:tcPr>
            <w:tcW w:w="1641" w:type="dxa"/>
            <w:vAlign w:val="center"/>
          </w:tcPr>
          <w:p w:rsidR="001264C1" w:rsidRPr="009778D2" w:rsidRDefault="001264C1" w:rsidP="001264C1">
            <w:pPr>
              <w:autoSpaceDE w:val="0"/>
              <w:autoSpaceDN w:val="0"/>
              <w:adjustRightInd w:val="0"/>
              <w:contextualSpacing/>
              <w:jc w:val="center"/>
              <w:rPr>
                <w:sz w:val="16"/>
                <w:szCs w:val="16"/>
              </w:rPr>
            </w:pPr>
            <w:r w:rsidRPr="009778D2">
              <w:rPr>
                <w:sz w:val="16"/>
                <w:szCs w:val="16"/>
              </w:rPr>
              <w:t>9 831,2</w:t>
            </w:r>
          </w:p>
        </w:tc>
        <w:tc>
          <w:tcPr>
            <w:tcW w:w="1418" w:type="dxa"/>
            <w:vAlign w:val="center"/>
          </w:tcPr>
          <w:p w:rsidR="001264C1" w:rsidRPr="009778D2" w:rsidRDefault="001264C1" w:rsidP="001264C1">
            <w:pPr>
              <w:autoSpaceDE w:val="0"/>
              <w:autoSpaceDN w:val="0"/>
              <w:adjustRightInd w:val="0"/>
              <w:contextualSpacing/>
              <w:jc w:val="center"/>
              <w:rPr>
                <w:sz w:val="16"/>
                <w:szCs w:val="16"/>
              </w:rPr>
            </w:pPr>
            <w:r w:rsidRPr="009778D2">
              <w:rPr>
                <w:sz w:val="16"/>
                <w:szCs w:val="16"/>
              </w:rPr>
              <w:t>+ 2 212,9</w:t>
            </w:r>
          </w:p>
        </w:tc>
      </w:tr>
      <w:tr w:rsidR="001264C1" w:rsidRPr="00944A85" w:rsidTr="001264C1">
        <w:tc>
          <w:tcPr>
            <w:tcW w:w="6804" w:type="dxa"/>
          </w:tcPr>
          <w:p w:rsidR="001264C1" w:rsidRPr="00187C0B" w:rsidRDefault="001264C1" w:rsidP="001264C1">
            <w:pPr>
              <w:tabs>
                <w:tab w:val="left" w:pos="0"/>
                <w:tab w:val="left" w:pos="709"/>
              </w:tabs>
              <w:jc w:val="both"/>
              <w:rPr>
                <w:i/>
                <w:sz w:val="16"/>
                <w:szCs w:val="16"/>
              </w:rPr>
            </w:pPr>
            <w:r w:rsidRPr="00187C0B">
              <w:rPr>
                <w:sz w:val="16"/>
                <w:szCs w:val="16"/>
              </w:rPr>
              <w:lastRenderedPageBreak/>
              <w:t xml:space="preserve">Доходы </w:t>
            </w:r>
            <w:r w:rsidRPr="00187C0B">
              <w:rPr>
                <w:b/>
                <w:sz w:val="16"/>
                <w:szCs w:val="16"/>
              </w:rPr>
              <w:t>от сдачи в аренду имущества</w:t>
            </w:r>
            <w:r w:rsidRPr="00187C0B">
              <w:rPr>
                <w:sz w:val="16"/>
                <w:szCs w:val="16"/>
              </w:rPr>
              <w:t xml:space="preserve">, находящегося в </w:t>
            </w:r>
            <w:r w:rsidRPr="00187C0B">
              <w:rPr>
                <w:b/>
                <w:sz w:val="16"/>
                <w:szCs w:val="16"/>
              </w:rPr>
              <w:t>оперативном управлении</w:t>
            </w:r>
            <w:r w:rsidRPr="00187C0B">
              <w:rPr>
                <w:sz w:val="16"/>
                <w:szCs w:val="16"/>
              </w:rPr>
              <w:t xml:space="preserve">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Pr="00187C0B">
              <w:rPr>
                <w:i/>
                <w:sz w:val="16"/>
                <w:szCs w:val="16"/>
              </w:rPr>
              <w:t>(КБК 111 05035 05 0000 120)</w:t>
            </w:r>
          </w:p>
        </w:tc>
        <w:tc>
          <w:tcPr>
            <w:tcW w:w="1641" w:type="dxa"/>
            <w:vAlign w:val="center"/>
          </w:tcPr>
          <w:p w:rsidR="001264C1" w:rsidRPr="009778D2" w:rsidRDefault="001264C1" w:rsidP="001264C1">
            <w:pPr>
              <w:autoSpaceDE w:val="0"/>
              <w:autoSpaceDN w:val="0"/>
              <w:adjustRightInd w:val="0"/>
              <w:contextualSpacing/>
              <w:jc w:val="center"/>
              <w:rPr>
                <w:sz w:val="16"/>
                <w:szCs w:val="16"/>
              </w:rPr>
            </w:pPr>
            <w:r w:rsidRPr="009778D2">
              <w:rPr>
                <w:sz w:val="16"/>
                <w:szCs w:val="16"/>
              </w:rPr>
              <w:t>0,0</w:t>
            </w:r>
          </w:p>
        </w:tc>
        <w:tc>
          <w:tcPr>
            <w:tcW w:w="1418" w:type="dxa"/>
            <w:vAlign w:val="center"/>
          </w:tcPr>
          <w:p w:rsidR="001264C1" w:rsidRPr="009778D2" w:rsidRDefault="001264C1" w:rsidP="001264C1">
            <w:pPr>
              <w:autoSpaceDE w:val="0"/>
              <w:autoSpaceDN w:val="0"/>
              <w:adjustRightInd w:val="0"/>
              <w:contextualSpacing/>
              <w:jc w:val="center"/>
              <w:rPr>
                <w:sz w:val="16"/>
                <w:szCs w:val="16"/>
              </w:rPr>
            </w:pPr>
            <w:r w:rsidRPr="009778D2">
              <w:rPr>
                <w:sz w:val="16"/>
                <w:szCs w:val="16"/>
              </w:rPr>
              <w:t>0,0</w:t>
            </w:r>
          </w:p>
        </w:tc>
      </w:tr>
      <w:tr w:rsidR="001264C1" w:rsidRPr="00944A85" w:rsidTr="001264C1">
        <w:tc>
          <w:tcPr>
            <w:tcW w:w="6804" w:type="dxa"/>
          </w:tcPr>
          <w:p w:rsidR="001264C1" w:rsidRPr="00187C0B" w:rsidRDefault="001264C1" w:rsidP="001264C1">
            <w:pPr>
              <w:jc w:val="both"/>
              <w:rPr>
                <w:i/>
                <w:sz w:val="16"/>
                <w:szCs w:val="16"/>
              </w:rPr>
            </w:pPr>
            <w:r w:rsidRPr="00187C0B">
              <w:rPr>
                <w:sz w:val="16"/>
                <w:szCs w:val="16"/>
              </w:rPr>
              <w:t xml:space="preserve">Доходы от сдачи </w:t>
            </w:r>
            <w:r w:rsidRPr="00187C0B">
              <w:rPr>
                <w:b/>
                <w:sz w:val="16"/>
                <w:szCs w:val="16"/>
              </w:rPr>
              <w:t>в аренду имущества</w:t>
            </w:r>
            <w:r w:rsidRPr="00187C0B">
              <w:rPr>
                <w:sz w:val="16"/>
                <w:szCs w:val="16"/>
              </w:rPr>
              <w:t xml:space="preserve">, составляющего муниципальную </w:t>
            </w:r>
            <w:r w:rsidRPr="00187C0B">
              <w:rPr>
                <w:b/>
                <w:sz w:val="16"/>
                <w:szCs w:val="16"/>
              </w:rPr>
              <w:t>казну</w:t>
            </w:r>
            <w:r w:rsidRPr="00187C0B">
              <w:rPr>
                <w:sz w:val="16"/>
                <w:szCs w:val="16"/>
              </w:rPr>
              <w:t xml:space="preserve"> (за исключением земельных участков) </w:t>
            </w:r>
            <w:r w:rsidRPr="00187C0B">
              <w:rPr>
                <w:i/>
                <w:sz w:val="16"/>
                <w:szCs w:val="16"/>
              </w:rPr>
              <w:t xml:space="preserve">(КБК 111 05075 05 0000 120) </w:t>
            </w:r>
          </w:p>
        </w:tc>
        <w:tc>
          <w:tcPr>
            <w:tcW w:w="1641" w:type="dxa"/>
            <w:vAlign w:val="center"/>
          </w:tcPr>
          <w:p w:rsidR="001264C1" w:rsidRPr="00D45964" w:rsidRDefault="001264C1" w:rsidP="001264C1">
            <w:pPr>
              <w:autoSpaceDE w:val="0"/>
              <w:autoSpaceDN w:val="0"/>
              <w:adjustRightInd w:val="0"/>
              <w:contextualSpacing/>
              <w:jc w:val="center"/>
              <w:rPr>
                <w:sz w:val="16"/>
                <w:szCs w:val="16"/>
              </w:rPr>
            </w:pPr>
            <w:r w:rsidRPr="00D45964">
              <w:rPr>
                <w:sz w:val="16"/>
                <w:szCs w:val="16"/>
              </w:rPr>
              <w:t>5 893,8</w:t>
            </w:r>
          </w:p>
        </w:tc>
        <w:tc>
          <w:tcPr>
            <w:tcW w:w="1418" w:type="dxa"/>
            <w:vAlign w:val="center"/>
          </w:tcPr>
          <w:p w:rsidR="001264C1" w:rsidRPr="00D45964" w:rsidRDefault="001264C1" w:rsidP="001264C1">
            <w:pPr>
              <w:autoSpaceDE w:val="0"/>
              <w:autoSpaceDN w:val="0"/>
              <w:adjustRightInd w:val="0"/>
              <w:contextualSpacing/>
              <w:jc w:val="center"/>
              <w:rPr>
                <w:sz w:val="16"/>
                <w:szCs w:val="16"/>
              </w:rPr>
            </w:pPr>
            <w:r w:rsidRPr="00D45964">
              <w:rPr>
                <w:sz w:val="16"/>
                <w:szCs w:val="16"/>
              </w:rPr>
              <w:t>- 1 990,9</w:t>
            </w:r>
          </w:p>
        </w:tc>
      </w:tr>
      <w:tr w:rsidR="001264C1" w:rsidRPr="00944A85" w:rsidTr="001264C1">
        <w:trPr>
          <w:trHeight w:val="327"/>
        </w:trPr>
        <w:tc>
          <w:tcPr>
            <w:tcW w:w="6804" w:type="dxa"/>
          </w:tcPr>
          <w:p w:rsidR="001264C1" w:rsidRPr="00187C0B" w:rsidRDefault="001264C1" w:rsidP="001264C1">
            <w:pPr>
              <w:jc w:val="both"/>
              <w:rPr>
                <w:sz w:val="16"/>
                <w:szCs w:val="16"/>
              </w:rPr>
            </w:pPr>
            <w:r w:rsidRPr="00187C0B">
              <w:rPr>
                <w:sz w:val="16"/>
                <w:szCs w:val="16"/>
              </w:rPr>
              <w:t xml:space="preserve">Плата </w:t>
            </w:r>
            <w:r w:rsidRPr="00187C0B">
              <w:rPr>
                <w:b/>
                <w:sz w:val="16"/>
                <w:szCs w:val="16"/>
              </w:rPr>
              <w:t>по соглашениям об установлении сервитута</w:t>
            </w:r>
            <w:r w:rsidRPr="00187C0B">
              <w:rPr>
                <w:sz w:val="16"/>
                <w:szCs w:val="16"/>
              </w:rPr>
              <w:t xml:space="preserve"> в отношении земельных участков, государственная собственность на которые не разграничена </w:t>
            </w:r>
            <w:r w:rsidRPr="00187C0B">
              <w:rPr>
                <w:i/>
                <w:sz w:val="16"/>
                <w:szCs w:val="16"/>
              </w:rPr>
              <w:t>(КБК 1 11 05314 13 0000 120) (по нормативу 50%)</w:t>
            </w:r>
          </w:p>
        </w:tc>
        <w:tc>
          <w:tcPr>
            <w:tcW w:w="1641" w:type="dxa"/>
            <w:vAlign w:val="center"/>
          </w:tcPr>
          <w:p w:rsidR="001264C1" w:rsidRPr="009778D2" w:rsidRDefault="001264C1" w:rsidP="001264C1">
            <w:pPr>
              <w:autoSpaceDE w:val="0"/>
              <w:autoSpaceDN w:val="0"/>
              <w:adjustRightInd w:val="0"/>
              <w:contextualSpacing/>
              <w:jc w:val="center"/>
              <w:rPr>
                <w:sz w:val="16"/>
                <w:szCs w:val="16"/>
              </w:rPr>
            </w:pPr>
            <w:r w:rsidRPr="009778D2">
              <w:rPr>
                <w:sz w:val="16"/>
                <w:szCs w:val="16"/>
              </w:rPr>
              <w:t>32,7</w:t>
            </w:r>
          </w:p>
        </w:tc>
        <w:tc>
          <w:tcPr>
            <w:tcW w:w="1418" w:type="dxa"/>
            <w:vAlign w:val="center"/>
          </w:tcPr>
          <w:p w:rsidR="001264C1" w:rsidRPr="009778D2" w:rsidRDefault="001264C1" w:rsidP="001264C1">
            <w:pPr>
              <w:autoSpaceDE w:val="0"/>
              <w:autoSpaceDN w:val="0"/>
              <w:adjustRightInd w:val="0"/>
              <w:contextualSpacing/>
              <w:jc w:val="center"/>
              <w:rPr>
                <w:sz w:val="16"/>
                <w:szCs w:val="16"/>
              </w:rPr>
            </w:pPr>
            <w:r w:rsidRPr="009778D2">
              <w:rPr>
                <w:sz w:val="16"/>
                <w:szCs w:val="16"/>
              </w:rPr>
              <w:t>+ 32,7</w:t>
            </w:r>
          </w:p>
        </w:tc>
      </w:tr>
      <w:tr w:rsidR="001264C1" w:rsidRPr="00944A85" w:rsidTr="001264C1">
        <w:tc>
          <w:tcPr>
            <w:tcW w:w="6804" w:type="dxa"/>
          </w:tcPr>
          <w:p w:rsidR="001264C1" w:rsidRPr="00187C0B" w:rsidRDefault="001264C1" w:rsidP="001264C1">
            <w:pPr>
              <w:tabs>
                <w:tab w:val="left" w:pos="0"/>
              </w:tabs>
              <w:contextualSpacing/>
              <w:jc w:val="both"/>
              <w:rPr>
                <w:i/>
                <w:sz w:val="16"/>
                <w:szCs w:val="16"/>
              </w:rPr>
            </w:pPr>
            <w:r w:rsidRPr="00187C0B">
              <w:rPr>
                <w:sz w:val="16"/>
                <w:szCs w:val="16"/>
              </w:rPr>
              <w:t xml:space="preserve">Доходы от </w:t>
            </w:r>
            <w:r w:rsidRPr="00187C0B">
              <w:rPr>
                <w:b/>
                <w:sz w:val="16"/>
                <w:szCs w:val="16"/>
              </w:rPr>
              <w:t>перечисления части прибыли</w:t>
            </w:r>
            <w:r w:rsidRPr="00187C0B">
              <w:rPr>
                <w:sz w:val="16"/>
                <w:szCs w:val="16"/>
              </w:rPr>
              <w:t xml:space="preserve">, остающейся после уплаты налогов и иных обязательных платежей муниципальных унитарных предприятий, созданных муниципальными районами </w:t>
            </w:r>
            <w:r w:rsidRPr="00187C0B">
              <w:rPr>
                <w:i/>
                <w:sz w:val="16"/>
                <w:szCs w:val="16"/>
              </w:rPr>
              <w:t>(КБК 1 11 07015 05 0000 120)</w:t>
            </w:r>
          </w:p>
        </w:tc>
        <w:tc>
          <w:tcPr>
            <w:tcW w:w="1641" w:type="dxa"/>
            <w:vAlign w:val="center"/>
          </w:tcPr>
          <w:p w:rsidR="001264C1" w:rsidRPr="009778D2" w:rsidRDefault="001264C1" w:rsidP="001264C1">
            <w:pPr>
              <w:autoSpaceDE w:val="0"/>
              <w:autoSpaceDN w:val="0"/>
              <w:adjustRightInd w:val="0"/>
              <w:contextualSpacing/>
              <w:jc w:val="center"/>
              <w:rPr>
                <w:sz w:val="16"/>
                <w:szCs w:val="16"/>
              </w:rPr>
            </w:pPr>
            <w:r w:rsidRPr="009778D2">
              <w:rPr>
                <w:sz w:val="16"/>
                <w:szCs w:val="16"/>
              </w:rPr>
              <w:t>0,0</w:t>
            </w:r>
          </w:p>
        </w:tc>
        <w:tc>
          <w:tcPr>
            <w:tcW w:w="1418" w:type="dxa"/>
            <w:vAlign w:val="center"/>
          </w:tcPr>
          <w:p w:rsidR="001264C1" w:rsidRPr="009778D2" w:rsidRDefault="001264C1" w:rsidP="001264C1">
            <w:pPr>
              <w:autoSpaceDE w:val="0"/>
              <w:autoSpaceDN w:val="0"/>
              <w:adjustRightInd w:val="0"/>
              <w:contextualSpacing/>
              <w:jc w:val="center"/>
              <w:rPr>
                <w:sz w:val="16"/>
                <w:szCs w:val="16"/>
              </w:rPr>
            </w:pPr>
            <w:r w:rsidRPr="009778D2">
              <w:rPr>
                <w:sz w:val="16"/>
                <w:szCs w:val="16"/>
              </w:rPr>
              <w:t>0,0</w:t>
            </w:r>
          </w:p>
        </w:tc>
      </w:tr>
      <w:tr w:rsidR="001264C1" w:rsidRPr="00944A85" w:rsidTr="001264C1">
        <w:tc>
          <w:tcPr>
            <w:tcW w:w="6804" w:type="dxa"/>
          </w:tcPr>
          <w:p w:rsidR="001264C1" w:rsidRPr="00187C0B" w:rsidRDefault="001264C1" w:rsidP="001264C1">
            <w:pPr>
              <w:widowControl w:val="0"/>
              <w:autoSpaceDE w:val="0"/>
              <w:autoSpaceDN w:val="0"/>
              <w:adjustRightInd w:val="0"/>
              <w:jc w:val="both"/>
              <w:rPr>
                <w:i/>
                <w:sz w:val="16"/>
                <w:szCs w:val="16"/>
              </w:rPr>
            </w:pPr>
            <w:r w:rsidRPr="00187C0B">
              <w:rPr>
                <w:sz w:val="16"/>
                <w:szCs w:val="16"/>
              </w:rPr>
              <w:t xml:space="preserve">Прочие поступления </w:t>
            </w:r>
            <w:r w:rsidRPr="00187C0B">
              <w:rPr>
                <w:b/>
                <w:sz w:val="16"/>
                <w:szCs w:val="16"/>
              </w:rPr>
              <w:t>от использования имущества, находящегося в собственности муниципальных районов</w:t>
            </w:r>
            <w:r w:rsidRPr="00187C0B">
              <w:rPr>
                <w:sz w:val="16"/>
                <w:szCs w:val="1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187C0B">
              <w:rPr>
                <w:i/>
                <w:sz w:val="16"/>
                <w:szCs w:val="16"/>
              </w:rPr>
              <w:t xml:space="preserve">(КБК 1 11 09045 05 0000 120)   </w:t>
            </w:r>
          </w:p>
        </w:tc>
        <w:tc>
          <w:tcPr>
            <w:tcW w:w="1641" w:type="dxa"/>
            <w:vAlign w:val="center"/>
          </w:tcPr>
          <w:p w:rsidR="001264C1" w:rsidRPr="00BA3E40" w:rsidRDefault="001264C1" w:rsidP="001264C1">
            <w:pPr>
              <w:autoSpaceDE w:val="0"/>
              <w:autoSpaceDN w:val="0"/>
              <w:adjustRightInd w:val="0"/>
              <w:contextualSpacing/>
              <w:jc w:val="center"/>
              <w:rPr>
                <w:sz w:val="16"/>
                <w:szCs w:val="16"/>
              </w:rPr>
            </w:pPr>
            <w:r w:rsidRPr="00BA3E40">
              <w:rPr>
                <w:sz w:val="16"/>
                <w:szCs w:val="16"/>
              </w:rPr>
              <w:t>1 089,7</w:t>
            </w:r>
          </w:p>
        </w:tc>
        <w:tc>
          <w:tcPr>
            <w:tcW w:w="1418" w:type="dxa"/>
            <w:vAlign w:val="center"/>
          </w:tcPr>
          <w:p w:rsidR="001264C1" w:rsidRPr="00BA3E40" w:rsidRDefault="001264C1" w:rsidP="001264C1">
            <w:pPr>
              <w:autoSpaceDE w:val="0"/>
              <w:autoSpaceDN w:val="0"/>
              <w:adjustRightInd w:val="0"/>
              <w:contextualSpacing/>
              <w:jc w:val="center"/>
              <w:rPr>
                <w:sz w:val="16"/>
                <w:szCs w:val="16"/>
              </w:rPr>
            </w:pPr>
            <w:r w:rsidRPr="00BA3E40">
              <w:rPr>
                <w:sz w:val="16"/>
                <w:szCs w:val="16"/>
              </w:rPr>
              <w:t>+ 251,7</w:t>
            </w:r>
          </w:p>
        </w:tc>
      </w:tr>
      <w:tr w:rsidR="001264C1" w:rsidRPr="00944A85" w:rsidTr="001264C1">
        <w:tc>
          <w:tcPr>
            <w:tcW w:w="6804" w:type="dxa"/>
            <w:vAlign w:val="center"/>
          </w:tcPr>
          <w:p w:rsidR="001264C1" w:rsidRPr="00944A85" w:rsidRDefault="001264C1" w:rsidP="001264C1">
            <w:pPr>
              <w:jc w:val="right"/>
              <w:rPr>
                <w:b/>
                <w:color w:val="C00000"/>
                <w:sz w:val="16"/>
                <w:szCs w:val="16"/>
              </w:rPr>
            </w:pPr>
            <w:r w:rsidRPr="00187C0B">
              <w:rPr>
                <w:b/>
                <w:sz w:val="16"/>
                <w:szCs w:val="16"/>
              </w:rPr>
              <w:t xml:space="preserve">ВСЕГО задолженность </w:t>
            </w:r>
          </w:p>
        </w:tc>
        <w:tc>
          <w:tcPr>
            <w:tcW w:w="1641" w:type="dxa"/>
            <w:vAlign w:val="center"/>
          </w:tcPr>
          <w:p w:rsidR="001264C1" w:rsidRPr="00C81555" w:rsidRDefault="001264C1" w:rsidP="001264C1">
            <w:pPr>
              <w:autoSpaceDE w:val="0"/>
              <w:autoSpaceDN w:val="0"/>
              <w:adjustRightInd w:val="0"/>
              <w:contextualSpacing/>
              <w:jc w:val="center"/>
              <w:rPr>
                <w:b/>
                <w:sz w:val="16"/>
                <w:szCs w:val="16"/>
              </w:rPr>
            </w:pPr>
            <w:r w:rsidRPr="00C81555">
              <w:rPr>
                <w:b/>
                <w:sz w:val="16"/>
                <w:szCs w:val="16"/>
              </w:rPr>
              <w:t>17 237,3</w:t>
            </w:r>
          </w:p>
        </w:tc>
        <w:tc>
          <w:tcPr>
            <w:tcW w:w="1418" w:type="dxa"/>
            <w:vAlign w:val="center"/>
          </w:tcPr>
          <w:p w:rsidR="001264C1" w:rsidRPr="00C81555" w:rsidRDefault="001264C1" w:rsidP="001264C1">
            <w:pPr>
              <w:autoSpaceDE w:val="0"/>
              <w:autoSpaceDN w:val="0"/>
              <w:adjustRightInd w:val="0"/>
              <w:contextualSpacing/>
              <w:jc w:val="center"/>
              <w:rPr>
                <w:b/>
                <w:sz w:val="16"/>
                <w:szCs w:val="16"/>
              </w:rPr>
            </w:pPr>
            <w:r w:rsidRPr="00C81555">
              <w:rPr>
                <w:b/>
                <w:sz w:val="16"/>
                <w:szCs w:val="16"/>
              </w:rPr>
              <w:t>+ 2 497,3</w:t>
            </w:r>
          </w:p>
          <w:p w:rsidR="001264C1" w:rsidRPr="00C81555" w:rsidRDefault="001264C1" w:rsidP="001264C1">
            <w:pPr>
              <w:autoSpaceDE w:val="0"/>
              <w:autoSpaceDN w:val="0"/>
              <w:adjustRightInd w:val="0"/>
              <w:contextualSpacing/>
              <w:jc w:val="center"/>
              <w:rPr>
                <w:b/>
                <w:sz w:val="16"/>
                <w:szCs w:val="16"/>
              </w:rPr>
            </w:pPr>
            <w:r w:rsidRPr="00C81555">
              <w:rPr>
                <w:b/>
                <w:sz w:val="16"/>
                <w:szCs w:val="16"/>
              </w:rPr>
              <w:t>- 2 056,1</w:t>
            </w:r>
          </w:p>
        </w:tc>
      </w:tr>
    </w:tbl>
    <w:p w:rsidR="001264C1" w:rsidRPr="00800350" w:rsidRDefault="001264C1" w:rsidP="001264C1">
      <w:pPr>
        <w:autoSpaceDE w:val="0"/>
        <w:autoSpaceDN w:val="0"/>
        <w:adjustRightInd w:val="0"/>
        <w:spacing w:after="0" w:line="240" w:lineRule="auto"/>
        <w:contextualSpacing/>
        <w:jc w:val="both"/>
        <w:rPr>
          <w:rFonts w:ascii="Times New Roman" w:eastAsia="Calibri" w:hAnsi="Times New Roman" w:cs="Times New Roman"/>
          <w:color w:val="FF0000"/>
          <w:sz w:val="16"/>
          <w:szCs w:val="16"/>
          <w:lang w:eastAsia="ru-RU"/>
        </w:rPr>
      </w:pPr>
    </w:p>
    <w:p w:rsidR="001264C1" w:rsidRPr="00187C0B" w:rsidRDefault="001264C1" w:rsidP="00E44B51">
      <w:pPr>
        <w:autoSpaceDE w:val="0"/>
        <w:autoSpaceDN w:val="0"/>
        <w:adjustRightInd w:val="0"/>
        <w:spacing w:after="0" w:line="240" w:lineRule="auto"/>
        <w:ind w:firstLine="567"/>
        <w:contextualSpacing/>
        <w:jc w:val="both"/>
        <w:rPr>
          <w:rFonts w:ascii="Times New Roman" w:hAnsi="Times New Roman" w:cs="Times New Roman"/>
          <w:b/>
        </w:rPr>
      </w:pPr>
      <w:r w:rsidRPr="009778D2">
        <w:rPr>
          <w:rFonts w:ascii="Times New Roman" w:eastAsia="Calibri" w:hAnsi="Times New Roman" w:cs="Times New Roman"/>
          <w:lang w:eastAsia="ru-RU"/>
        </w:rPr>
        <w:t>За финансовый год задолженность в целом</w:t>
      </w:r>
      <w:r w:rsidRPr="009778D2">
        <w:rPr>
          <w:rFonts w:ascii="Times New Roman" w:eastAsia="Calibri" w:hAnsi="Times New Roman" w:cs="Times New Roman"/>
          <w:color w:val="C00000"/>
          <w:lang w:eastAsia="ru-RU"/>
        </w:rPr>
        <w:t xml:space="preserve"> </w:t>
      </w:r>
      <w:r w:rsidRPr="00C81555">
        <w:rPr>
          <w:rFonts w:ascii="Times New Roman" w:eastAsia="Calibri" w:hAnsi="Times New Roman" w:cs="Times New Roman"/>
          <w:lang w:eastAsia="ru-RU"/>
        </w:rPr>
        <w:t xml:space="preserve">увеличилась на 441,2 тыс. рублей и составляет 17 237,3 тыс. рублей, что на 6,4% меньше объема прошлого года и является резервом пополнения доходов бюджета (в 2021г. задолженность сократилась на 8 647,4 тыс. рублей и на 01.01.2022г. составила 18 413,4 тыс. рублей). </w:t>
      </w:r>
    </w:p>
    <w:p w:rsidR="006A364B" w:rsidRDefault="006A364B" w:rsidP="006A364B">
      <w:pPr>
        <w:spacing w:after="0" w:line="240" w:lineRule="auto"/>
        <w:jc w:val="center"/>
        <w:rPr>
          <w:rFonts w:ascii="Times New Roman" w:eastAsia="Times New Roman" w:hAnsi="Times New Roman" w:cs="Times New Roman"/>
          <w:b/>
          <w:i/>
          <w:lang w:eastAsia="ru-RU"/>
        </w:rPr>
      </w:pPr>
      <w:bookmarkStart w:id="11" w:name="_Toc355619269"/>
      <w:r w:rsidRPr="00187C0B">
        <w:rPr>
          <w:rFonts w:ascii="Times New Roman" w:eastAsia="Times New Roman" w:hAnsi="Times New Roman" w:cs="Times New Roman"/>
          <w:b/>
          <w:lang w:eastAsia="ru-RU"/>
        </w:rPr>
        <w:t xml:space="preserve">Платежи за пользование природными ресурсами </w:t>
      </w:r>
      <w:r w:rsidRPr="00187C0B">
        <w:rPr>
          <w:rFonts w:ascii="Times New Roman" w:eastAsia="Times New Roman" w:hAnsi="Times New Roman" w:cs="Times New Roman"/>
          <w:b/>
          <w:i/>
          <w:lang w:eastAsia="ru-RU"/>
        </w:rPr>
        <w:t>(КБК 112 00000 00 0000 000)</w:t>
      </w:r>
    </w:p>
    <w:p w:rsidR="00E44B51" w:rsidRPr="00187C0B" w:rsidRDefault="00E44B51" w:rsidP="006A364B">
      <w:pPr>
        <w:spacing w:after="0" w:line="240" w:lineRule="auto"/>
        <w:jc w:val="center"/>
        <w:rPr>
          <w:rFonts w:ascii="Times New Roman" w:eastAsia="Times New Roman" w:hAnsi="Times New Roman" w:cs="Times New Roman"/>
          <w:b/>
          <w:i/>
          <w:lang w:eastAsia="ru-RU"/>
        </w:rPr>
      </w:pPr>
    </w:p>
    <w:p w:rsidR="006A364B" w:rsidRPr="001D6B04" w:rsidRDefault="006A364B" w:rsidP="006A364B">
      <w:pPr>
        <w:spacing w:after="0" w:line="240" w:lineRule="auto"/>
        <w:ind w:firstLine="709"/>
        <w:jc w:val="both"/>
        <w:rPr>
          <w:rFonts w:ascii="Times New Roman" w:eastAsia="Times New Roman" w:hAnsi="Times New Roman" w:cs="Times New Roman"/>
          <w:lang w:eastAsia="ru-RU"/>
        </w:rPr>
      </w:pPr>
      <w:r w:rsidRPr="001D6B04">
        <w:rPr>
          <w:rFonts w:ascii="Times New Roman" w:eastAsia="Times New Roman" w:hAnsi="Times New Roman" w:cs="Times New Roman"/>
          <w:lang w:eastAsia="ru-RU"/>
        </w:rPr>
        <w:t xml:space="preserve">Платежи за пользование природными ресурсами поступают в форме платы за негативное воздействие на окружающую среду и регулируется нормами Федерального закона </w:t>
      </w:r>
      <w:r w:rsidRPr="001D6B04">
        <w:rPr>
          <w:rFonts w:ascii="Times New Roman" w:eastAsia="Times New Roman" w:hAnsi="Times New Roman" w:cs="Times New Roman"/>
          <w:b/>
          <w:lang w:eastAsia="ru-RU"/>
        </w:rPr>
        <w:t>от 10.01.2002 № 7-ФЗ</w:t>
      </w:r>
      <w:r w:rsidRPr="001D6B04">
        <w:rPr>
          <w:rFonts w:ascii="Times New Roman" w:eastAsia="Times New Roman" w:hAnsi="Times New Roman" w:cs="Times New Roman"/>
          <w:lang w:eastAsia="ru-RU"/>
        </w:rPr>
        <w:t xml:space="preserve"> «Об охране окружающей среды».</w:t>
      </w:r>
    </w:p>
    <w:p w:rsidR="006A364B" w:rsidRPr="00017230" w:rsidRDefault="006A364B" w:rsidP="006A364B">
      <w:pPr>
        <w:spacing w:after="0" w:line="240" w:lineRule="auto"/>
        <w:ind w:firstLine="709"/>
        <w:jc w:val="both"/>
        <w:rPr>
          <w:rFonts w:ascii="Times New Roman" w:eastAsia="Times New Roman" w:hAnsi="Times New Roman" w:cs="Times New Roman"/>
          <w:lang w:eastAsia="ru-RU"/>
        </w:rPr>
      </w:pPr>
      <w:r w:rsidRPr="00017230">
        <w:rPr>
          <w:rFonts w:ascii="Times New Roman" w:eastAsia="Calibri" w:hAnsi="Times New Roman" w:cs="Times New Roman"/>
          <w:lang w:eastAsia="ru-RU"/>
        </w:rPr>
        <w:t xml:space="preserve">С 01.01.2020г. в соответствии с изменениями, внесенными Федеральным законом </w:t>
      </w:r>
      <w:r w:rsidRPr="00017230">
        <w:rPr>
          <w:rFonts w:ascii="Times New Roman" w:eastAsia="Calibri" w:hAnsi="Times New Roman" w:cs="Times New Roman"/>
          <w:b/>
          <w:lang w:eastAsia="ru-RU"/>
        </w:rPr>
        <w:t>от 15.04.2019 № 62-ФЗ в часть 2 статьи 62 Бюджетного кодекса РФ,</w:t>
      </w:r>
      <w:r w:rsidRPr="00017230">
        <w:rPr>
          <w:rFonts w:ascii="Times New Roman" w:eastAsia="Calibri" w:hAnsi="Times New Roman" w:cs="Times New Roman"/>
          <w:lang w:eastAsia="ru-RU"/>
        </w:rPr>
        <w:t xml:space="preserve"> н</w:t>
      </w:r>
      <w:r w:rsidRPr="00017230">
        <w:rPr>
          <w:rFonts w:ascii="Times New Roman" w:eastAsia="Times New Roman" w:hAnsi="Times New Roman" w:cs="Times New Roman"/>
          <w:lang w:eastAsia="ru-RU"/>
        </w:rPr>
        <w:t>орматив отчислений с 55,0% увеличился до 60,0%.</w:t>
      </w:r>
    </w:p>
    <w:p w:rsidR="006A364B" w:rsidRPr="00017230" w:rsidRDefault="006A364B" w:rsidP="006A364B">
      <w:pPr>
        <w:spacing w:after="0" w:line="240" w:lineRule="auto"/>
        <w:ind w:firstLine="709"/>
        <w:jc w:val="both"/>
        <w:rPr>
          <w:rFonts w:ascii="Times New Roman" w:eastAsia="Times New Roman" w:hAnsi="Times New Roman" w:cs="Times New Roman"/>
          <w:b/>
          <w:lang w:eastAsia="ru-RU"/>
        </w:rPr>
      </w:pPr>
      <w:r w:rsidRPr="00017230">
        <w:rPr>
          <w:rFonts w:ascii="Times New Roman" w:eastAsia="Times New Roman" w:hAnsi="Times New Roman" w:cs="Times New Roman"/>
          <w:lang w:eastAsia="ru-RU"/>
        </w:rPr>
        <w:t xml:space="preserve">В соответствии с  изменениями в  </w:t>
      </w:r>
      <w:r w:rsidRPr="00017230">
        <w:rPr>
          <w:rFonts w:ascii="Times New Roman" w:eastAsia="Times New Roman" w:hAnsi="Times New Roman" w:cs="Times New Roman"/>
          <w:b/>
          <w:lang w:eastAsia="ru-RU"/>
        </w:rPr>
        <w:t>статью 58 Бюджетного кодекса РФ</w:t>
      </w:r>
      <w:r w:rsidRPr="00017230">
        <w:rPr>
          <w:rFonts w:ascii="Times New Roman" w:eastAsia="Times New Roman" w:hAnsi="Times New Roman" w:cs="Times New Roman"/>
          <w:lang w:eastAsia="ru-RU"/>
        </w:rPr>
        <w:t xml:space="preserve">, внесенными  </w:t>
      </w:r>
      <w:hyperlink r:id="rId11" w:history="1">
        <w:r w:rsidRPr="00017230">
          <w:rPr>
            <w:rFonts w:ascii="Times New Roman" w:eastAsia="Times New Roman" w:hAnsi="Times New Roman" w:cs="Times New Roman"/>
            <w:lang w:eastAsia="ru-RU"/>
          </w:rPr>
          <w:br/>
          <w:t>Федеральным законом о</w:t>
        </w:r>
        <w:r w:rsidRPr="00017230">
          <w:rPr>
            <w:rFonts w:ascii="Times New Roman" w:eastAsia="Times New Roman" w:hAnsi="Times New Roman" w:cs="Times New Roman"/>
            <w:b/>
            <w:lang w:eastAsia="ru-RU"/>
          </w:rPr>
          <w:t>т 02.08.2019 № 307-ФЗ</w:t>
        </w:r>
        <w:r w:rsidRPr="00017230">
          <w:rPr>
            <w:rFonts w:ascii="Times New Roman" w:eastAsia="Times New Roman" w:hAnsi="Times New Roman" w:cs="Times New Roman"/>
            <w:lang w:eastAsia="ru-RU"/>
          </w:rPr>
          <w:t xml:space="preserve"> «О внесении изменений в Бюджетный кодекс Российской Федерации в целях совершенствования межбюджетных отношений»</w:t>
        </w:r>
      </w:hyperlink>
      <w:r w:rsidRPr="00017230">
        <w:rPr>
          <w:rFonts w:ascii="Times New Roman" w:eastAsia="Times New Roman" w:hAnsi="Times New Roman" w:cs="Times New Roman"/>
          <w:lang w:eastAsia="ru-RU"/>
        </w:rPr>
        <w:t xml:space="preserve"> ЗМО </w:t>
      </w:r>
      <w:r w:rsidRPr="00017230">
        <w:rPr>
          <w:rFonts w:ascii="Times New Roman" w:eastAsia="Times New Roman" w:hAnsi="Times New Roman" w:cs="Times New Roman"/>
          <w:b/>
          <w:lang w:eastAsia="ru-RU"/>
        </w:rPr>
        <w:t>от  10.12.2007 № 916-01-ЗМО</w:t>
      </w:r>
      <w:r w:rsidRPr="00017230">
        <w:rPr>
          <w:rFonts w:ascii="Times New Roman" w:eastAsia="Times New Roman" w:hAnsi="Times New Roman" w:cs="Times New Roman"/>
          <w:lang w:eastAsia="ru-RU"/>
        </w:rPr>
        <w:t xml:space="preserve"> «О  межбюджетных  трансфертах» </w:t>
      </w:r>
      <w:r w:rsidRPr="00017230">
        <w:rPr>
          <w:rFonts w:ascii="Times New Roman" w:eastAsia="Times New Roman" w:hAnsi="Times New Roman" w:cs="Times New Roman"/>
          <w:i/>
          <w:lang w:eastAsia="ru-RU"/>
        </w:rPr>
        <w:t>(в  ред. от 12.12.2017 № 2209-01-ЗМО)</w:t>
      </w:r>
      <w:r w:rsidRPr="00017230">
        <w:rPr>
          <w:rFonts w:ascii="Times New Roman" w:eastAsia="Times New Roman" w:hAnsi="Times New Roman" w:cs="Times New Roman"/>
          <w:lang w:eastAsia="ru-RU"/>
        </w:rPr>
        <w:t xml:space="preserve"> с 2020г.   установлен единый норматив отчислений в бюджеты муниципальных образований от платы за негативное воздействие на окружающую среду по нормативу 40,0%.</w:t>
      </w:r>
    </w:p>
    <w:p w:rsidR="006A364B" w:rsidRDefault="006A364B" w:rsidP="006A364B">
      <w:pPr>
        <w:spacing w:after="0" w:line="240" w:lineRule="auto"/>
        <w:ind w:firstLine="709"/>
        <w:jc w:val="both"/>
        <w:rPr>
          <w:rFonts w:ascii="Times New Roman" w:eastAsia="Calibri" w:hAnsi="Times New Roman" w:cs="Times New Roman"/>
          <w:bCs/>
        </w:rPr>
      </w:pPr>
      <w:proofErr w:type="spellStart"/>
      <w:r w:rsidRPr="001D6B04">
        <w:rPr>
          <w:rFonts w:ascii="Times New Roman" w:eastAsia="Calibri" w:hAnsi="Times New Roman" w:cs="Times New Roman"/>
          <w:bCs/>
        </w:rPr>
        <w:t>ГлАД</w:t>
      </w:r>
      <w:proofErr w:type="spellEnd"/>
      <w:r w:rsidRPr="001D6B04">
        <w:rPr>
          <w:rFonts w:ascii="Times New Roman" w:eastAsia="Calibri" w:hAnsi="Times New Roman" w:cs="Times New Roman"/>
          <w:bCs/>
        </w:rPr>
        <w:t xml:space="preserve"> доходов выступает Балтийско-Арктическое межрегиональное управление Федеральной службы по надзору в сфере природопользования.</w:t>
      </w:r>
    </w:p>
    <w:p w:rsidR="006A364B" w:rsidRPr="001C319A" w:rsidRDefault="006A364B" w:rsidP="00E44B51">
      <w:pPr>
        <w:spacing w:after="0" w:line="240" w:lineRule="auto"/>
        <w:ind w:firstLine="708"/>
        <w:jc w:val="both"/>
        <w:rPr>
          <w:rFonts w:ascii="Times New Roman" w:eastAsia="Times New Roman" w:hAnsi="Times New Roman" w:cs="Times New Roman"/>
          <w:lang w:eastAsia="ru-RU"/>
        </w:rPr>
      </w:pPr>
      <w:r w:rsidRPr="001D6B04">
        <w:rPr>
          <w:rFonts w:ascii="Times New Roman" w:eastAsia="Times New Roman" w:hAnsi="Times New Roman" w:cs="Times New Roman"/>
          <w:lang w:eastAsia="ru-RU"/>
        </w:rPr>
        <w:t>В структуре неналоговых доходов источник занимает вторую позицию, экономическая значимость источника выросла (уд. вес) с 12,22% в 2021г. до 21,14% в 2022</w:t>
      </w:r>
      <w:r>
        <w:rPr>
          <w:rFonts w:ascii="Times New Roman" w:eastAsia="Times New Roman" w:hAnsi="Times New Roman" w:cs="Times New Roman"/>
          <w:lang w:eastAsia="ru-RU"/>
        </w:rPr>
        <w:t xml:space="preserve">г. </w:t>
      </w:r>
    </w:p>
    <w:p w:rsidR="006A364B" w:rsidRPr="00E44B51" w:rsidRDefault="006A364B" w:rsidP="00E44B51">
      <w:pPr>
        <w:spacing w:after="0" w:line="240" w:lineRule="auto"/>
        <w:jc w:val="both"/>
        <w:rPr>
          <w:rFonts w:ascii="Times New Roman" w:eastAsia="Times New Roman" w:hAnsi="Times New Roman" w:cs="Times New Roman"/>
          <w:i/>
          <w:lang w:eastAsia="ru-RU"/>
        </w:rPr>
      </w:pPr>
      <w:r w:rsidRPr="00187C0B">
        <w:rPr>
          <w:rFonts w:ascii="Times New Roman" w:eastAsia="Calibri" w:hAnsi="Times New Roman" w:cs="Times New Roman"/>
          <w:bCs/>
        </w:rPr>
        <w:t xml:space="preserve">           </w:t>
      </w:r>
      <w:r w:rsidR="00E44B51">
        <w:rPr>
          <w:rFonts w:ascii="Times New Roman" w:eastAsia="Calibri" w:hAnsi="Times New Roman" w:cs="Times New Roman"/>
          <w:bCs/>
        </w:rPr>
        <w:tab/>
      </w:r>
      <w:r>
        <w:rPr>
          <w:rFonts w:ascii="Times New Roman" w:eastAsia="Times New Roman" w:hAnsi="Times New Roman" w:cs="Times New Roman"/>
          <w:lang w:eastAsia="ru-RU"/>
        </w:rPr>
        <w:t xml:space="preserve">Платежи </w:t>
      </w:r>
      <w:r w:rsidRPr="00187C0B">
        <w:rPr>
          <w:rFonts w:ascii="Times New Roman" w:eastAsia="Times New Roman" w:hAnsi="Times New Roman" w:cs="Times New Roman"/>
          <w:lang w:eastAsia="ru-RU"/>
        </w:rPr>
        <w:t xml:space="preserve">за пользование природными ресурсами представлены группой платежей за негативное воздействие на окружающую среду </w:t>
      </w:r>
      <w:r w:rsidR="00E44B51">
        <w:rPr>
          <w:rFonts w:ascii="Times New Roman" w:eastAsia="Times New Roman" w:hAnsi="Times New Roman" w:cs="Times New Roman"/>
          <w:i/>
          <w:lang w:eastAsia="ru-RU"/>
        </w:rPr>
        <w:t>(КБК 1 12 01000 01 0000 120).</w:t>
      </w:r>
    </w:p>
    <w:p w:rsidR="006A364B" w:rsidRDefault="006A364B" w:rsidP="006A364B">
      <w:pPr>
        <w:spacing w:after="0" w:line="240" w:lineRule="auto"/>
        <w:ind w:firstLine="540"/>
        <w:jc w:val="both"/>
        <w:rPr>
          <w:rFonts w:ascii="Times New Roman" w:eastAsia="Times New Roman" w:hAnsi="Times New Roman" w:cs="Times New Roman"/>
          <w:lang w:eastAsia="ru-RU"/>
        </w:rPr>
      </w:pPr>
      <w:r w:rsidRPr="00354560">
        <w:rPr>
          <w:rFonts w:ascii="Times New Roman" w:eastAsia="Times New Roman" w:hAnsi="Times New Roman" w:cs="Times New Roman"/>
          <w:lang w:eastAsia="ru-RU"/>
        </w:rPr>
        <w:t>Исполнение по доходам за пользование природными ресурсами составило 11 190,7 тыс. рублей или 107,4% плановых назначений 10 416,9 тыс. рублей, которые увеличены в ходе исполнения бюджета на 2 435,1 тыс. рублей или «+» 130,5%. Дополнительно поступило доходов в бюджет 773,8 тыс. рублей.</w:t>
      </w:r>
    </w:p>
    <w:p w:rsidR="006A364B" w:rsidRPr="00522630" w:rsidRDefault="006A364B" w:rsidP="006A364B">
      <w:pPr>
        <w:spacing w:after="0" w:line="240" w:lineRule="auto"/>
        <w:ind w:firstLine="567"/>
        <w:jc w:val="both"/>
        <w:rPr>
          <w:rFonts w:ascii="Times New Roman" w:hAnsi="Times New Roman" w:cs="Times New Roman"/>
          <w:color w:val="000000"/>
        </w:rPr>
      </w:pPr>
      <w:r w:rsidRPr="00354560">
        <w:rPr>
          <w:rFonts w:ascii="Times New Roman" w:eastAsia="Calibri" w:hAnsi="Times New Roman" w:cs="Times New Roman"/>
          <w:lang w:eastAsia="ru-RU"/>
        </w:rPr>
        <w:t>По отношению к 2021г. рост доходности на 3 814,2 тыс.</w:t>
      </w:r>
      <w:r>
        <w:rPr>
          <w:rFonts w:ascii="Times New Roman" w:eastAsia="Calibri" w:hAnsi="Times New Roman" w:cs="Times New Roman"/>
          <w:lang w:eastAsia="ru-RU"/>
        </w:rPr>
        <w:t xml:space="preserve"> </w:t>
      </w:r>
      <w:r w:rsidRPr="00354560">
        <w:rPr>
          <w:rFonts w:ascii="Times New Roman" w:eastAsia="Calibri" w:hAnsi="Times New Roman" w:cs="Times New Roman"/>
          <w:lang w:eastAsia="ru-RU"/>
        </w:rPr>
        <w:t xml:space="preserve">рублей или «+» 51,7% </w:t>
      </w:r>
      <w:r w:rsidRPr="00354560">
        <w:rPr>
          <w:rFonts w:ascii="Times New Roman" w:eastAsia="Times New Roman" w:hAnsi="Times New Roman" w:cs="Times New Roman"/>
          <w:lang w:eastAsia="ru-RU"/>
        </w:rPr>
        <w:t>(в 2018г.- 1 758,1</w:t>
      </w:r>
      <w:r w:rsidRPr="00354560">
        <w:rPr>
          <w:rFonts w:ascii="Times New Roman" w:eastAsia="Times New Roman" w:hAnsi="Times New Roman" w:cs="Times New Roman"/>
          <w:b/>
          <w:lang w:eastAsia="ru-RU"/>
        </w:rPr>
        <w:t xml:space="preserve"> </w:t>
      </w:r>
      <w:r w:rsidRPr="00354560">
        <w:rPr>
          <w:rFonts w:ascii="Times New Roman" w:eastAsia="Times New Roman" w:hAnsi="Times New Roman" w:cs="Times New Roman"/>
          <w:lang w:eastAsia="ru-RU"/>
        </w:rPr>
        <w:t>тыс. рублей, в 2019г.  – 2 374,0 тыс. рублей, в 2020г. – 7 880,0 тыс. рублей, в 2021г. – 7 376,5 тыс.</w:t>
      </w:r>
      <w:r>
        <w:rPr>
          <w:rFonts w:ascii="Times New Roman" w:eastAsia="Times New Roman" w:hAnsi="Times New Roman" w:cs="Times New Roman"/>
          <w:lang w:eastAsia="ru-RU"/>
        </w:rPr>
        <w:t xml:space="preserve"> </w:t>
      </w:r>
      <w:r w:rsidRPr="00354560">
        <w:rPr>
          <w:rFonts w:ascii="Times New Roman" w:eastAsia="Times New Roman" w:hAnsi="Times New Roman" w:cs="Times New Roman"/>
          <w:lang w:eastAsia="ru-RU"/>
        </w:rPr>
        <w:t>рублей</w:t>
      </w:r>
      <w:r>
        <w:rPr>
          <w:rFonts w:ascii="Times New Roman" w:eastAsia="Times New Roman" w:hAnsi="Times New Roman" w:cs="Times New Roman"/>
          <w:lang w:eastAsia="ru-RU"/>
        </w:rPr>
        <w:t>),</w:t>
      </w:r>
      <w:r>
        <w:rPr>
          <w:rFonts w:ascii="Calibri" w:eastAsia="Calibri" w:hAnsi="Calibri" w:cs="Calibri"/>
          <w:color w:val="000000"/>
        </w:rPr>
        <w:t xml:space="preserve"> </w:t>
      </w:r>
      <w:r w:rsidRPr="00522630">
        <w:rPr>
          <w:rFonts w:ascii="Times New Roman" w:eastAsia="Calibri" w:hAnsi="Times New Roman" w:cs="Times New Roman"/>
          <w:color w:val="000000"/>
        </w:rPr>
        <w:t>что поясняется (ф.0503160):</w:t>
      </w:r>
    </w:p>
    <w:p w:rsidR="006A364B" w:rsidRPr="00522630" w:rsidRDefault="006A364B" w:rsidP="006A364B">
      <w:pPr>
        <w:spacing w:after="0" w:line="240" w:lineRule="auto"/>
        <w:ind w:firstLine="862"/>
        <w:jc w:val="both"/>
        <w:rPr>
          <w:rFonts w:ascii="Times New Roman" w:hAnsi="Times New Roman" w:cs="Times New Roman"/>
          <w:color w:val="000000"/>
        </w:rPr>
      </w:pPr>
      <w:r w:rsidRPr="00522630">
        <w:rPr>
          <w:rFonts w:ascii="Times New Roman" w:eastAsia="Calibri" w:hAnsi="Times New Roman" w:cs="Times New Roman"/>
          <w:color w:val="000000"/>
        </w:rPr>
        <w:t xml:space="preserve">- увеличением платы за выбросы загрязняющих веществ в атмосферный воздух стационарными объектами АО </w:t>
      </w:r>
      <w:r>
        <w:rPr>
          <w:rFonts w:ascii="Times New Roman" w:eastAsia="Calibri" w:hAnsi="Times New Roman" w:cs="Times New Roman"/>
          <w:color w:val="000000"/>
        </w:rPr>
        <w:t>«</w:t>
      </w:r>
      <w:proofErr w:type="spellStart"/>
      <w:r w:rsidRPr="00522630">
        <w:rPr>
          <w:rFonts w:ascii="Times New Roman" w:eastAsia="Calibri" w:hAnsi="Times New Roman" w:cs="Times New Roman"/>
          <w:color w:val="000000"/>
        </w:rPr>
        <w:t>Мурманэнергосбыт</w:t>
      </w:r>
      <w:proofErr w:type="spellEnd"/>
      <w:r>
        <w:rPr>
          <w:rFonts w:ascii="Times New Roman" w:eastAsia="Calibri" w:hAnsi="Times New Roman" w:cs="Times New Roman"/>
          <w:color w:val="000000"/>
        </w:rPr>
        <w:t>»</w:t>
      </w:r>
      <w:r w:rsidRPr="00522630">
        <w:rPr>
          <w:rFonts w:ascii="Times New Roman" w:eastAsia="Calibri" w:hAnsi="Times New Roman" w:cs="Times New Roman"/>
          <w:color w:val="000000"/>
        </w:rPr>
        <w:t xml:space="preserve"> на 956,8 тыс. рублей (в 2021</w:t>
      </w:r>
      <w:r>
        <w:rPr>
          <w:rFonts w:ascii="Times New Roman" w:eastAsia="Calibri" w:hAnsi="Times New Roman" w:cs="Times New Roman"/>
          <w:color w:val="000000"/>
        </w:rPr>
        <w:t>г.</w:t>
      </w:r>
      <w:r w:rsidRPr="00522630">
        <w:rPr>
          <w:rFonts w:ascii="Times New Roman" w:eastAsia="Calibri" w:hAnsi="Times New Roman" w:cs="Times New Roman"/>
          <w:color w:val="000000"/>
        </w:rPr>
        <w:t xml:space="preserve"> платежи составили 344,8 тыс. рублей, в 2022г. - 1301,6 тыс. рублей);</w:t>
      </w:r>
    </w:p>
    <w:p w:rsidR="006A364B" w:rsidRPr="00522630" w:rsidRDefault="006A364B" w:rsidP="006A364B">
      <w:pPr>
        <w:spacing w:after="0" w:line="240" w:lineRule="auto"/>
        <w:ind w:firstLine="862"/>
        <w:jc w:val="both"/>
        <w:rPr>
          <w:rFonts w:ascii="Times New Roman" w:hAnsi="Times New Roman" w:cs="Times New Roman"/>
          <w:color w:val="000000"/>
        </w:rPr>
      </w:pPr>
      <w:r w:rsidRPr="00522630">
        <w:rPr>
          <w:rFonts w:ascii="Times New Roman" w:eastAsia="Calibri" w:hAnsi="Times New Roman" w:cs="Times New Roman"/>
          <w:color w:val="000000"/>
        </w:rPr>
        <w:t xml:space="preserve">- увеличением платы за размещение отходов производства </w:t>
      </w:r>
      <w:r>
        <w:rPr>
          <w:rFonts w:ascii="Times New Roman" w:eastAsia="Calibri" w:hAnsi="Times New Roman" w:cs="Times New Roman"/>
          <w:color w:val="000000"/>
        </w:rPr>
        <w:t>ф-л АО «РУСАЛ УРАЛ» «</w:t>
      </w:r>
      <w:r w:rsidRPr="00522630">
        <w:rPr>
          <w:rFonts w:ascii="Times New Roman" w:eastAsia="Calibri" w:hAnsi="Times New Roman" w:cs="Times New Roman"/>
          <w:color w:val="000000"/>
        </w:rPr>
        <w:t>РУСАЛ Кандалакша</w:t>
      </w:r>
      <w:r>
        <w:rPr>
          <w:rFonts w:ascii="Times New Roman" w:eastAsia="Calibri" w:hAnsi="Times New Roman" w:cs="Times New Roman"/>
          <w:color w:val="000000"/>
        </w:rPr>
        <w:t>»</w:t>
      </w:r>
      <w:r w:rsidRPr="00522630">
        <w:rPr>
          <w:rFonts w:ascii="Times New Roman" w:eastAsia="Calibri" w:hAnsi="Times New Roman" w:cs="Times New Roman"/>
          <w:color w:val="000000"/>
        </w:rPr>
        <w:t xml:space="preserve"> на 3034,3 тыс. рублей (2021 - 1721,0 тыс. рублей, 2022 – 4 755,3 тыс. рублей). </w:t>
      </w:r>
    </w:p>
    <w:p w:rsidR="006A364B" w:rsidRDefault="006A364B" w:rsidP="006A364B">
      <w:pPr>
        <w:spacing w:after="0" w:line="240" w:lineRule="auto"/>
        <w:ind w:firstLine="709"/>
        <w:jc w:val="both"/>
        <w:rPr>
          <w:rFonts w:ascii="Times New Roman" w:eastAsia="Times New Roman" w:hAnsi="Times New Roman" w:cs="Times New Roman"/>
          <w:lang w:eastAsia="ru-RU"/>
        </w:rPr>
      </w:pPr>
    </w:p>
    <w:p w:rsidR="006A364B" w:rsidRPr="00187C0B" w:rsidRDefault="006A364B" w:rsidP="006A364B">
      <w:pPr>
        <w:spacing w:after="0" w:line="240" w:lineRule="auto"/>
        <w:ind w:firstLine="708"/>
        <w:jc w:val="both"/>
        <w:rPr>
          <w:rFonts w:ascii="Times New Roman" w:eastAsia="Times New Roman" w:hAnsi="Times New Roman" w:cs="Times New Roman"/>
          <w:b/>
          <w:lang w:eastAsia="ru-RU"/>
        </w:rPr>
      </w:pPr>
      <w:r w:rsidRPr="00187C0B">
        <w:rPr>
          <w:rFonts w:ascii="Times New Roman" w:eastAsia="Times New Roman" w:hAnsi="Times New Roman" w:cs="Times New Roman"/>
          <w:b/>
          <w:lang w:eastAsia="ru-RU"/>
        </w:rPr>
        <w:t xml:space="preserve">Доходы от оказания платных услуг и компенсации затрат государства  </w:t>
      </w:r>
    </w:p>
    <w:p w:rsidR="006A364B" w:rsidRPr="00187C0B" w:rsidRDefault="006A364B" w:rsidP="006A364B">
      <w:pPr>
        <w:spacing w:after="0" w:line="240" w:lineRule="auto"/>
        <w:jc w:val="center"/>
        <w:rPr>
          <w:rFonts w:ascii="Times New Roman" w:eastAsia="Times New Roman" w:hAnsi="Times New Roman" w:cs="Times New Roman"/>
          <w:b/>
          <w:i/>
          <w:lang w:eastAsia="ru-RU"/>
        </w:rPr>
      </w:pPr>
      <w:r w:rsidRPr="00187C0B">
        <w:rPr>
          <w:rFonts w:ascii="Times New Roman" w:eastAsia="Times New Roman" w:hAnsi="Times New Roman" w:cs="Times New Roman"/>
          <w:b/>
          <w:i/>
          <w:lang w:eastAsia="ru-RU"/>
        </w:rPr>
        <w:t>(КБК 113 00000 00 0000 000)</w:t>
      </w:r>
    </w:p>
    <w:p w:rsidR="006A364B" w:rsidRPr="00A646F4" w:rsidRDefault="006A364B" w:rsidP="006A364B">
      <w:pPr>
        <w:spacing w:after="0" w:line="240" w:lineRule="auto"/>
        <w:ind w:firstLine="567"/>
        <w:jc w:val="both"/>
        <w:rPr>
          <w:rFonts w:ascii="Times New Roman" w:eastAsia="Times New Roman" w:hAnsi="Times New Roman" w:cs="Times New Roman"/>
          <w:b/>
          <w:color w:val="C00000"/>
          <w:lang w:eastAsia="ru-RU"/>
        </w:rPr>
      </w:pPr>
      <w:r>
        <w:rPr>
          <w:rFonts w:ascii="Times New Roman" w:hAnsi="Times New Roman" w:cs="Times New Roman"/>
        </w:rPr>
        <w:t>Н</w:t>
      </w:r>
      <w:r w:rsidRPr="00A646F4">
        <w:rPr>
          <w:rFonts w:ascii="Times New Roman" w:hAnsi="Times New Roman" w:cs="Times New Roman"/>
        </w:rPr>
        <w:t>а 2022г. объемы запланированы с ростом на 4,0% от ожидаемого поступления в 2021 году.</w:t>
      </w:r>
    </w:p>
    <w:p w:rsidR="006A364B" w:rsidRPr="00A646F4" w:rsidRDefault="006A364B" w:rsidP="006A364B">
      <w:pPr>
        <w:spacing w:after="0" w:line="240" w:lineRule="auto"/>
        <w:ind w:firstLine="567"/>
        <w:jc w:val="both"/>
        <w:rPr>
          <w:rFonts w:ascii="Times New Roman" w:eastAsia="Times New Roman" w:hAnsi="Times New Roman" w:cs="Times New Roman"/>
          <w:lang w:eastAsia="ru-RU"/>
        </w:rPr>
      </w:pPr>
      <w:r w:rsidRPr="00187C0B">
        <w:rPr>
          <w:rFonts w:ascii="Times New Roman" w:eastAsia="Times New Roman" w:hAnsi="Times New Roman" w:cs="Times New Roman"/>
          <w:lang w:eastAsia="ru-RU"/>
        </w:rPr>
        <w:t xml:space="preserve">При нормативе отчислений в районный бюджет 100% доходы от оказания платных услуг </w:t>
      </w:r>
      <w:r w:rsidRPr="00A646F4">
        <w:rPr>
          <w:rFonts w:ascii="Times New Roman" w:eastAsia="Times New Roman" w:hAnsi="Times New Roman" w:cs="Times New Roman"/>
          <w:lang w:eastAsia="ru-RU"/>
        </w:rPr>
        <w:t>исполнены в сумме 5 996,8 тыс. рублей или на 151,6 %</w:t>
      </w:r>
      <w:r>
        <w:rPr>
          <w:rFonts w:ascii="Times New Roman" w:eastAsia="Times New Roman" w:hAnsi="Times New Roman" w:cs="Times New Roman"/>
          <w:lang w:eastAsia="ru-RU"/>
        </w:rPr>
        <w:t xml:space="preserve"> (один из наивысших процентов исполнения в неналоговой группе доходов)</w:t>
      </w:r>
      <w:r w:rsidRPr="00A646F4">
        <w:rPr>
          <w:rFonts w:ascii="Times New Roman" w:eastAsia="Times New Roman" w:hAnsi="Times New Roman" w:cs="Times New Roman"/>
          <w:lang w:eastAsia="ru-RU"/>
        </w:rPr>
        <w:t xml:space="preserve"> от плановых назначений (4 839,7 тыс. рублей), которые в ходе исполнения бюджета сокращены на 883,5 тыс. рублей или «-» 18,3%.</w:t>
      </w:r>
    </w:p>
    <w:p w:rsidR="006A364B" w:rsidRPr="00A646F4" w:rsidRDefault="006A364B" w:rsidP="006A364B">
      <w:pPr>
        <w:spacing w:after="0" w:line="240" w:lineRule="auto"/>
        <w:ind w:firstLine="540"/>
        <w:jc w:val="both"/>
        <w:rPr>
          <w:rFonts w:ascii="Times New Roman" w:eastAsia="Times New Roman" w:hAnsi="Times New Roman" w:cs="Times New Roman"/>
          <w:lang w:eastAsia="ru-RU"/>
        </w:rPr>
      </w:pPr>
      <w:r w:rsidRPr="00C17030">
        <w:rPr>
          <w:rFonts w:ascii="Times New Roman" w:eastAsia="Times New Roman" w:hAnsi="Times New Roman" w:cs="Times New Roman"/>
          <w:lang w:eastAsia="ru-RU"/>
        </w:rPr>
        <w:t>На фоне ежегодно увеличивающейся доходности, по отношению к 2021г. увеличение на 341,2 тыс. рублей или «+» 6,0% (в 2018г. - 4 570,8</w:t>
      </w:r>
      <w:r w:rsidRPr="00C17030">
        <w:rPr>
          <w:rFonts w:ascii="Times New Roman" w:eastAsia="Times New Roman" w:hAnsi="Times New Roman" w:cs="Times New Roman"/>
          <w:b/>
          <w:lang w:eastAsia="ru-RU"/>
        </w:rPr>
        <w:t xml:space="preserve"> </w:t>
      </w:r>
      <w:r w:rsidRPr="00C17030">
        <w:rPr>
          <w:rFonts w:ascii="Times New Roman" w:eastAsia="Times New Roman" w:hAnsi="Times New Roman" w:cs="Times New Roman"/>
          <w:lang w:eastAsia="ru-RU"/>
        </w:rPr>
        <w:t xml:space="preserve">тыс. рублей, в 2019г. – 4 352,9 тыс. рублей, в 2020г. – 6 258,5 тыс. </w:t>
      </w:r>
      <w:r w:rsidRPr="00C17030">
        <w:rPr>
          <w:rFonts w:ascii="Times New Roman" w:eastAsia="Times New Roman" w:hAnsi="Times New Roman" w:cs="Times New Roman"/>
          <w:lang w:eastAsia="ru-RU"/>
        </w:rPr>
        <w:lastRenderedPageBreak/>
        <w:t>рублей</w:t>
      </w:r>
      <w:r>
        <w:rPr>
          <w:rFonts w:ascii="Times New Roman" w:eastAsia="Times New Roman" w:hAnsi="Times New Roman" w:cs="Times New Roman"/>
          <w:lang w:eastAsia="ru-RU"/>
        </w:rPr>
        <w:t>, в</w:t>
      </w:r>
      <w:r w:rsidRPr="00C17030">
        <w:rPr>
          <w:rFonts w:ascii="Times New Roman" w:eastAsia="Times New Roman" w:hAnsi="Times New Roman" w:cs="Times New Roman"/>
          <w:lang w:eastAsia="ru-RU"/>
        </w:rPr>
        <w:t xml:space="preserve"> 2021г. – 5 655,6 тыс.</w:t>
      </w:r>
      <w:r>
        <w:rPr>
          <w:rFonts w:ascii="Times New Roman" w:eastAsia="Times New Roman" w:hAnsi="Times New Roman" w:cs="Times New Roman"/>
          <w:lang w:eastAsia="ru-RU"/>
        </w:rPr>
        <w:t xml:space="preserve"> </w:t>
      </w:r>
      <w:r w:rsidRPr="00C17030">
        <w:rPr>
          <w:rFonts w:ascii="Times New Roman" w:eastAsia="Times New Roman" w:hAnsi="Times New Roman" w:cs="Times New Roman"/>
          <w:lang w:eastAsia="ru-RU"/>
        </w:rPr>
        <w:t xml:space="preserve">рублей), вследствие чего уд. вес в целом по источнику в группе неналоговых доходов вырос </w:t>
      </w:r>
      <w:r w:rsidRPr="00A646F4">
        <w:rPr>
          <w:rFonts w:ascii="Times New Roman" w:eastAsia="Times New Roman" w:hAnsi="Times New Roman" w:cs="Times New Roman"/>
          <w:lang w:eastAsia="ru-RU"/>
        </w:rPr>
        <w:t xml:space="preserve">с 9,37% в 2021г.  до 11,33% в 2022г. </w:t>
      </w:r>
    </w:p>
    <w:p w:rsidR="006A364B" w:rsidRPr="00C17030" w:rsidRDefault="006A364B" w:rsidP="006A364B">
      <w:pPr>
        <w:spacing w:after="0" w:line="240" w:lineRule="auto"/>
        <w:jc w:val="both"/>
        <w:rPr>
          <w:rFonts w:ascii="Times New Roman" w:eastAsia="Times New Roman" w:hAnsi="Times New Roman" w:cs="Times New Roman"/>
          <w:lang w:eastAsia="ru-RU"/>
        </w:rPr>
      </w:pPr>
      <w:r w:rsidRPr="00944A85">
        <w:rPr>
          <w:rFonts w:ascii="Times New Roman" w:eastAsia="Times New Roman" w:hAnsi="Times New Roman" w:cs="Times New Roman"/>
          <w:color w:val="C00000"/>
          <w:lang w:eastAsia="ru-RU"/>
        </w:rPr>
        <w:t xml:space="preserve">         </w:t>
      </w:r>
      <w:r w:rsidRPr="00C17030">
        <w:rPr>
          <w:rFonts w:ascii="Times New Roman" w:eastAsia="Times New Roman" w:hAnsi="Times New Roman" w:cs="Times New Roman"/>
          <w:lang w:eastAsia="ru-RU"/>
        </w:rPr>
        <w:t>Как и в 2021</w:t>
      </w:r>
      <w:r>
        <w:rPr>
          <w:rFonts w:ascii="Times New Roman" w:eastAsia="Times New Roman" w:hAnsi="Times New Roman" w:cs="Times New Roman"/>
          <w:lang w:eastAsia="ru-RU"/>
        </w:rPr>
        <w:t>г</w:t>
      </w:r>
      <w:r w:rsidRPr="00C17030">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C17030">
        <w:rPr>
          <w:rFonts w:ascii="Times New Roman" w:eastAsia="Times New Roman" w:hAnsi="Times New Roman" w:cs="Times New Roman"/>
          <w:lang w:eastAsia="ru-RU"/>
        </w:rPr>
        <w:t xml:space="preserve"> отсутствует поступление по источнику «Прочие доходы от оказания платных услуг (работ) получателями средств бюджетов муниципальных районов» (</w:t>
      </w:r>
      <w:r w:rsidRPr="00C17030">
        <w:rPr>
          <w:rFonts w:ascii="Times New Roman" w:eastAsia="Times New Roman" w:hAnsi="Times New Roman" w:cs="Times New Roman"/>
          <w:i/>
          <w:lang w:eastAsia="ru-RU"/>
        </w:rPr>
        <w:t>КБК 1 13 01995 05 0000 130</w:t>
      </w:r>
      <w:r w:rsidRPr="00C17030">
        <w:rPr>
          <w:rFonts w:ascii="Times New Roman" w:eastAsia="Times New Roman" w:hAnsi="Times New Roman" w:cs="Times New Roman"/>
          <w:lang w:eastAsia="ru-RU"/>
        </w:rPr>
        <w:t>), где администратором доходов выступает Управление образования. При формировании бюджета на 2022г. доходы планировались в сумме 54,9 тыс. рублей</w:t>
      </w:r>
      <w:r w:rsidRPr="00063A2D">
        <w:rPr>
          <w:rFonts w:ascii="Times New Roman" w:eastAsia="Times New Roman" w:hAnsi="Times New Roman" w:cs="Times New Roman"/>
          <w:lang w:eastAsia="ru-RU"/>
        </w:rPr>
        <w:t xml:space="preserve">, </w:t>
      </w:r>
      <w:r w:rsidRPr="00C17030">
        <w:rPr>
          <w:rFonts w:ascii="Times New Roman" w:eastAsia="Times New Roman" w:hAnsi="Times New Roman" w:cs="Times New Roman"/>
          <w:lang w:eastAsia="ru-RU"/>
        </w:rPr>
        <w:t>которые аннулированы в ходе исполнения бюджета (</w:t>
      </w:r>
      <w:r>
        <w:rPr>
          <w:rFonts w:ascii="Times New Roman" w:eastAsia="Times New Roman" w:hAnsi="Times New Roman" w:cs="Times New Roman"/>
          <w:lang w:eastAsia="ru-RU"/>
        </w:rPr>
        <w:t>последнее</w:t>
      </w:r>
      <w:r w:rsidRPr="00C17030">
        <w:rPr>
          <w:rFonts w:ascii="Times New Roman" w:eastAsia="Times New Roman" w:hAnsi="Times New Roman" w:cs="Calibri"/>
          <w:szCs w:val="20"/>
          <w:lang w:eastAsia="ru-RU"/>
        </w:rPr>
        <w:t xml:space="preserve"> </w:t>
      </w:r>
      <w:r>
        <w:rPr>
          <w:rFonts w:ascii="Times New Roman" w:eastAsia="Times New Roman" w:hAnsi="Times New Roman" w:cs="Calibri"/>
          <w:szCs w:val="20"/>
          <w:lang w:eastAsia="ru-RU"/>
        </w:rPr>
        <w:t xml:space="preserve">поступление </w:t>
      </w:r>
      <w:r w:rsidRPr="00C17030">
        <w:rPr>
          <w:rFonts w:ascii="Times New Roman" w:eastAsia="Times New Roman" w:hAnsi="Times New Roman" w:cs="Calibri"/>
          <w:szCs w:val="20"/>
          <w:lang w:eastAsia="ru-RU"/>
        </w:rPr>
        <w:t xml:space="preserve">в 2020г. - </w:t>
      </w:r>
      <w:r w:rsidRPr="00C17030">
        <w:rPr>
          <w:rFonts w:ascii="Times New Roman" w:eastAsia="Times New Roman" w:hAnsi="Times New Roman" w:cs="Times New Roman"/>
          <w:lang w:eastAsia="ru-RU"/>
        </w:rPr>
        <w:t>доходы от проведения спортивного мероприятия МКУ «Спортивная школа по санному спорту» в сумме 135,2 тыс. рублей</w:t>
      </w:r>
      <w:r w:rsidRPr="00C17030">
        <w:rPr>
          <w:rFonts w:ascii="Times New Roman" w:eastAsia="Times New Roman" w:hAnsi="Times New Roman" w:cs="Calibri"/>
          <w:szCs w:val="20"/>
          <w:lang w:eastAsia="ru-RU"/>
        </w:rPr>
        <w:t>)</w:t>
      </w:r>
      <w:r w:rsidRPr="00C17030">
        <w:rPr>
          <w:rFonts w:ascii="Times New Roman" w:eastAsia="Times New Roman" w:hAnsi="Times New Roman" w:cs="Times New Roman"/>
          <w:lang w:eastAsia="ru-RU"/>
        </w:rPr>
        <w:t>.</w:t>
      </w:r>
    </w:p>
    <w:p w:rsidR="006A364B" w:rsidRPr="00C17030" w:rsidRDefault="006A364B" w:rsidP="006A364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w:t>
      </w:r>
      <w:r w:rsidRPr="00C17030">
        <w:rPr>
          <w:rFonts w:ascii="Times New Roman" w:eastAsia="Times New Roman" w:hAnsi="Times New Roman" w:cs="Times New Roman"/>
          <w:lang w:eastAsia="ru-RU"/>
        </w:rPr>
        <w:t>ход</w:t>
      </w:r>
      <w:r>
        <w:rPr>
          <w:rFonts w:ascii="Times New Roman" w:eastAsia="Times New Roman" w:hAnsi="Times New Roman" w:cs="Times New Roman"/>
          <w:lang w:eastAsia="ru-RU"/>
        </w:rPr>
        <w:t>ы поступили</w:t>
      </w:r>
      <w:r w:rsidRPr="00C17030">
        <w:rPr>
          <w:rFonts w:ascii="Times New Roman" w:eastAsia="Times New Roman" w:hAnsi="Times New Roman" w:cs="Times New Roman"/>
          <w:lang w:eastAsia="ru-RU"/>
        </w:rPr>
        <w:t xml:space="preserve"> по следующим источникам</w:t>
      </w:r>
      <w:r w:rsidR="008B1D36">
        <w:rPr>
          <w:rFonts w:ascii="Times New Roman" w:eastAsia="Times New Roman" w:hAnsi="Times New Roman" w:cs="Times New Roman"/>
          <w:lang w:eastAsia="ru-RU"/>
        </w:rPr>
        <w:t>:</w:t>
      </w:r>
    </w:p>
    <w:p w:rsidR="006A364B" w:rsidRDefault="006A364B" w:rsidP="006A364B">
      <w:pPr>
        <w:spacing w:after="0" w:line="240" w:lineRule="auto"/>
        <w:contextualSpacing/>
        <w:jc w:val="both"/>
        <w:rPr>
          <w:rFonts w:ascii="Times New Roman" w:eastAsia="Times New Roman" w:hAnsi="Times New Roman" w:cs="Times New Roman"/>
          <w:b/>
          <w:i/>
          <w:lang w:eastAsia="ru-RU"/>
        </w:rPr>
      </w:pPr>
      <w:r w:rsidRPr="00187C0B">
        <w:rPr>
          <w:rFonts w:ascii="Times New Roman" w:eastAsia="Times New Roman" w:hAnsi="Times New Roman" w:cs="Times New Roman"/>
          <w:b/>
          <w:lang w:eastAsia="ru-RU"/>
        </w:rPr>
        <w:t xml:space="preserve">1) Доходы, поступающие в порядке возмещения расходов, понесенных в связи с эксплуатацией имущества муниципальных районов (КБК </w:t>
      </w:r>
      <w:r w:rsidRPr="00187C0B">
        <w:rPr>
          <w:rFonts w:ascii="Times New Roman" w:eastAsia="Times New Roman" w:hAnsi="Times New Roman" w:cs="Times New Roman"/>
          <w:b/>
          <w:i/>
          <w:lang w:eastAsia="ru-RU"/>
        </w:rPr>
        <w:t>1 13 02065 05 0000 130).</w:t>
      </w:r>
    </w:p>
    <w:p w:rsidR="006A364B" w:rsidRPr="00187C0B" w:rsidRDefault="006A364B" w:rsidP="006A364B">
      <w:pPr>
        <w:spacing w:after="0" w:line="240" w:lineRule="auto"/>
        <w:contextualSpacing/>
        <w:jc w:val="both"/>
        <w:rPr>
          <w:rFonts w:ascii="Times New Roman" w:hAnsi="Times New Roman" w:cs="Times New Roman"/>
        </w:rPr>
      </w:pPr>
      <w:r w:rsidRPr="00187C0B">
        <w:rPr>
          <w:rFonts w:ascii="Times New Roman" w:hAnsi="Times New Roman" w:cs="Times New Roman"/>
          <w:b/>
        </w:rPr>
        <w:t xml:space="preserve">         </w:t>
      </w:r>
      <w:r>
        <w:rPr>
          <w:rFonts w:ascii="Times New Roman" w:hAnsi="Times New Roman" w:cs="Times New Roman"/>
          <w:b/>
        </w:rPr>
        <w:tab/>
      </w:r>
      <w:r w:rsidRPr="00187C0B">
        <w:rPr>
          <w:rFonts w:ascii="Times New Roman" w:hAnsi="Times New Roman" w:cs="Times New Roman"/>
        </w:rPr>
        <w:t xml:space="preserve">В соответствии с требованиями статей </w:t>
      </w:r>
      <w:r w:rsidRPr="00187C0B">
        <w:rPr>
          <w:rFonts w:ascii="Times New Roman" w:hAnsi="Times New Roman" w:cs="Times New Roman"/>
          <w:b/>
        </w:rPr>
        <w:t>210, 244, 249 Гражданского кодекса РФ, статей 36, 37, 39 Жилищного кодекса РФ</w:t>
      </w:r>
      <w:r w:rsidRPr="00187C0B">
        <w:rPr>
          <w:rFonts w:ascii="Times New Roman" w:hAnsi="Times New Roman" w:cs="Times New Roman"/>
        </w:rPr>
        <w:t xml:space="preserve"> муниципальные образования обязаны нести бремя расходов по содержанию общего имущества жилых домов, в которых расположены принадлежащие ему на праве собственности нежилые помещения. </w:t>
      </w:r>
    </w:p>
    <w:p w:rsidR="006A364B" w:rsidRPr="00187C0B" w:rsidRDefault="006A364B" w:rsidP="006A364B">
      <w:pPr>
        <w:autoSpaceDE w:val="0"/>
        <w:autoSpaceDN w:val="0"/>
        <w:adjustRightInd w:val="0"/>
        <w:spacing w:after="0" w:line="240" w:lineRule="auto"/>
        <w:ind w:firstLine="720"/>
        <w:jc w:val="both"/>
        <w:rPr>
          <w:rFonts w:ascii="Times New Roman" w:hAnsi="Times New Roman" w:cs="Times New Roman"/>
        </w:rPr>
      </w:pPr>
      <w:r w:rsidRPr="00187C0B">
        <w:rPr>
          <w:rFonts w:ascii="Times New Roman" w:hAnsi="Times New Roman" w:cs="Times New Roman"/>
        </w:rPr>
        <w:t xml:space="preserve">Администрацией района с управляющими организациями заключены договоры о возмещении расходов по содержанию, техническому обслуживанию и текущему ремонту общего имущества по нежилым помещениям, переданным в аренду, в связи с чем, управляющими организациями в адрес администрации (как собственника помещений) выставляются счета на основании действующих тарифов по содержанию, техническому обслуживанию и текущему ремонту сданных в аренду нежилых помещений. </w:t>
      </w:r>
    </w:p>
    <w:p w:rsidR="006A364B" w:rsidRPr="00187C0B" w:rsidRDefault="006A364B" w:rsidP="006A364B">
      <w:pPr>
        <w:spacing w:after="0" w:line="240" w:lineRule="auto"/>
        <w:jc w:val="both"/>
        <w:rPr>
          <w:rFonts w:ascii="Times New Roman" w:hAnsi="Times New Roman" w:cs="Times New Roman"/>
        </w:rPr>
      </w:pPr>
      <w:r w:rsidRPr="00187C0B">
        <w:rPr>
          <w:rFonts w:ascii="Times New Roman" w:hAnsi="Times New Roman" w:cs="Times New Roman"/>
        </w:rPr>
        <w:t xml:space="preserve">            </w:t>
      </w:r>
      <w:proofErr w:type="spellStart"/>
      <w:r w:rsidRPr="00187C0B">
        <w:rPr>
          <w:rFonts w:ascii="Times New Roman" w:hAnsi="Times New Roman" w:cs="Times New Roman"/>
        </w:rPr>
        <w:t>Гл</w:t>
      </w:r>
      <w:r>
        <w:rPr>
          <w:rFonts w:ascii="Times New Roman" w:hAnsi="Times New Roman" w:cs="Times New Roman"/>
        </w:rPr>
        <w:t>АД</w:t>
      </w:r>
      <w:proofErr w:type="spellEnd"/>
      <w:r>
        <w:rPr>
          <w:rFonts w:ascii="Times New Roman" w:hAnsi="Times New Roman" w:cs="Times New Roman"/>
        </w:rPr>
        <w:t xml:space="preserve">- </w:t>
      </w:r>
      <w:r w:rsidRPr="00187C0B">
        <w:rPr>
          <w:rFonts w:ascii="Times New Roman" w:hAnsi="Times New Roman" w:cs="Times New Roman"/>
        </w:rPr>
        <w:t>КИО и ТП по данному источнику учитываются доходы от возмещения арендаторами расходов</w:t>
      </w:r>
      <w:r>
        <w:rPr>
          <w:rFonts w:ascii="Times New Roman" w:hAnsi="Times New Roman" w:cs="Times New Roman"/>
        </w:rPr>
        <w:t>,</w:t>
      </w:r>
      <w:r w:rsidRPr="00D2006D">
        <w:rPr>
          <w:rFonts w:ascii="Calibri" w:eastAsia="Calibri" w:hAnsi="Calibri" w:cs="Calibri"/>
          <w:color w:val="000000"/>
        </w:rPr>
        <w:t xml:space="preserve"> </w:t>
      </w:r>
      <w:r w:rsidRPr="00D2006D">
        <w:rPr>
          <w:rFonts w:ascii="Times New Roman" w:eastAsia="Calibri" w:hAnsi="Times New Roman" w:cs="Times New Roman"/>
          <w:color w:val="000000"/>
        </w:rPr>
        <w:t>предъявляемых управляющими компаниями</w:t>
      </w:r>
      <w:r>
        <w:rPr>
          <w:rFonts w:ascii="Calibri" w:eastAsia="Calibri" w:hAnsi="Calibri" w:cs="Calibri"/>
          <w:color w:val="000000"/>
        </w:rPr>
        <w:t>,</w:t>
      </w:r>
      <w:r w:rsidRPr="00187C0B">
        <w:rPr>
          <w:rFonts w:ascii="Times New Roman" w:hAnsi="Times New Roman" w:cs="Times New Roman"/>
        </w:rPr>
        <w:t xml:space="preserve"> </w:t>
      </w:r>
      <w:r>
        <w:rPr>
          <w:rFonts w:ascii="Times New Roman" w:hAnsi="Times New Roman" w:cs="Times New Roman"/>
        </w:rPr>
        <w:t>з</w:t>
      </w:r>
      <w:r w:rsidRPr="00187C0B">
        <w:rPr>
          <w:rFonts w:ascii="Times New Roman" w:hAnsi="Times New Roman" w:cs="Times New Roman"/>
        </w:rPr>
        <w:t xml:space="preserve">а содержание и ремонт </w:t>
      </w:r>
      <w:r w:rsidRPr="00187C0B">
        <w:rPr>
          <w:rFonts w:ascii="Times New Roman" w:eastAsia="Times New Roman" w:hAnsi="Times New Roman" w:cs="Times New Roman"/>
          <w:lang w:eastAsia="ru-RU"/>
        </w:rPr>
        <w:t>общедомового имущества по арендуемым нежилым помещениям муниципального имущества</w:t>
      </w:r>
      <w:r w:rsidRPr="00187C0B">
        <w:rPr>
          <w:rFonts w:ascii="Times New Roman" w:hAnsi="Times New Roman" w:cs="Times New Roman"/>
        </w:rPr>
        <w:t xml:space="preserve"> в соответствии с условиями заключенных договоров аренды.</w:t>
      </w:r>
    </w:p>
    <w:p w:rsidR="006A364B" w:rsidRPr="00B338AF" w:rsidRDefault="006A364B" w:rsidP="006A364B">
      <w:pPr>
        <w:pBdr>
          <w:top w:val="nil"/>
          <w:left w:val="nil"/>
          <w:bottom w:val="nil"/>
          <w:right w:val="nil"/>
        </w:pBdr>
        <w:spacing w:after="0" w:line="240" w:lineRule="auto"/>
        <w:ind w:firstLine="567"/>
        <w:jc w:val="both"/>
        <w:rPr>
          <w:rFonts w:ascii="Times New Roman" w:eastAsia="Times New Roman" w:hAnsi="Times New Roman" w:cs="Times New Roman"/>
          <w:color w:val="C00000"/>
          <w:szCs w:val="20"/>
          <w:lang w:eastAsia="ru-RU"/>
        </w:rPr>
      </w:pPr>
      <w:r w:rsidRPr="00293967">
        <w:rPr>
          <w:rFonts w:ascii="Times New Roman" w:hAnsi="Times New Roman" w:cs="Times New Roman"/>
        </w:rPr>
        <w:t>По данному источнику с 2020г. наблюдается рост доходности и на 2022г. прогноз с увеличением объема поступлений на 48,68%</w:t>
      </w:r>
      <w:r>
        <w:rPr>
          <w:rFonts w:ascii="Times New Roman" w:hAnsi="Times New Roman" w:cs="Times New Roman"/>
        </w:rPr>
        <w:t>.</w:t>
      </w:r>
    </w:p>
    <w:p w:rsidR="006A364B" w:rsidRPr="00B338AF" w:rsidRDefault="006A364B" w:rsidP="006A364B">
      <w:pPr>
        <w:spacing w:after="0" w:line="240" w:lineRule="auto"/>
        <w:jc w:val="both"/>
        <w:rPr>
          <w:rFonts w:ascii="Times New Roman" w:hAnsi="Times New Roman" w:cs="Times New Roman"/>
          <w:color w:val="000000"/>
        </w:rPr>
      </w:pPr>
      <w:r w:rsidRPr="006C4878">
        <w:rPr>
          <w:rFonts w:ascii="Times New Roman" w:eastAsia="Times New Roman" w:hAnsi="Times New Roman" w:cs="Calibri"/>
          <w:szCs w:val="20"/>
          <w:lang w:eastAsia="ru-RU"/>
        </w:rPr>
        <w:t xml:space="preserve">           Поступление по 11 действующим договорам аренды. Исполнение</w:t>
      </w:r>
      <w:r w:rsidRPr="003605AB">
        <w:rPr>
          <w:rFonts w:ascii="Times New Roman" w:eastAsia="Times New Roman" w:hAnsi="Times New Roman" w:cs="Calibri"/>
          <w:szCs w:val="20"/>
          <w:lang w:eastAsia="ru-RU"/>
        </w:rPr>
        <w:t xml:space="preserve"> плановых назначений </w:t>
      </w:r>
      <w:r>
        <w:rPr>
          <w:rFonts w:ascii="Times New Roman" w:eastAsia="Times New Roman" w:hAnsi="Times New Roman" w:cs="Calibri"/>
          <w:szCs w:val="20"/>
          <w:lang w:eastAsia="ru-RU"/>
        </w:rPr>
        <w:t>(</w:t>
      </w:r>
      <w:r w:rsidRPr="003605AB">
        <w:rPr>
          <w:rFonts w:ascii="Times New Roman" w:eastAsia="Times New Roman" w:hAnsi="Times New Roman" w:cs="Calibri"/>
          <w:szCs w:val="20"/>
          <w:lang w:eastAsia="ru-RU"/>
        </w:rPr>
        <w:t>без корректировки в течение года</w:t>
      </w:r>
      <w:r>
        <w:rPr>
          <w:rFonts w:ascii="Times New Roman" w:eastAsia="Times New Roman" w:hAnsi="Times New Roman" w:cs="Calibri"/>
          <w:szCs w:val="20"/>
          <w:lang w:eastAsia="ru-RU"/>
        </w:rPr>
        <w:t xml:space="preserve">) обеспечено </w:t>
      </w:r>
      <w:r w:rsidRPr="003605AB">
        <w:rPr>
          <w:rFonts w:ascii="Times New Roman" w:eastAsia="Times New Roman" w:hAnsi="Times New Roman" w:cs="Calibri"/>
          <w:szCs w:val="20"/>
          <w:lang w:eastAsia="ru-RU"/>
        </w:rPr>
        <w:t xml:space="preserve">на 123,7% (один из высоких процентов </w:t>
      </w:r>
      <w:r w:rsidRPr="003F22EE">
        <w:rPr>
          <w:rFonts w:ascii="Times New Roman" w:eastAsia="Times New Roman" w:hAnsi="Times New Roman" w:cs="Calibri"/>
          <w:szCs w:val="20"/>
          <w:lang w:eastAsia="ru-RU"/>
        </w:rPr>
        <w:t>исполнения) или в сумме 1 050,4 тыс. рублей. Перевыполнение плановых назначений на 200,7 тыс. рублей</w:t>
      </w:r>
      <w:r w:rsidRPr="00D767BD">
        <w:rPr>
          <w:rFonts w:ascii="Times New Roman" w:eastAsia="Times New Roman" w:hAnsi="Times New Roman" w:cs="Calibri"/>
          <w:szCs w:val="20"/>
          <w:lang w:eastAsia="ru-RU"/>
        </w:rPr>
        <w:t>, что поясняется поступлением в доход бюджета незапланированных ранее сумм (ф. 050316</w:t>
      </w:r>
      <w:r>
        <w:rPr>
          <w:rFonts w:ascii="Times New Roman" w:eastAsia="Times New Roman" w:hAnsi="Times New Roman" w:cs="Calibri"/>
          <w:szCs w:val="20"/>
          <w:lang w:eastAsia="ru-RU"/>
        </w:rPr>
        <w:t>4</w:t>
      </w:r>
      <w:r w:rsidRPr="00D767BD">
        <w:rPr>
          <w:rFonts w:ascii="Times New Roman" w:eastAsia="Times New Roman" w:hAnsi="Times New Roman" w:cs="Calibri"/>
          <w:szCs w:val="20"/>
          <w:lang w:eastAsia="ru-RU"/>
        </w:rPr>
        <w:t>)</w:t>
      </w:r>
      <w:r>
        <w:rPr>
          <w:rFonts w:ascii="Times New Roman" w:eastAsia="Times New Roman" w:hAnsi="Times New Roman" w:cs="Calibri"/>
          <w:szCs w:val="20"/>
          <w:lang w:eastAsia="ru-RU"/>
        </w:rPr>
        <w:t xml:space="preserve"> </w:t>
      </w:r>
    </w:p>
    <w:p w:rsidR="006A364B" w:rsidRPr="001D52CA" w:rsidRDefault="006A364B" w:rsidP="006A364B">
      <w:pPr>
        <w:pBdr>
          <w:top w:val="nil"/>
          <w:left w:val="nil"/>
          <w:bottom w:val="nil"/>
          <w:right w:val="nil"/>
        </w:pBdr>
        <w:spacing w:after="0" w:line="240" w:lineRule="auto"/>
        <w:ind w:firstLine="567"/>
        <w:jc w:val="both"/>
        <w:rPr>
          <w:rFonts w:ascii="Times New Roman" w:eastAsia="Times New Roman" w:hAnsi="Times New Roman" w:cs="Calibri"/>
          <w:szCs w:val="20"/>
          <w:lang w:eastAsia="ru-RU"/>
        </w:rPr>
      </w:pPr>
      <w:r w:rsidRPr="001D52CA">
        <w:rPr>
          <w:rFonts w:ascii="Times New Roman" w:eastAsia="Times New Roman" w:hAnsi="Times New Roman" w:cs="Calibri"/>
          <w:szCs w:val="20"/>
          <w:lang w:eastAsia="ru-RU"/>
        </w:rPr>
        <w:t xml:space="preserve">По отношению к 2021г. доходность увеличилась на 425,4 тыс. рублей или «+» 68,1%. Как поясняет </w:t>
      </w:r>
      <w:proofErr w:type="spellStart"/>
      <w:r w:rsidRPr="001D52CA">
        <w:rPr>
          <w:rFonts w:ascii="Times New Roman" w:eastAsia="Times New Roman" w:hAnsi="Times New Roman" w:cs="Calibri"/>
          <w:szCs w:val="20"/>
          <w:lang w:eastAsia="ru-RU"/>
        </w:rPr>
        <w:t>ГлАД</w:t>
      </w:r>
      <w:proofErr w:type="spellEnd"/>
      <w:r w:rsidRPr="001D52CA">
        <w:rPr>
          <w:rFonts w:ascii="Times New Roman" w:eastAsia="Times New Roman" w:hAnsi="Times New Roman" w:cs="Calibri"/>
          <w:szCs w:val="20"/>
          <w:lang w:eastAsia="ru-RU"/>
        </w:rPr>
        <w:t xml:space="preserve"> за счет </w:t>
      </w:r>
      <w:r w:rsidRPr="001D52CA">
        <w:rPr>
          <w:rFonts w:ascii="Times New Roman" w:eastAsia="Calibri" w:hAnsi="Times New Roman" w:cs="Times New Roman"/>
        </w:rPr>
        <w:t>заключени</w:t>
      </w:r>
      <w:r>
        <w:rPr>
          <w:rFonts w:ascii="Times New Roman" w:eastAsia="Calibri" w:hAnsi="Times New Roman" w:cs="Times New Roman"/>
        </w:rPr>
        <w:t>я</w:t>
      </w:r>
      <w:r w:rsidRPr="001D52CA">
        <w:rPr>
          <w:rFonts w:ascii="Times New Roman" w:eastAsia="Calibri" w:hAnsi="Times New Roman" w:cs="Times New Roman"/>
        </w:rPr>
        <w:t xml:space="preserve"> новых договорных отношений (ф.0503160).</w:t>
      </w:r>
    </w:p>
    <w:p w:rsidR="006A364B" w:rsidRDefault="006A364B" w:rsidP="006A364B">
      <w:pPr>
        <w:pBdr>
          <w:top w:val="nil"/>
          <w:left w:val="nil"/>
          <w:bottom w:val="nil"/>
          <w:right w:val="nil"/>
        </w:pBdr>
        <w:spacing w:after="0" w:line="240" w:lineRule="auto"/>
        <w:jc w:val="both"/>
        <w:rPr>
          <w:rFonts w:ascii="Times New Roman" w:eastAsia="Times New Roman" w:hAnsi="Times New Roman" w:cs="Calibri"/>
          <w:color w:val="C00000"/>
          <w:szCs w:val="20"/>
          <w:lang w:eastAsia="ru-RU"/>
        </w:rPr>
      </w:pPr>
    </w:p>
    <w:p w:rsidR="006A364B" w:rsidRPr="009C44D5" w:rsidRDefault="006A364B" w:rsidP="006A364B">
      <w:pPr>
        <w:pBdr>
          <w:top w:val="nil"/>
          <w:left w:val="nil"/>
          <w:bottom w:val="nil"/>
          <w:right w:val="nil"/>
        </w:pBdr>
        <w:spacing w:after="0" w:line="240" w:lineRule="auto"/>
        <w:jc w:val="both"/>
        <w:rPr>
          <w:rFonts w:ascii="Times New Roman" w:hAnsi="Times New Roman"/>
        </w:rPr>
      </w:pPr>
      <w:r w:rsidRPr="00B23E14">
        <w:rPr>
          <w:rFonts w:ascii="Times New Roman" w:hAnsi="Times New Roman"/>
          <w:b/>
        </w:rPr>
        <w:t>2</w:t>
      </w:r>
      <w:r w:rsidRPr="00B23E14">
        <w:rPr>
          <w:rFonts w:ascii="Times New Roman" w:hAnsi="Times New Roman"/>
          <w:b/>
          <w:i/>
        </w:rPr>
        <w:t xml:space="preserve">) </w:t>
      </w:r>
      <w:r w:rsidRPr="00B23E14">
        <w:rPr>
          <w:rFonts w:ascii="Times New Roman" w:hAnsi="Times New Roman"/>
          <w:b/>
        </w:rPr>
        <w:t>Прочие доходы</w:t>
      </w:r>
      <w:r w:rsidRPr="00B23E14">
        <w:rPr>
          <w:rFonts w:ascii="Times New Roman" w:hAnsi="Times New Roman"/>
          <w:b/>
          <w:i/>
        </w:rPr>
        <w:t xml:space="preserve"> (КБК </w:t>
      </w:r>
      <w:r w:rsidRPr="00B23E14">
        <w:rPr>
          <w:rFonts w:ascii="Times New Roman" w:hAnsi="Times New Roman" w:cs="Times New Roman"/>
          <w:b/>
          <w:i/>
        </w:rPr>
        <w:t>1 13 02995 05 0000 130</w:t>
      </w:r>
      <w:r w:rsidRPr="00B23E14">
        <w:rPr>
          <w:rFonts w:ascii="Times New Roman" w:hAnsi="Times New Roman"/>
          <w:i/>
        </w:rPr>
        <w:t>)</w:t>
      </w:r>
      <w:r w:rsidRPr="00B23E14">
        <w:rPr>
          <w:rFonts w:ascii="Times New Roman" w:hAnsi="Times New Roman"/>
        </w:rPr>
        <w:t xml:space="preserve"> </w:t>
      </w:r>
      <w:r w:rsidRPr="00460B42">
        <w:rPr>
          <w:rFonts w:ascii="Times New Roman" w:hAnsi="Times New Roman"/>
        </w:rPr>
        <w:t>составляют 82,4% всего объема поступлений</w:t>
      </w:r>
      <w:r>
        <w:rPr>
          <w:rFonts w:ascii="Times New Roman" w:hAnsi="Times New Roman"/>
        </w:rPr>
        <w:t xml:space="preserve"> по группе.</w:t>
      </w:r>
    </w:p>
    <w:p w:rsidR="006A364B" w:rsidRPr="009C44D5" w:rsidRDefault="006A364B" w:rsidP="006A364B">
      <w:pPr>
        <w:spacing w:after="0" w:line="240" w:lineRule="auto"/>
        <w:ind w:firstLine="567"/>
        <w:jc w:val="both"/>
        <w:rPr>
          <w:rFonts w:ascii="Times New Roman" w:eastAsia="Times New Roman" w:hAnsi="Times New Roman" w:cs="Times New Roman"/>
          <w:bCs/>
          <w:lang w:eastAsia="ru-RU"/>
        </w:rPr>
      </w:pPr>
      <w:r w:rsidRPr="00A134DA">
        <w:rPr>
          <w:rFonts w:ascii="Times New Roman" w:eastAsia="Times New Roman" w:hAnsi="Times New Roman" w:cs="Times New Roman"/>
          <w:bCs/>
          <w:lang w:eastAsia="ru-RU"/>
        </w:rPr>
        <w:t xml:space="preserve">Прогноз поступлений на 2022 год рассчитан на уровне 97,6% от ожидаемого исполнения за 2021 год. </w:t>
      </w:r>
    </w:p>
    <w:p w:rsidR="006A364B" w:rsidRPr="00823BE6" w:rsidRDefault="006A364B" w:rsidP="006A364B">
      <w:pPr>
        <w:pBdr>
          <w:top w:val="nil"/>
          <w:left w:val="nil"/>
          <w:bottom w:val="nil"/>
          <w:right w:val="nil"/>
        </w:pBdr>
        <w:spacing w:after="0" w:line="240" w:lineRule="auto"/>
        <w:ind w:firstLine="567"/>
        <w:jc w:val="both"/>
        <w:rPr>
          <w:rFonts w:ascii="Times New Roman" w:eastAsia="Times New Roman" w:hAnsi="Times New Roman" w:cs="Calibri"/>
          <w:szCs w:val="20"/>
          <w:lang w:eastAsia="ru-RU"/>
        </w:rPr>
      </w:pPr>
      <w:r w:rsidRPr="00392E35">
        <w:rPr>
          <w:rFonts w:ascii="Times New Roman" w:eastAsia="Times New Roman" w:hAnsi="Times New Roman" w:cs="Calibri"/>
          <w:szCs w:val="20"/>
          <w:lang w:eastAsia="ru-RU"/>
        </w:rPr>
        <w:t xml:space="preserve">Уточнение плановых назначений с 3 935,1тыс. рублей до 3 106,5 тыс. рублей или «-» 828,6 тыс. рублей с исполнением в сумме 4 946,4 тыс. рублей или на 159,2%. </w:t>
      </w:r>
      <w:r w:rsidRPr="00392E35">
        <w:rPr>
          <w:rFonts w:ascii="Times New Roman" w:eastAsia="Times New Roman" w:hAnsi="Times New Roman" w:cs="Times New Roman"/>
          <w:lang w:eastAsia="ru-RU"/>
        </w:rPr>
        <w:t>(как и в прошлом году, один из наивысших процентов исполнения)</w:t>
      </w:r>
      <w:r w:rsidRPr="00392E35">
        <w:rPr>
          <w:rFonts w:ascii="Times New Roman" w:eastAsia="Times New Roman" w:hAnsi="Times New Roman" w:cs="Calibri"/>
          <w:szCs w:val="20"/>
          <w:lang w:eastAsia="ru-RU"/>
        </w:rPr>
        <w:t xml:space="preserve">. Перевыполнение плановых назначений на 1 839,9 тыс. рублей, что поясняется возвратом дебиторской задолженности прошлых лет </w:t>
      </w:r>
      <w:r w:rsidRPr="00823BE6">
        <w:rPr>
          <w:rFonts w:ascii="Times New Roman" w:eastAsia="Times New Roman" w:hAnsi="Times New Roman" w:cs="Calibri"/>
          <w:szCs w:val="20"/>
          <w:lang w:eastAsia="ru-RU"/>
        </w:rPr>
        <w:t>(ф 0503164).</w:t>
      </w:r>
    </w:p>
    <w:p w:rsidR="006A364B" w:rsidRPr="00392E35" w:rsidRDefault="006A364B" w:rsidP="006A364B">
      <w:pPr>
        <w:pBdr>
          <w:top w:val="nil"/>
          <w:left w:val="nil"/>
          <w:bottom w:val="nil"/>
          <w:right w:val="nil"/>
        </w:pBdr>
        <w:spacing w:after="0" w:line="240" w:lineRule="auto"/>
        <w:ind w:firstLine="567"/>
        <w:jc w:val="both"/>
        <w:rPr>
          <w:rFonts w:ascii="Times New Roman" w:eastAsia="Times New Roman" w:hAnsi="Times New Roman" w:cs="Calibri"/>
          <w:szCs w:val="20"/>
          <w:lang w:eastAsia="ru-RU"/>
        </w:rPr>
      </w:pPr>
      <w:r w:rsidRPr="00392E35">
        <w:rPr>
          <w:rFonts w:ascii="Times New Roman" w:eastAsia="Times New Roman" w:hAnsi="Times New Roman" w:cs="Calibri"/>
          <w:szCs w:val="20"/>
          <w:lang w:eastAsia="ru-RU"/>
        </w:rPr>
        <w:t xml:space="preserve"> Однако, по отношению к 2021г.  доходность сократилась на 84,2 тыс. рублей или «-» 1,7%.</w:t>
      </w:r>
    </w:p>
    <w:p w:rsidR="006A364B" w:rsidRPr="00031E3A" w:rsidRDefault="006A364B" w:rsidP="008B1D36">
      <w:pPr>
        <w:spacing w:after="0" w:line="240" w:lineRule="auto"/>
        <w:jc w:val="both"/>
        <w:rPr>
          <w:rFonts w:ascii="Times New Roman" w:hAnsi="Times New Roman" w:cs="Times New Roman"/>
          <w:bCs/>
        </w:rPr>
      </w:pPr>
      <w:r w:rsidRPr="00944A85">
        <w:rPr>
          <w:rFonts w:ascii="Times New Roman" w:eastAsia="Times New Roman" w:hAnsi="Times New Roman" w:cs="Times New Roman"/>
          <w:bCs/>
          <w:color w:val="C00000"/>
          <w:lang w:eastAsia="ru-RU"/>
        </w:rPr>
        <w:t xml:space="preserve">           </w:t>
      </w:r>
      <w:r w:rsidR="008B1D36">
        <w:rPr>
          <w:rFonts w:ascii="Times New Roman" w:eastAsia="Times New Roman" w:hAnsi="Times New Roman" w:cs="Times New Roman"/>
          <w:bCs/>
          <w:color w:val="C00000"/>
          <w:lang w:eastAsia="ru-RU"/>
        </w:rPr>
        <w:t xml:space="preserve"> </w:t>
      </w:r>
      <w:r w:rsidRPr="009C44D5">
        <w:rPr>
          <w:rFonts w:ascii="Times New Roman" w:eastAsia="Times New Roman" w:hAnsi="Times New Roman" w:cs="Times New Roman"/>
          <w:b/>
          <w:bCs/>
          <w:lang w:eastAsia="ru-RU"/>
        </w:rPr>
        <w:t>46,5%</w:t>
      </w:r>
      <w:r w:rsidRPr="009C44D5">
        <w:rPr>
          <w:rFonts w:ascii="Times New Roman" w:eastAsia="Times New Roman" w:hAnsi="Times New Roman" w:cs="Times New Roman"/>
          <w:bCs/>
          <w:lang w:eastAsia="ru-RU"/>
        </w:rPr>
        <w:t xml:space="preserve"> всего объема поступлений </w:t>
      </w:r>
      <w:r w:rsidRPr="009C44D5">
        <w:rPr>
          <w:rFonts w:ascii="Times New Roman" w:eastAsia="Times New Roman" w:hAnsi="Times New Roman" w:cs="Times New Roman"/>
          <w:b/>
          <w:bCs/>
          <w:lang w:eastAsia="ru-RU"/>
        </w:rPr>
        <w:t>по АД – МКУ «</w:t>
      </w:r>
      <w:r w:rsidRPr="009C44D5">
        <w:rPr>
          <w:rFonts w:ascii="Times New Roman" w:eastAsia="Times New Roman" w:hAnsi="Times New Roman" w:cs="Calibri"/>
          <w:lang w:eastAsia="ru-RU"/>
        </w:rPr>
        <w:t>Управление по обеспечению деятельности Кандалакшского района</w:t>
      </w:r>
      <w:r w:rsidRPr="009C44D5">
        <w:rPr>
          <w:rFonts w:ascii="Times New Roman" w:eastAsia="Times New Roman" w:hAnsi="Times New Roman" w:cs="Times New Roman"/>
          <w:bCs/>
          <w:lang w:eastAsia="ru-RU"/>
        </w:rPr>
        <w:t xml:space="preserve">» </w:t>
      </w:r>
      <w:r w:rsidRPr="009C44D5">
        <w:rPr>
          <w:rFonts w:ascii="Times New Roman" w:hAnsi="Times New Roman" w:cs="Times New Roman"/>
          <w:bCs/>
        </w:rPr>
        <w:t xml:space="preserve">за счет доходов от возмещения арендаторами (нанимателями) расходов по содержанию помещений в здании по ул. Первомайская, д.34 (тепло, </w:t>
      </w:r>
      <w:proofErr w:type="spellStart"/>
      <w:r w:rsidRPr="009C44D5">
        <w:rPr>
          <w:rFonts w:ascii="Times New Roman" w:hAnsi="Times New Roman" w:cs="Times New Roman"/>
          <w:bCs/>
        </w:rPr>
        <w:t>водо</w:t>
      </w:r>
      <w:proofErr w:type="spellEnd"/>
      <w:r>
        <w:rPr>
          <w:rFonts w:ascii="Times New Roman" w:hAnsi="Times New Roman" w:cs="Times New Roman"/>
          <w:bCs/>
        </w:rPr>
        <w:t xml:space="preserve"> </w:t>
      </w:r>
      <w:r w:rsidRPr="009C44D5">
        <w:rPr>
          <w:rFonts w:ascii="Times New Roman" w:hAnsi="Times New Roman" w:cs="Times New Roman"/>
          <w:bCs/>
        </w:rPr>
        <w:t>и энергоснабжение, прием и размещение отходов)</w:t>
      </w:r>
      <w:r>
        <w:rPr>
          <w:rFonts w:ascii="Times New Roman" w:hAnsi="Times New Roman" w:cs="Times New Roman"/>
          <w:bCs/>
        </w:rPr>
        <w:t xml:space="preserve"> (ф. 0503160)</w:t>
      </w:r>
      <w:r w:rsidRPr="009C44D5">
        <w:rPr>
          <w:rFonts w:ascii="Times New Roman" w:hAnsi="Times New Roman" w:cs="Times New Roman"/>
          <w:bCs/>
        </w:rPr>
        <w:t xml:space="preserve">.  </w:t>
      </w:r>
    </w:p>
    <w:p w:rsidR="006A364B" w:rsidRPr="00031E3A" w:rsidRDefault="006A364B" w:rsidP="006A364B">
      <w:pPr>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031E3A">
        <w:rPr>
          <w:rFonts w:ascii="Times New Roman" w:eastAsia="Times New Roman" w:hAnsi="Times New Roman" w:cs="Times New Roman"/>
          <w:bCs/>
          <w:lang w:eastAsia="ru-RU"/>
        </w:rPr>
        <w:t>Доходы</w:t>
      </w:r>
      <w:r>
        <w:rPr>
          <w:rFonts w:ascii="Times New Roman" w:eastAsia="Times New Roman" w:hAnsi="Times New Roman" w:cs="Times New Roman"/>
          <w:bCs/>
          <w:lang w:eastAsia="ru-RU"/>
        </w:rPr>
        <w:t xml:space="preserve"> на 2022г. </w:t>
      </w:r>
      <w:r w:rsidRPr="00031E3A">
        <w:rPr>
          <w:rFonts w:ascii="Times New Roman" w:eastAsia="Times New Roman" w:hAnsi="Times New Roman" w:cs="Times New Roman"/>
          <w:bCs/>
          <w:lang w:eastAsia="ru-RU"/>
        </w:rPr>
        <w:t xml:space="preserve"> прогнозир</w:t>
      </w:r>
      <w:r>
        <w:rPr>
          <w:rFonts w:ascii="Times New Roman" w:eastAsia="Times New Roman" w:hAnsi="Times New Roman" w:cs="Times New Roman"/>
          <w:bCs/>
          <w:lang w:eastAsia="ru-RU"/>
        </w:rPr>
        <w:t xml:space="preserve">овались </w:t>
      </w:r>
      <w:r w:rsidRPr="00031E3A">
        <w:rPr>
          <w:rFonts w:ascii="Times New Roman" w:eastAsia="Times New Roman" w:hAnsi="Times New Roman" w:cs="Times New Roman"/>
          <w:bCs/>
          <w:lang w:eastAsia="ru-RU"/>
        </w:rPr>
        <w:t>с ростом на 16,4% по отношению к оценке поступлений в 2021г. с ежегодным последующим ростом на 4,0%, что корреспондирует с нормами бюджетной политики, где предусмотрена и</w:t>
      </w:r>
      <w:r w:rsidRPr="00031E3A">
        <w:rPr>
          <w:rFonts w:ascii="Times New Roman" w:eastAsia="Times New Roman" w:hAnsi="Times New Roman" w:cs="Times New Roman"/>
          <w:lang w:eastAsia="ru-RU"/>
        </w:rPr>
        <w:t>ндексация расходов на оплату коммунальных</w:t>
      </w:r>
      <w:r>
        <w:rPr>
          <w:rFonts w:ascii="Times New Roman" w:eastAsia="Times New Roman" w:hAnsi="Times New Roman" w:cs="Times New Roman"/>
          <w:lang w:eastAsia="ru-RU"/>
        </w:rPr>
        <w:t xml:space="preserve"> услуг с 01.01.2022г. на 3,9 %.</w:t>
      </w:r>
    </w:p>
    <w:p w:rsidR="006A364B" w:rsidRPr="00031E3A" w:rsidRDefault="006A364B" w:rsidP="006A364B">
      <w:pPr>
        <w:autoSpaceDE w:val="0"/>
        <w:autoSpaceDN w:val="0"/>
        <w:adjustRightInd w:val="0"/>
        <w:spacing w:after="0" w:line="240" w:lineRule="auto"/>
        <w:jc w:val="both"/>
        <w:rPr>
          <w:rFonts w:ascii="Times New Roman" w:hAnsi="Times New Roman" w:cs="Times New Roman"/>
          <w:bCs/>
          <w:color w:val="000000" w:themeColor="text1"/>
        </w:rPr>
      </w:pPr>
      <w:r w:rsidRPr="00031E3A">
        <w:rPr>
          <w:bCs/>
          <w:color w:val="000000" w:themeColor="text1"/>
        </w:rPr>
        <w:t xml:space="preserve">        </w:t>
      </w:r>
      <w:r w:rsidRPr="00031E3A">
        <w:rPr>
          <w:rFonts w:ascii="Times New Roman" w:hAnsi="Times New Roman" w:cs="Times New Roman"/>
          <w:bCs/>
          <w:color w:val="000000" w:themeColor="text1"/>
        </w:rPr>
        <w:t>Однако плановые назначения не выполнены на 109,8 тыс. рублей, и по отношению к 2021г.  доходность сократилась на 253,2 тыс. рублей или «-» 9,4%.</w:t>
      </w:r>
    </w:p>
    <w:p w:rsidR="006A364B" w:rsidRPr="007E6D0C" w:rsidRDefault="006A364B" w:rsidP="006A364B">
      <w:pPr>
        <w:autoSpaceDE w:val="0"/>
        <w:autoSpaceDN w:val="0"/>
        <w:adjustRightInd w:val="0"/>
        <w:spacing w:after="0" w:line="240" w:lineRule="auto"/>
        <w:jc w:val="both"/>
        <w:rPr>
          <w:rFonts w:ascii="Times New Roman" w:hAnsi="Times New Roman"/>
          <w:color w:val="000000" w:themeColor="text1"/>
        </w:rPr>
      </w:pPr>
      <w:r w:rsidRPr="007E6D0C">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7E6D0C">
        <w:rPr>
          <w:rFonts w:ascii="Times New Roman" w:hAnsi="Times New Roman" w:cs="Times New Roman"/>
          <w:b/>
          <w:bCs/>
          <w:color w:val="000000" w:themeColor="text1"/>
        </w:rPr>
        <w:t>0,2%</w:t>
      </w:r>
      <w:r w:rsidRPr="007E6D0C">
        <w:rPr>
          <w:rFonts w:ascii="Times New Roman" w:hAnsi="Times New Roman" w:cs="Times New Roman"/>
          <w:bCs/>
          <w:color w:val="000000" w:themeColor="text1"/>
        </w:rPr>
        <w:t xml:space="preserve"> </w:t>
      </w:r>
      <w:r w:rsidRPr="007E6D0C">
        <w:rPr>
          <w:rFonts w:ascii="Times New Roman" w:eastAsia="Times New Roman" w:hAnsi="Times New Roman" w:cs="Times New Roman"/>
          <w:bCs/>
          <w:color w:val="000000" w:themeColor="text1"/>
          <w:lang w:eastAsia="ru-RU"/>
        </w:rPr>
        <w:t xml:space="preserve">всего объема поступлений </w:t>
      </w:r>
      <w:r w:rsidRPr="007E6D0C">
        <w:rPr>
          <w:rFonts w:ascii="Times New Roman" w:eastAsia="Times New Roman" w:hAnsi="Times New Roman" w:cs="Times New Roman"/>
          <w:b/>
          <w:bCs/>
          <w:color w:val="000000" w:themeColor="text1"/>
          <w:lang w:eastAsia="ru-RU"/>
        </w:rPr>
        <w:t>по АД –</w:t>
      </w:r>
      <w:r w:rsidRPr="007E6D0C">
        <w:rPr>
          <w:rFonts w:ascii="Times New Roman" w:eastAsia="Times New Roman" w:hAnsi="Times New Roman" w:cs="Calibri"/>
          <w:color w:val="000000" w:themeColor="text1"/>
          <w:lang w:eastAsia="ru-RU"/>
        </w:rPr>
        <w:t xml:space="preserve"> </w:t>
      </w:r>
      <w:r w:rsidRPr="007E6D0C">
        <w:rPr>
          <w:rFonts w:ascii="Times New Roman" w:eastAsia="Times New Roman" w:hAnsi="Times New Roman" w:cs="Calibri"/>
          <w:b/>
          <w:color w:val="000000" w:themeColor="text1"/>
          <w:lang w:eastAsia="ru-RU"/>
        </w:rPr>
        <w:t>МКУ</w:t>
      </w:r>
      <w:r w:rsidRPr="007E6D0C">
        <w:rPr>
          <w:rFonts w:ascii="Times New Roman" w:eastAsia="Times New Roman" w:hAnsi="Times New Roman" w:cs="Calibri"/>
          <w:color w:val="000000" w:themeColor="text1"/>
          <w:lang w:eastAsia="ru-RU"/>
        </w:rPr>
        <w:t xml:space="preserve"> «Муниципальный архив Кандалакшского района».</w:t>
      </w:r>
      <w:r w:rsidRPr="007E6D0C">
        <w:rPr>
          <w:rFonts w:ascii="Times New Roman" w:hAnsi="Times New Roman" w:cs="Times New Roman"/>
          <w:bCs/>
          <w:color w:val="000000" w:themeColor="text1"/>
        </w:rPr>
        <w:t xml:space="preserve">  Как и в 2021г.</w:t>
      </w:r>
      <w:r>
        <w:rPr>
          <w:rFonts w:ascii="Times New Roman" w:hAnsi="Times New Roman" w:cs="Times New Roman"/>
          <w:bCs/>
          <w:color w:val="000000" w:themeColor="text1"/>
        </w:rPr>
        <w:t>,</w:t>
      </w:r>
      <w:r w:rsidRPr="007E6D0C">
        <w:rPr>
          <w:rFonts w:ascii="Times New Roman" w:hAnsi="Times New Roman" w:cs="Times New Roman"/>
          <w:bCs/>
          <w:color w:val="000000" w:themeColor="text1"/>
        </w:rPr>
        <w:t xml:space="preserve">   имеет место поступление </w:t>
      </w:r>
      <w:r w:rsidRPr="007E6D0C">
        <w:rPr>
          <w:rFonts w:ascii="Times New Roman" w:hAnsi="Times New Roman"/>
          <w:color w:val="000000" w:themeColor="text1"/>
        </w:rPr>
        <w:t xml:space="preserve">в порядке возмещения расходов за </w:t>
      </w:r>
      <w:proofErr w:type="spellStart"/>
      <w:r w:rsidRPr="007E6D0C">
        <w:rPr>
          <w:rFonts w:ascii="Times New Roman" w:hAnsi="Times New Roman"/>
          <w:color w:val="000000" w:themeColor="text1"/>
        </w:rPr>
        <w:t>теплоэнергию</w:t>
      </w:r>
      <w:proofErr w:type="spellEnd"/>
      <w:r w:rsidRPr="007E6D0C">
        <w:rPr>
          <w:rFonts w:ascii="Times New Roman" w:hAnsi="Times New Roman"/>
          <w:color w:val="000000" w:themeColor="text1"/>
        </w:rPr>
        <w:t xml:space="preserve"> Региональной молодежной общественной организацией Мурманской области «ДВИЖЕНИЕ» за помещение по адресу г. Кандалакша, ул. Горького, д.12. </w:t>
      </w:r>
      <w:r>
        <w:rPr>
          <w:rFonts w:ascii="Times New Roman" w:hAnsi="Times New Roman"/>
          <w:color w:val="000000" w:themeColor="text1"/>
        </w:rPr>
        <w:t>(ф.0503160).</w:t>
      </w:r>
    </w:p>
    <w:p w:rsidR="006A364B" w:rsidRPr="00733C46" w:rsidRDefault="006A364B" w:rsidP="006A364B">
      <w:pPr>
        <w:autoSpaceDE w:val="0"/>
        <w:autoSpaceDN w:val="0"/>
        <w:adjustRightInd w:val="0"/>
        <w:spacing w:after="0" w:line="240" w:lineRule="auto"/>
        <w:jc w:val="both"/>
        <w:rPr>
          <w:rFonts w:ascii="Times New Roman" w:hAnsi="Times New Roman"/>
          <w:color w:val="000000" w:themeColor="text1"/>
        </w:rPr>
      </w:pPr>
      <w:r w:rsidRPr="00733C46">
        <w:rPr>
          <w:rFonts w:ascii="Times New Roman" w:hAnsi="Times New Roman"/>
          <w:color w:val="000000" w:themeColor="text1"/>
        </w:rPr>
        <w:t xml:space="preserve">            Исполнение плановых назначений на 100,0% или в сумме 8,9 тыс.</w:t>
      </w:r>
      <w:r>
        <w:rPr>
          <w:rFonts w:ascii="Times New Roman" w:hAnsi="Times New Roman"/>
          <w:color w:val="000000" w:themeColor="text1"/>
        </w:rPr>
        <w:t xml:space="preserve"> </w:t>
      </w:r>
      <w:r w:rsidRPr="00733C46">
        <w:rPr>
          <w:rFonts w:ascii="Times New Roman" w:hAnsi="Times New Roman"/>
          <w:color w:val="000000" w:themeColor="text1"/>
        </w:rPr>
        <w:t>рублей с сокращением объема поступлений по отношению к 2021г.  на 50,8 тыс. рублей или «-» 85,1%.</w:t>
      </w:r>
    </w:p>
    <w:p w:rsidR="006A364B" w:rsidRPr="00471782" w:rsidRDefault="006A364B" w:rsidP="006A364B">
      <w:pPr>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C00000"/>
          <w:lang w:eastAsia="ru-RU"/>
        </w:rPr>
        <w:t xml:space="preserve">          </w:t>
      </w:r>
      <w:r w:rsidRPr="00733C46">
        <w:rPr>
          <w:rFonts w:ascii="Times New Roman" w:eastAsia="Times New Roman" w:hAnsi="Times New Roman" w:cs="Times New Roman"/>
          <w:bCs/>
          <w:color w:val="000000" w:themeColor="text1"/>
          <w:lang w:eastAsia="ru-RU"/>
        </w:rPr>
        <w:t xml:space="preserve">Объем поступлений </w:t>
      </w:r>
      <w:r w:rsidRPr="00733C46">
        <w:rPr>
          <w:rFonts w:ascii="Times New Roman" w:eastAsia="Times New Roman" w:hAnsi="Times New Roman" w:cs="Times New Roman"/>
          <w:b/>
          <w:bCs/>
          <w:color w:val="000000" w:themeColor="text1"/>
          <w:lang w:eastAsia="ru-RU"/>
        </w:rPr>
        <w:t xml:space="preserve">по АД – Администрация района </w:t>
      </w:r>
      <w:r w:rsidRPr="00733C46">
        <w:rPr>
          <w:rFonts w:ascii="Times New Roman" w:eastAsia="Times New Roman" w:hAnsi="Times New Roman" w:cs="Times New Roman"/>
          <w:bCs/>
          <w:color w:val="000000" w:themeColor="text1"/>
          <w:lang w:eastAsia="ru-RU"/>
        </w:rPr>
        <w:t>невелик 0,2 тыс.</w:t>
      </w:r>
      <w:r>
        <w:rPr>
          <w:rFonts w:ascii="Times New Roman" w:eastAsia="Times New Roman" w:hAnsi="Times New Roman" w:cs="Times New Roman"/>
          <w:bCs/>
          <w:color w:val="000000" w:themeColor="text1"/>
          <w:lang w:eastAsia="ru-RU"/>
        </w:rPr>
        <w:t xml:space="preserve"> </w:t>
      </w:r>
      <w:r w:rsidRPr="00733C46">
        <w:rPr>
          <w:rFonts w:ascii="Times New Roman" w:eastAsia="Times New Roman" w:hAnsi="Times New Roman" w:cs="Times New Roman"/>
          <w:bCs/>
          <w:color w:val="000000" w:themeColor="text1"/>
          <w:lang w:eastAsia="ru-RU"/>
        </w:rPr>
        <w:t xml:space="preserve">рублей </w:t>
      </w:r>
      <w:r>
        <w:rPr>
          <w:rFonts w:ascii="Times New Roman" w:eastAsia="Times New Roman" w:hAnsi="Times New Roman" w:cs="Times New Roman"/>
          <w:bCs/>
          <w:color w:val="000000" w:themeColor="text1"/>
          <w:lang w:eastAsia="ru-RU"/>
        </w:rPr>
        <w:t>–</w:t>
      </w:r>
      <w:r w:rsidRPr="00733C46">
        <w:rPr>
          <w:rFonts w:ascii="Times New Roman" w:eastAsia="Times New Roman" w:hAnsi="Times New Roman" w:cs="Times New Roman"/>
          <w:bCs/>
          <w:color w:val="000000" w:themeColor="text1"/>
          <w:lang w:eastAsia="ru-RU"/>
        </w:rPr>
        <w:t xml:space="preserve"> незапланированное поступление </w:t>
      </w:r>
      <w:r w:rsidRPr="00733C46">
        <w:rPr>
          <w:rFonts w:ascii="Times New Roman" w:eastAsia="Calibri" w:hAnsi="Times New Roman" w:cs="Times New Roman"/>
          <w:color w:val="000000" w:themeColor="text1"/>
        </w:rPr>
        <w:t xml:space="preserve">штрафов, ошибочно поступивших на данный КБК 30.12.2022г., (уточнение КБК 11.01.2023г. на </w:t>
      </w:r>
      <w:r w:rsidRPr="00733C46">
        <w:rPr>
          <w:rFonts w:ascii="Times New Roman" w:eastAsia="Calibri" w:hAnsi="Times New Roman" w:cs="Times New Roman"/>
          <w:i/>
          <w:color w:val="000000" w:themeColor="text1"/>
        </w:rPr>
        <w:t>КБК 00211607090050000140</w:t>
      </w:r>
      <w:r w:rsidRPr="00733C46">
        <w:rPr>
          <w:rFonts w:ascii="Times New Roman" w:eastAsia="Calibri" w:hAnsi="Times New Roman" w:cs="Times New Roman"/>
          <w:color w:val="000000" w:themeColor="text1"/>
        </w:rPr>
        <w:t>) (ф.0503160)</w:t>
      </w:r>
    </w:p>
    <w:p w:rsidR="006A364B" w:rsidRPr="00471782" w:rsidRDefault="006A364B" w:rsidP="006A364B">
      <w:pPr>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471782">
        <w:rPr>
          <w:rFonts w:ascii="Times New Roman" w:eastAsia="Times New Roman" w:hAnsi="Times New Roman" w:cs="Times New Roman"/>
          <w:bCs/>
          <w:color w:val="000000" w:themeColor="text1"/>
          <w:lang w:eastAsia="ru-RU"/>
        </w:rPr>
        <w:lastRenderedPageBreak/>
        <w:t xml:space="preserve">         Сокращение расходов по отношению к 2021г. на 50,8 тыс. рублей, где разовые поступления -  возврат дебиторской задолженности и грантов</w:t>
      </w:r>
      <w:r>
        <w:rPr>
          <w:rFonts w:ascii="Times New Roman" w:eastAsia="Times New Roman" w:hAnsi="Times New Roman" w:cs="Times New Roman"/>
          <w:bCs/>
          <w:color w:val="000000" w:themeColor="text1"/>
          <w:lang w:eastAsia="ru-RU"/>
        </w:rPr>
        <w:t>.</w:t>
      </w:r>
    </w:p>
    <w:p w:rsidR="006A364B" w:rsidRPr="00392C49" w:rsidRDefault="006A364B" w:rsidP="00F3438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color w:val="C00000"/>
          <w:lang w:eastAsia="ru-RU"/>
        </w:rPr>
        <w:t xml:space="preserve">          </w:t>
      </w:r>
      <w:r w:rsidRPr="00C57A55">
        <w:rPr>
          <w:rFonts w:ascii="Times New Roman" w:eastAsia="Times New Roman" w:hAnsi="Times New Roman" w:cs="Times New Roman"/>
          <w:b/>
          <w:bCs/>
          <w:color w:val="000000" w:themeColor="text1"/>
          <w:lang w:eastAsia="ru-RU"/>
        </w:rPr>
        <w:t>53,3%</w:t>
      </w:r>
      <w:r w:rsidRPr="00C57A55">
        <w:rPr>
          <w:rFonts w:ascii="Times New Roman" w:eastAsia="Times New Roman" w:hAnsi="Times New Roman" w:cs="Times New Roman"/>
          <w:bCs/>
          <w:color w:val="000000" w:themeColor="text1"/>
          <w:lang w:eastAsia="ru-RU"/>
        </w:rPr>
        <w:t xml:space="preserve"> всего объема поступлений </w:t>
      </w:r>
      <w:r w:rsidRPr="00C57A55">
        <w:rPr>
          <w:rFonts w:ascii="Times New Roman" w:eastAsia="Times New Roman" w:hAnsi="Times New Roman" w:cs="Times New Roman"/>
          <w:b/>
          <w:bCs/>
          <w:color w:val="000000" w:themeColor="text1"/>
          <w:lang w:eastAsia="ru-RU"/>
        </w:rPr>
        <w:t xml:space="preserve">по </w:t>
      </w:r>
      <w:proofErr w:type="spellStart"/>
      <w:r w:rsidRPr="00C57A55">
        <w:rPr>
          <w:rFonts w:ascii="Times New Roman" w:eastAsia="Times New Roman" w:hAnsi="Times New Roman" w:cs="Times New Roman"/>
          <w:b/>
          <w:bCs/>
          <w:color w:val="000000" w:themeColor="text1"/>
          <w:lang w:eastAsia="ru-RU"/>
        </w:rPr>
        <w:t>ГлАД</w:t>
      </w:r>
      <w:proofErr w:type="spellEnd"/>
      <w:r w:rsidRPr="00C57A55">
        <w:rPr>
          <w:rFonts w:ascii="Times New Roman" w:eastAsia="Times New Roman" w:hAnsi="Times New Roman" w:cs="Times New Roman"/>
          <w:b/>
          <w:bCs/>
          <w:color w:val="000000" w:themeColor="text1"/>
          <w:lang w:eastAsia="ru-RU"/>
        </w:rPr>
        <w:t xml:space="preserve"> – Управление финансов, </w:t>
      </w:r>
      <w:r w:rsidRPr="00C57A55">
        <w:rPr>
          <w:rFonts w:ascii="Times New Roman" w:eastAsia="Times New Roman" w:hAnsi="Times New Roman" w:cs="Times New Roman"/>
          <w:bCs/>
          <w:color w:val="000000" w:themeColor="text1"/>
          <w:lang w:eastAsia="ru-RU"/>
        </w:rPr>
        <w:t>что представляет собой</w:t>
      </w:r>
      <w:r w:rsidRPr="00C57A55">
        <w:rPr>
          <w:rFonts w:ascii="Times New Roman" w:eastAsia="Calibri" w:hAnsi="Times New Roman" w:cs="Times New Roman"/>
          <w:color w:val="000000" w:themeColor="text1"/>
        </w:rPr>
        <w:t xml:space="preserve"> единовременные, разовые поступления от возврата дебиторской задолженности прошлых лет, а также остатки субсидий, субвенций, иных межбюджетных трансфертов прошлых лет, имеющих целевое назначение и возвращенных в бюджеты других уровней. Плановые назначения исполнены на </w:t>
      </w:r>
      <w:r>
        <w:rPr>
          <w:rFonts w:ascii="Times New Roman" w:eastAsia="Calibri" w:hAnsi="Times New Roman" w:cs="Times New Roman"/>
          <w:color w:val="000000" w:themeColor="text1"/>
        </w:rPr>
        <w:t>284,6</w:t>
      </w:r>
      <w:r w:rsidRPr="00C57A55">
        <w:rPr>
          <w:rFonts w:ascii="Times New Roman" w:eastAsia="Calibri" w:hAnsi="Times New Roman" w:cs="Times New Roman"/>
          <w:color w:val="000000" w:themeColor="text1"/>
        </w:rPr>
        <w:t>% (наивысший процент исполнения в неналоговой группе)</w:t>
      </w:r>
      <w:r>
        <w:rPr>
          <w:rFonts w:ascii="Times New Roman" w:eastAsia="Calibri" w:hAnsi="Times New Roman" w:cs="Times New Roman"/>
          <w:color w:val="000000" w:themeColor="text1"/>
        </w:rPr>
        <w:t xml:space="preserve"> или в сумме </w:t>
      </w:r>
      <w:r w:rsidRPr="00FE15CC">
        <w:rPr>
          <w:rFonts w:ascii="Times New Roman" w:eastAsia="Calibri" w:hAnsi="Times New Roman" w:cs="Times New Roman"/>
          <w:lang w:eastAsia="ru-RU"/>
        </w:rPr>
        <w:t>2 634,9</w:t>
      </w:r>
      <w:r>
        <w:rPr>
          <w:rFonts w:ascii="Times New Roman" w:eastAsia="Calibri" w:hAnsi="Times New Roman" w:cs="Times New Roman"/>
          <w:color w:val="000000" w:themeColor="text1"/>
        </w:rPr>
        <w:t xml:space="preserve"> тыс. рублей</w:t>
      </w:r>
      <w:r w:rsidRPr="00C57A55">
        <w:rPr>
          <w:rFonts w:ascii="Times New Roman" w:eastAsia="Calibri" w:hAnsi="Times New Roman" w:cs="Times New Roman"/>
          <w:color w:val="000000" w:themeColor="text1"/>
        </w:rPr>
        <w:t xml:space="preserve">, </w:t>
      </w:r>
    </w:p>
    <w:p w:rsidR="00294374" w:rsidRDefault="00294374" w:rsidP="006A364B">
      <w:pPr>
        <w:spacing w:after="0" w:line="240" w:lineRule="auto"/>
        <w:jc w:val="center"/>
        <w:rPr>
          <w:rFonts w:ascii="Times New Roman" w:eastAsia="Times New Roman" w:hAnsi="Times New Roman" w:cs="Times New Roman"/>
          <w:b/>
          <w:lang w:eastAsia="ru-RU"/>
        </w:rPr>
      </w:pPr>
    </w:p>
    <w:p w:rsidR="006A364B" w:rsidRPr="003A2BEC" w:rsidRDefault="006A364B" w:rsidP="006A364B">
      <w:pPr>
        <w:spacing w:after="0" w:line="240" w:lineRule="auto"/>
        <w:jc w:val="center"/>
        <w:rPr>
          <w:rFonts w:ascii="Times New Roman" w:eastAsia="Times New Roman" w:hAnsi="Times New Roman" w:cs="Times New Roman"/>
          <w:b/>
          <w:lang w:eastAsia="ru-RU"/>
        </w:rPr>
      </w:pPr>
      <w:r w:rsidRPr="003A2BEC">
        <w:rPr>
          <w:rFonts w:ascii="Times New Roman" w:eastAsia="Times New Roman" w:hAnsi="Times New Roman" w:cs="Times New Roman"/>
          <w:b/>
          <w:lang w:eastAsia="ru-RU"/>
        </w:rPr>
        <w:t>Доходы от продажи материальных и нематериальных активов</w:t>
      </w:r>
    </w:p>
    <w:p w:rsidR="006A364B" w:rsidRPr="003A2BEC" w:rsidRDefault="006A364B" w:rsidP="006A364B">
      <w:pPr>
        <w:spacing w:after="0" w:line="240" w:lineRule="auto"/>
        <w:ind w:firstLine="708"/>
        <w:jc w:val="center"/>
        <w:rPr>
          <w:rFonts w:ascii="Times New Roman" w:eastAsia="Times New Roman" w:hAnsi="Times New Roman" w:cs="Times New Roman"/>
          <w:b/>
          <w:i/>
          <w:lang w:eastAsia="ru-RU"/>
        </w:rPr>
      </w:pPr>
      <w:r w:rsidRPr="003A2BEC">
        <w:rPr>
          <w:rFonts w:ascii="Times New Roman" w:eastAsia="Times New Roman" w:hAnsi="Times New Roman" w:cs="Times New Roman"/>
          <w:b/>
          <w:i/>
          <w:lang w:eastAsia="ru-RU"/>
        </w:rPr>
        <w:t>(КБК 114 00000 00 0000 000)</w:t>
      </w:r>
    </w:p>
    <w:p w:rsidR="006A364B" w:rsidRDefault="006A364B" w:rsidP="006A364B">
      <w:pPr>
        <w:spacing w:after="0" w:line="240" w:lineRule="auto"/>
        <w:jc w:val="both"/>
        <w:rPr>
          <w:rFonts w:ascii="Times New Roman" w:eastAsia="Times New Roman" w:hAnsi="Times New Roman" w:cs="Times New Roman"/>
          <w:color w:val="000000" w:themeColor="text1"/>
          <w:lang w:eastAsia="ru-RU"/>
        </w:rPr>
      </w:pPr>
      <w:r w:rsidRPr="00392C49">
        <w:rPr>
          <w:rFonts w:ascii="Times New Roman" w:eastAsia="Times New Roman" w:hAnsi="Times New Roman" w:cs="Times New Roman"/>
          <w:color w:val="000000" w:themeColor="text1"/>
          <w:lang w:eastAsia="ru-RU"/>
        </w:rPr>
        <w:t xml:space="preserve">          В структуре неналоговых доходов значимость источника доходов снизилась с 10,0% в 2021г.  до 6,75% в 2022г.</w:t>
      </w:r>
    </w:p>
    <w:p w:rsidR="006A364B" w:rsidRPr="003A2BEC" w:rsidRDefault="006A364B" w:rsidP="00294374">
      <w:pPr>
        <w:spacing w:after="0" w:line="240" w:lineRule="auto"/>
        <w:jc w:val="both"/>
        <w:rPr>
          <w:rFonts w:ascii="Times New Roman" w:eastAsia="Times New Roman" w:hAnsi="Times New Roman" w:cs="Times New Roman"/>
          <w:b/>
          <w:bCs/>
        </w:rPr>
      </w:pPr>
      <w:r w:rsidRPr="003A2BEC">
        <w:rPr>
          <w:rFonts w:ascii="Times New Roman" w:eastAsia="Times New Roman" w:hAnsi="Times New Roman" w:cs="Times New Roman"/>
          <w:b/>
          <w:bCs/>
        </w:rPr>
        <w:t>1. Доходы от продажи земельных участков</w:t>
      </w:r>
      <w:r w:rsidRPr="003A2BEC">
        <w:rPr>
          <w:rFonts w:ascii="Times New Roman" w:eastAsia="Times New Roman" w:hAnsi="Times New Roman" w:cs="Times New Roman"/>
          <w:bCs/>
        </w:rPr>
        <w:t xml:space="preserve">, </w:t>
      </w:r>
      <w:r w:rsidRPr="003A2BEC">
        <w:rPr>
          <w:rFonts w:ascii="Times New Roman" w:eastAsia="Times New Roman" w:hAnsi="Times New Roman" w:cs="Times New Roman"/>
          <w:b/>
          <w:bCs/>
        </w:rPr>
        <w:t>государственная собственность на которые не разграничена</w:t>
      </w:r>
      <w:r w:rsidRPr="003A2BEC">
        <w:rPr>
          <w:rFonts w:ascii="Times New Roman" w:eastAsia="Times New Roman" w:hAnsi="Times New Roman" w:cs="Times New Roman"/>
        </w:rPr>
        <w:t xml:space="preserve"> </w:t>
      </w:r>
      <w:r w:rsidRPr="003A2BEC">
        <w:rPr>
          <w:rFonts w:ascii="Times New Roman" w:eastAsia="Times New Roman" w:hAnsi="Times New Roman" w:cs="Times New Roman"/>
          <w:b/>
          <w:i/>
        </w:rPr>
        <w:t>(КБК 114 06010 00 0000 430)</w:t>
      </w:r>
      <w:r w:rsidR="00294374">
        <w:rPr>
          <w:rFonts w:ascii="Times New Roman" w:eastAsia="Times New Roman" w:hAnsi="Times New Roman" w:cs="Times New Roman"/>
          <w:b/>
          <w:i/>
        </w:rPr>
        <w:t>:</w:t>
      </w:r>
    </w:p>
    <w:p w:rsidR="006A364B" w:rsidRPr="003A2BEC" w:rsidRDefault="006A364B" w:rsidP="00294374">
      <w:pPr>
        <w:spacing w:after="0" w:line="240" w:lineRule="auto"/>
        <w:ind w:firstLine="709"/>
        <w:jc w:val="both"/>
        <w:rPr>
          <w:rFonts w:ascii="Times New Roman" w:eastAsia="Times New Roman" w:hAnsi="Times New Roman" w:cs="Times New Roman"/>
          <w:bCs/>
          <w:lang w:eastAsia="ru-RU"/>
        </w:rPr>
      </w:pPr>
      <w:r w:rsidRPr="003A2BEC">
        <w:rPr>
          <w:rFonts w:ascii="Times New Roman" w:eastAsia="Times New Roman" w:hAnsi="Times New Roman" w:cs="Times New Roman"/>
          <w:lang w:eastAsia="ru-RU"/>
        </w:rPr>
        <w:t xml:space="preserve">В соответствии </w:t>
      </w:r>
      <w:r w:rsidRPr="003A2BEC">
        <w:rPr>
          <w:rFonts w:ascii="Times New Roman" w:eastAsia="Times New Roman" w:hAnsi="Times New Roman" w:cs="Times New Roman"/>
          <w:b/>
          <w:lang w:eastAsia="ru-RU"/>
        </w:rPr>
        <w:t xml:space="preserve">со статьей 62 Бюджетного кодекса РФ </w:t>
      </w:r>
      <w:r w:rsidRPr="003A2BEC">
        <w:rPr>
          <w:rFonts w:ascii="Times New Roman" w:eastAsia="Times New Roman" w:hAnsi="Times New Roman" w:cs="Times New Roman"/>
          <w:bCs/>
          <w:lang w:eastAsia="ru-RU"/>
        </w:rPr>
        <w:t>в бюджеты муниципальных районов до разграничения государственной собственности на землю, доходы поступают по следующим нормативам:</w:t>
      </w:r>
    </w:p>
    <w:p w:rsidR="006A364B" w:rsidRPr="003A2BEC" w:rsidRDefault="006A364B" w:rsidP="006A364B">
      <w:pPr>
        <w:spacing w:after="0" w:line="240" w:lineRule="auto"/>
        <w:ind w:firstLine="709"/>
        <w:jc w:val="both"/>
        <w:rPr>
          <w:rFonts w:ascii="Times New Roman" w:eastAsia="Times New Roman" w:hAnsi="Times New Roman" w:cs="Times New Roman"/>
          <w:b/>
          <w:bCs/>
          <w:lang w:eastAsia="ru-RU"/>
        </w:rPr>
      </w:pPr>
      <w:r w:rsidRPr="003A2BEC">
        <w:rPr>
          <w:rFonts w:ascii="Times New Roman" w:eastAsia="Times New Roman" w:hAnsi="Times New Roman" w:cs="Times New Roman"/>
          <w:b/>
          <w:bCs/>
          <w:lang w:eastAsia="ru-RU"/>
        </w:rPr>
        <w:t xml:space="preserve">- </w:t>
      </w:r>
      <w:r w:rsidRPr="003A2BEC">
        <w:rPr>
          <w:rFonts w:ascii="Times New Roman" w:eastAsia="Times New Roman" w:hAnsi="Times New Roman" w:cs="Times New Roman"/>
          <w:bCs/>
          <w:lang w:eastAsia="ru-RU"/>
        </w:rPr>
        <w:t>доходы от продажи земельных участков</w:t>
      </w:r>
      <w:r w:rsidRPr="003A2BEC">
        <w:rPr>
          <w:rFonts w:ascii="Times New Roman" w:eastAsia="Times New Roman" w:hAnsi="Times New Roman" w:cs="Times New Roman"/>
          <w:lang w:eastAsia="ru-RU"/>
        </w:rPr>
        <w:t xml:space="preserve">, государственная собственность на которые не разграничена и которые расположены в границах </w:t>
      </w:r>
      <w:r w:rsidRPr="003A2BEC">
        <w:rPr>
          <w:rFonts w:ascii="Times New Roman" w:eastAsia="Times New Roman" w:hAnsi="Times New Roman" w:cs="Times New Roman"/>
          <w:b/>
          <w:lang w:eastAsia="ru-RU"/>
        </w:rPr>
        <w:t>городских</w:t>
      </w:r>
      <w:r w:rsidRPr="003A2BEC">
        <w:rPr>
          <w:rFonts w:ascii="Times New Roman" w:eastAsia="Times New Roman" w:hAnsi="Times New Roman" w:cs="Times New Roman"/>
          <w:b/>
          <w:bCs/>
          <w:lang w:eastAsia="ru-RU"/>
        </w:rPr>
        <w:t xml:space="preserve"> поселений по нормативу 50,0%;</w:t>
      </w:r>
    </w:p>
    <w:p w:rsidR="006A364B" w:rsidRPr="003A2BEC" w:rsidRDefault="006A364B" w:rsidP="006A364B">
      <w:pPr>
        <w:spacing w:after="0" w:line="240" w:lineRule="auto"/>
        <w:ind w:firstLine="709"/>
        <w:jc w:val="both"/>
        <w:rPr>
          <w:rFonts w:ascii="Times New Roman" w:eastAsia="Times New Roman" w:hAnsi="Times New Roman" w:cs="Times New Roman"/>
          <w:b/>
          <w:bCs/>
          <w:lang w:eastAsia="ru-RU"/>
        </w:rPr>
      </w:pPr>
      <w:r w:rsidRPr="003A2BEC">
        <w:rPr>
          <w:rFonts w:ascii="Times New Roman" w:eastAsia="Times New Roman" w:hAnsi="Times New Roman" w:cs="Times New Roman"/>
          <w:b/>
          <w:bCs/>
          <w:lang w:eastAsia="ru-RU"/>
        </w:rPr>
        <w:t xml:space="preserve">- </w:t>
      </w:r>
      <w:r w:rsidRPr="003A2BEC">
        <w:rPr>
          <w:rFonts w:ascii="Times New Roman" w:eastAsia="Times New Roman" w:hAnsi="Times New Roman" w:cs="Times New Roman"/>
          <w:bCs/>
          <w:lang w:eastAsia="ru-RU"/>
        </w:rPr>
        <w:t>доходы от продажи земельных участков</w:t>
      </w:r>
      <w:r w:rsidRPr="003A2BEC">
        <w:rPr>
          <w:rFonts w:ascii="Times New Roman" w:eastAsia="Times New Roman" w:hAnsi="Times New Roman" w:cs="Times New Roman"/>
          <w:lang w:eastAsia="ru-RU"/>
        </w:rPr>
        <w:t xml:space="preserve">, государственная собственность на которые не разграничена и которые расположены в границах </w:t>
      </w:r>
      <w:r w:rsidRPr="003A2BEC">
        <w:rPr>
          <w:rFonts w:ascii="Times New Roman" w:eastAsia="Times New Roman" w:hAnsi="Times New Roman" w:cs="Times New Roman"/>
          <w:b/>
          <w:bCs/>
          <w:lang w:eastAsia="ru-RU"/>
        </w:rPr>
        <w:t>сельских поселений и межселенных территорий муниципальных районов по нормативу 100,0%.</w:t>
      </w:r>
    </w:p>
    <w:p w:rsidR="006A364B" w:rsidRPr="00560051" w:rsidRDefault="006A364B" w:rsidP="006A364B">
      <w:pPr>
        <w:spacing w:after="0" w:line="240" w:lineRule="auto"/>
        <w:ind w:firstLine="709"/>
        <w:jc w:val="both"/>
        <w:rPr>
          <w:rFonts w:ascii="Times New Roman" w:eastAsia="Times New Roman" w:hAnsi="Times New Roman" w:cs="Times New Roman"/>
          <w:bCs/>
          <w:lang w:eastAsia="ru-RU"/>
        </w:rPr>
      </w:pPr>
      <w:r w:rsidRPr="00560051">
        <w:rPr>
          <w:rFonts w:ascii="Times New Roman" w:eastAsia="Times New Roman" w:hAnsi="Times New Roman" w:cs="Times New Roman"/>
          <w:bCs/>
          <w:lang w:eastAsia="ru-RU"/>
        </w:rPr>
        <w:t xml:space="preserve">С 2021г., как указано выше, единственным </w:t>
      </w:r>
      <w:proofErr w:type="spellStart"/>
      <w:r w:rsidRPr="00560051">
        <w:rPr>
          <w:rFonts w:ascii="Times New Roman" w:eastAsia="Courier New" w:hAnsi="Times New Roman" w:cs="Times New Roman"/>
          <w:bCs/>
          <w:lang w:eastAsia="ru-RU" w:bidi="ru-RU"/>
        </w:rPr>
        <w:t>ГлАД</w:t>
      </w:r>
      <w:proofErr w:type="spellEnd"/>
      <w:r w:rsidRPr="00560051">
        <w:rPr>
          <w:rFonts w:ascii="Times New Roman" w:eastAsia="Courier New" w:hAnsi="Times New Roman" w:cs="Times New Roman"/>
          <w:bCs/>
          <w:lang w:eastAsia="ru-RU" w:bidi="ru-RU"/>
        </w:rPr>
        <w:t xml:space="preserve"> является </w:t>
      </w:r>
      <w:r w:rsidRPr="00560051">
        <w:rPr>
          <w:rFonts w:ascii="Times New Roman" w:eastAsia="Times New Roman" w:hAnsi="Times New Roman" w:cs="Times New Roman"/>
          <w:bCs/>
          <w:lang w:eastAsia="ru-RU"/>
        </w:rPr>
        <w:t>Комитет ИО и ТП администрации Кандалакшского района по земельным участкам городских и сельских поселений.</w:t>
      </w:r>
    </w:p>
    <w:p w:rsidR="006A364B" w:rsidRPr="00E30AFF" w:rsidRDefault="006A364B" w:rsidP="006A364B">
      <w:pPr>
        <w:spacing w:after="0" w:line="240" w:lineRule="auto"/>
        <w:jc w:val="both"/>
        <w:rPr>
          <w:rFonts w:ascii="Times New Roman" w:eastAsia="Times New Roman" w:hAnsi="Times New Roman" w:cs="Times New Roman"/>
          <w:lang w:eastAsia="ru-RU"/>
        </w:rPr>
      </w:pPr>
      <w:r w:rsidRPr="00560051">
        <w:rPr>
          <w:rFonts w:ascii="Times New Roman" w:eastAsia="Times New Roman" w:hAnsi="Times New Roman" w:cs="Times New Roman"/>
          <w:lang w:eastAsia="ru-RU"/>
        </w:rPr>
        <w:t xml:space="preserve">            На объемы поступлений влияет тот факт, что продажа земельных участков носит заявительный характер </w:t>
      </w:r>
      <w:r w:rsidRPr="00E30AFF">
        <w:rPr>
          <w:rFonts w:ascii="Times New Roman" w:eastAsia="Times New Roman" w:hAnsi="Times New Roman" w:cs="Times New Roman"/>
          <w:lang w:eastAsia="ru-RU"/>
        </w:rPr>
        <w:t>(ф.0503164).</w:t>
      </w:r>
    </w:p>
    <w:p w:rsidR="006A364B" w:rsidRPr="00560051" w:rsidRDefault="006A364B" w:rsidP="006A364B">
      <w:pPr>
        <w:spacing w:after="0" w:line="240" w:lineRule="auto"/>
        <w:jc w:val="both"/>
        <w:rPr>
          <w:rFonts w:ascii="Times New Roman" w:eastAsia="Times New Roman" w:hAnsi="Times New Roman" w:cs="Times New Roman"/>
          <w:lang w:eastAsia="ru-RU"/>
        </w:rPr>
      </w:pPr>
    </w:p>
    <w:p w:rsidR="006A364B" w:rsidRDefault="006A364B" w:rsidP="006A364B">
      <w:pPr>
        <w:spacing w:after="0" w:line="240" w:lineRule="auto"/>
        <w:jc w:val="both"/>
        <w:rPr>
          <w:rFonts w:ascii="Times New Roman" w:eastAsia="Times New Roman" w:hAnsi="Times New Roman" w:cs="Times New Roman"/>
          <w:lang w:eastAsia="ru-RU"/>
        </w:rPr>
      </w:pPr>
      <w:r w:rsidRPr="003A2BEC">
        <w:rPr>
          <w:rFonts w:ascii="Times New Roman" w:eastAsia="Times New Roman" w:hAnsi="Times New Roman" w:cs="Times New Roman"/>
          <w:b/>
          <w:lang w:eastAsia="ru-RU"/>
        </w:rPr>
        <w:t xml:space="preserve"> 1.1) 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r w:rsidRPr="003A2BEC">
        <w:rPr>
          <w:rFonts w:ascii="Times New Roman" w:eastAsia="Times New Roman" w:hAnsi="Times New Roman" w:cs="Times New Roman"/>
          <w:i/>
          <w:lang w:eastAsia="ru-RU"/>
        </w:rPr>
        <w:t>(КБК 1 14 06013 05 0000 430</w:t>
      </w:r>
      <w:r w:rsidRPr="003A2BEC">
        <w:rPr>
          <w:rFonts w:ascii="Times New Roman" w:eastAsia="Times New Roman" w:hAnsi="Times New Roman" w:cs="Times New Roman"/>
          <w:b/>
          <w:i/>
          <w:lang w:eastAsia="ru-RU"/>
        </w:rPr>
        <w:t>)</w:t>
      </w:r>
      <w:r w:rsidRPr="003A2BEC">
        <w:rPr>
          <w:rFonts w:ascii="Times New Roman" w:eastAsia="Times New Roman" w:hAnsi="Times New Roman" w:cs="Times New Roman"/>
          <w:b/>
          <w:lang w:eastAsia="ru-RU"/>
        </w:rPr>
        <w:t xml:space="preserve"> - </w:t>
      </w:r>
      <w:r w:rsidRPr="003A2BEC">
        <w:rPr>
          <w:rFonts w:ascii="Times New Roman" w:eastAsia="Times New Roman" w:hAnsi="Times New Roman" w:cs="Times New Roman"/>
          <w:lang w:eastAsia="ru-RU"/>
        </w:rPr>
        <w:t>по нормативу зачисления в бюджет района 100%.</w:t>
      </w:r>
    </w:p>
    <w:p w:rsidR="006A364B" w:rsidRPr="00635175" w:rsidRDefault="006A364B" w:rsidP="006A364B">
      <w:pPr>
        <w:spacing w:after="0" w:line="240" w:lineRule="auto"/>
        <w:ind w:firstLine="708"/>
        <w:jc w:val="both"/>
        <w:rPr>
          <w:rFonts w:ascii="Times New Roman" w:eastAsia="Times New Roman" w:hAnsi="Times New Roman" w:cs="Times New Roman"/>
          <w:lang w:eastAsia="ru-RU"/>
        </w:rPr>
      </w:pPr>
      <w:r w:rsidRPr="000B1DE4">
        <w:rPr>
          <w:rFonts w:ascii="Times New Roman" w:eastAsia="Times New Roman" w:hAnsi="Times New Roman" w:cs="Times New Roman"/>
          <w:lang w:eastAsia="ru-RU"/>
        </w:rPr>
        <w:t xml:space="preserve">Первоначально утвержденные плановые назначения 15,6 тыс. рублей запланированы на уровне </w:t>
      </w:r>
      <w:r>
        <w:rPr>
          <w:rFonts w:ascii="Times New Roman" w:eastAsia="Times New Roman" w:hAnsi="Times New Roman" w:cs="Times New Roman"/>
          <w:lang w:eastAsia="ru-RU"/>
        </w:rPr>
        <w:t>17,3</w:t>
      </w:r>
      <w:r w:rsidRPr="000B1DE4">
        <w:rPr>
          <w:rFonts w:ascii="Times New Roman" w:eastAsia="Times New Roman" w:hAnsi="Times New Roman" w:cs="Times New Roman"/>
          <w:lang w:eastAsia="ru-RU"/>
        </w:rPr>
        <w:t xml:space="preserve">% от ожидаемого исполнения за 2021г. </w:t>
      </w:r>
      <w:r>
        <w:rPr>
          <w:rFonts w:ascii="Times New Roman" w:eastAsia="Times New Roman" w:hAnsi="Times New Roman" w:cs="Times New Roman"/>
          <w:lang w:eastAsia="ru-RU"/>
        </w:rPr>
        <w:t xml:space="preserve">(наименьший процент прогнозирования) </w:t>
      </w:r>
      <w:r w:rsidRPr="000B1DE4">
        <w:rPr>
          <w:rFonts w:ascii="Times New Roman" w:eastAsia="Times New Roman" w:hAnsi="Times New Roman" w:cs="Times New Roman"/>
          <w:lang w:eastAsia="ru-RU"/>
        </w:rPr>
        <w:t xml:space="preserve">и в ходе исполнения бюджета увеличены до 88,5 тыс. рублей </w:t>
      </w:r>
      <w:r>
        <w:rPr>
          <w:rFonts w:ascii="Times New Roman" w:eastAsia="Times New Roman" w:hAnsi="Times New Roman" w:cs="Times New Roman"/>
          <w:lang w:eastAsia="ru-RU"/>
        </w:rPr>
        <w:t xml:space="preserve">или «+» 72,9 тыс. рублей </w:t>
      </w:r>
      <w:r w:rsidRPr="000B1DE4">
        <w:rPr>
          <w:rFonts w:ascii="Times New Roman" w:eastAsia="Times New Roman" w:hAnsi="Times New Roman" w:cs="Times New Roman"/>
          <w:lang w:eastAsia="ru-RU"/>
        </w:rPr>
        <w:t>с исполнением на 134,9% (один из наивысших процентов исполнения в неналоговой группе) или в сумме 119,4 тыс. рублей. Перевыполнение плановых назначений на 30,9</w:t>
      </w:r>
      <w:r>
        <w:rPr>
          <w:rFonts w:ascii="Times New Roman" w:eastAsia="Times New Roman" w:hAnsi="Times New Roman" w:cs="Times New Roman"/>
          <w:lang w:eastAsia="ru-RU"/>
        </w:rPr>
        <w:t xml:space="preserve"> тыс. рублей.</w:t>
      </w:r>
    </w:p>
    <w:p w:rsidR="006A364B" w:rsidRDefault="006A364B" w:rsidP="006A364B">
      <w:pPr>
        <w:spacing w:after="0" w:line="240" w:lineRule="auto"/>
        <w:jc w:val="both"/>
        <w:rPr>
          <w:rFonts w:ascii="Times New Roman" w:hAnsi="Times New Roman" w:cs="Times New Roman"/>
          <w:b/>
        </w:rPr>
      </w:pPr>
      <w:r w:rsidRPr="00635175">
        <w:rPr>
          <w:rFonts w:ascii="Times New Roman" w:hAnsi="Times New Roman" w:cs="Times New Roman"/>
        </w:rPr>
        <w:t xml:space="preserve">          </w:t>
      </w:r>
      <w:r>
        <w:rPr>
          <w:rFonts w:ascii="Times New Roman" w:hAnsi="Times New Roman" w:cs="Times New Roman"/>
        </w:rPr>
        <w:tab/>
      </w:r>
      <w:r w:rsidRPr="00635175">
        <w:rPr>
          <w:rFonts w:ascii="Times New Roman" w:hAnsi="Times New Roman" w:cs="Times New Roman"/>
        </w:rPr>
        <w:t xml:space="preserve">Как и в прошлые годы, льготы по доходам от продажи земельных участков </w:t>
      </w:r>
      <w:r w:rsidRPr="00635175">
        <w:rPr>
          <w:rFonts w:ascii="Times New Roman" w:hAnsi="Times New Roman" w:cs="Times New Roman"/>
          <w:b/>
        </w:rPr>
        <w:t>не предоставлялись.</w:t>
      </w:r>
    </w:p>
    <w:p w:rsidR="006A364B" w:rsidRPr="00635175" w:rsidRDefault="006A364B" w:rsidP="006A364B">
      <w:pPr>
        <w:spacing w:after="0" w:line="240" w:lineRule="auto"/>
        <w:jc w:val="both"/>
        <w:rPr>
          <w:rFonts w:ascii="Times New Roman" w:hAnsi="Times New Roman" w:cs="Times New Roman"/>
          <w:b/>
        </w:rPr>
      </w:pPr>
    </w:p>
    <w:p w:rsidR="006A364B" w:rsidRDefault="006A364B" w:rsidP="006A364B">
      <w:pPr>
        <w:spacing w:after="0" w:line="240" w:lineRule="auto"/>
        <w:contextualSpacing/>
        <w:jc w:val="both"/>
        <w:rPr>
          <w:rFonts w:ascii="Times New Roman" w:eastAsia="Times New Roman" w:hAnsi="Times New Roman" w:cs="Times New Roman"/>
          <w:lang w:eastAsia="ru-RU"/>
        </w:rPr>
      </w:pPr>
      <w:r w:rsidRPr="003A2BEC">
        <w:rPr>
          <w:rFonts w:ascii="Times New Roman" w:eastAsia="Times New Roman" w:hAnsi="Times New Roman" w:cs="Times New Roman"/>
          <w:b/>
          <w:lang w:eastAsia="ru-RU"/>
        </w:rPr>
        <w:t xml:space="preserve">1.2) 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r w:rsidRPr="003A2BEC">
        <w:rPr>
          <w:rFonts w:ascii="Times New Roman" w:eastAsia="Times New Roman" w:hAnsi="Times New Roman" w:cs="Times New Roman"/>
          <w:i/>
          <w:lang w:eastAsia="ru-RU"/>
        </w:rPr>
        <w:t>(КБК 1 14 06013 13 0000 430</w:t>
      </w:r>
      <w:r w:rsidRPr="003A2BEC">
        <w:rPr>
          <w:rFonts w:ascii="Times New Roman" w:eastAsia="Times New Roman" w:hAnsi="Times New Roman" w:cs="Times New Roman"/>
          <w:b/>
          <w:i/>
          <w:lang w:eastAsia="ru-RU"/>
        </w:rPr>
        <w:t>)</w:t>
      </w:r>
      <w:r w:rsidRPr="003A2BEC">
        <w:rPr>
          <w:rFonts w:ascii="Times New Roman" w:eastAsia="Times New Roman" w:hAnsi="Times New Roman" w:cs="Times New Roman"/>
          <w:lang w:eastAsia="ru-RU"/>
        </w:rPr>
        <w:t xml:space="preserve"> -  по нормативу зачисления в районный бюджет 50%.   </w:t>
      </w:r>
    </w:p>
    <w:p w:rsidR="006A364B" w:rsidRPr="00E27232" w:rsidRDefault="006A364B" w:rsidP="00294374">
      <w:pPr>
        <w:spacing w:after="0" w:line="240" w:lineRule="auto"/>
        <w:ind w:firstLine="567"/>
        <w:jc w:val="both"/>
        <w:rPr>
          <w:rFonts w:ascii="Times New Roman" w:eastAsia="Times New Roman" w:hAnsi="Times New Roman" w:cs="Times New Roman"/>
          <w:lang w:eastAsia="ru-RU"/>
        </w:rPr>
      </w:pPr>
      <w:r w:rsidRPr="00917C0F">
        <w:rPr>
          <w:rFonts w:ascii="Times New Roman" w:eastAsia="Times New Roman" w:hAnsi="Times New Roman" w:cs="Times New Roman"/>
          <w:lang w:eastAsia="ru-RU"/>
        </w:rPr>
        <w:t>Первоначально утвержденные плановые назначения 444,6 тыс. рублей запланированы на уровне 26,2% от ожидаемого исполнения за 2021г. (наименьший процент прогнозирования) и в ходе исполнения бюджета увеличены до 1 669,2 тыс. рублей или «+» 1 224,6 тыс.</w:t>
      </w:r>
      <w:r>
        <w:rPr>
          <w:rFonts w:ascii="Times New Roman" w:eastAsia="Times New Roman" w:hAnsi="Times New Roman" w:cs="Times New Roman"/>
          <w:lang w:eastAsia="ru-RU"/>
        </w:rPr>
        <w:t xml:space="preserve"> </w:t>
      </w:r>
      <w:r w:rsidRPr="00917C0F">
        <w:rPr>
          <w:rFonts w:ascii="Times New Roman" w:eastAsia="Times New Roman" w:hAnsi="Times New Roman" w:cs="Times New Roman"/>
          <w:lang w:eastAsia="ru-RU"/>
        </w:rPr>
        <w:t>рублей с исполнением на 138,7%</w:t>
      </w:r>
      <w:r>
        <w:rPr>
          <w:rFonts w:ascii="Times New Roman" w:eastAsia="Times New Roman" w:hAnsi="Times New Roman" w:cs="Times New Roman"/>
          <w:lang w:eastAsia="ru-RU"/>
        </w:rPr>
        <w:t xml:space="preserve"> </w:t>
      </w:r>
      <w:r w:rsidRPr="00917C0F">
        <w:rPr>
          <w:rFonts w:ascii="Times New Roman" w:eastAsia="Times New Roman" w:hAnsi="Times New Roman" w:cs="Times New Roman"/>
          <w:lang w:eastAsia="ru-RU"/>
        </w:rPr>
        <w:t>(один из наивысших процентов исполнения в неналоговой группе) или в сумме 2 315,0 тыс. рублей. Дополнительно получено доходов на сумму 645,8 тыс. рублей.</w:t>
      </w:r>
      <w:r w:rsidRPr="003A2BEC">
        <w:rPr>
          <w:rFonts w:ascii="Times New Roman" w:hAnsi="Times New Roman" w:cs="Times New Roman"/>
        </w:rPr>
        <w:t xml:space="preserve">        </w:t>
      </w:r>
    </w:p>
    <w:p w:rsidR="006A364B" w:rsidRPr="00F96C6E" w:rsidRDefault="006A364B" w:rsidP="006A364B">
      <w:pPr>
        <w:spacing w:after="0" w:line="240" w:lineRule="auto"/>
        <w:jc w:val="both"/>
        <w:rPr>
          <w:rFonts w:ascii="Times New Roman" w:hAnsi="Times New Roman" w:cs="Times New Roman"/>
        </w:rPr>
      </w:pPr>
      <w:r>
        <w:rPr>
          <w:rFonts w:ascii="Times New Roman" w:hAnsi="Times New Roman" w:cs="Times New Roman"/>
        </w:rPr>
        <w:t xml:space="preserve">            </w:t>
      </w:r>
      <w:r w:rsidRPr="00F96C6E">
        <w:rPr>
          <w:rFonts w:ascii="Times New Roman" w:hAnsi="Times New Roman" w:cs="Times New Roman"/>
        </w:rPr>
        <w:t>По отношению к 2021г. доходность в целом сократилась на 873,1 тыс.</w:t>
      </w:r>
      <w:r>
        <w:rPr>
          <w:rFonts w:ascii="Times New Roman" w:hAnsi="Times New Roman" w:cs="Times New Roman"/>
        </w:rPr>
        <w:t xml:space="preserve"> </w:t>
      </w:r>
      <w:r w:rsidRPr="00F96C6E">
        <w:rPr>
          <w:rFonts w:ascii="Times New Roman" w:hAnsi="Times New Roman" w:cs="Times New Roman"/>
        </w:rPr>
        <w:t>рублей или «-» 26,6%, в том числе:</w:t>
      </w:r>
    </w:p>
    <w:p w:rsidR="006A364B" w:rsidRPr="00F96C6E" w:rsidRDefault="006A364B" w:rsidP="006A364B">
      <w:pPr>
        <w:spacing w:after="0" w:line="240" w:lineRule="auto"/>
        <w:jc w:val="both"/>
        <w:rPr>
          <w:rFonts w:ascii="Times New Roman" w:hAnsi="Times New Roman" w:cs="Times New Roman"/>
        </w:rPr>
      </w:pPr>
      <w:r w:rsidRPr="00F96C6E">
        <w:rPr>
          <w:rFonts w:ascii="Times New Roman" w:hAnsi="Times New Roman" w:cs="Times New Roman"/>
        </w:rPr>
        <w:t xml:space="preserve">-  по земельным участкам, расположенным в границах </w:t>
      </w:r>
      <w:proofErr w:type="spellStart"/>
      <w:r w:rsidRPr="00F96C6E">
        <w:rPr>
          <w:rFonts w:ascii="Times New Roman" w:hAnsi="Times New Roman" w:cs="Times New Roman"/>
        </w:rPr>
        <w:t>г.п.Кандалакша</w:t>
      </w:r>
      <w:proofErr w:type="spellEnd"/>
      <w:r w:rsidRPr="00F96C6E">
        <w:rPr>
          <w:rFonts w:ascii="Times New Roman" w:hAnsi="Times New Roman" w:cs="Times New Roman"/>
        </w:rPr>
        <w:t>, доходность сократилась на 795,0 тыс. рублей или «-» 26,0%</w:t>
      </w:r>
      <w:r>
        <w:rPr>
          <w:rFonts w:ascii="Times New Roman" w:hAnsi="Times New Roman" w:cs="Times New Roman"/>
        </w:rPr>
        <w:t>;</w:t>
      </w:r>
    </w:p>
    <w:p w:rsidR="006A364B" w:rsidRPr="00F96C6E" w:rsidRDefault="006A364B" w:rsidP="006A364B">
      <w:pPr>
        <w:spacing w:after="0" w:line="240" w:lineRule="auto"/>
        <w:jc w:val="both"/>
        <w:rPr>
          <w:rFonts w:ascii="Times New Roman" w:hAnsi="Times New Roman" w:cs="Times New Roman"/>
        </w:rPr>
      </w:pPr>
      <w:r w:rsidRPr="00F96C6E">
        <w:rPr>
          <w:rFonts w:ascii="Times New Roman" w:hAnsi="Times New Roman" w:cs="Times New Roman"/>
        </w:rPr>
        <w:t xml:space="preserve">- по земельным участкам, расположенным в границах </w:t>
      </w:r>
      <w:proofErr w:type="spellStart"/>
      <w:r w:rsidRPr="00F96C6E">
        <w:rPr>
          <w:rFonts w:ascii="Times New Roman" w:hAnsi="Times New Roman" w:cs="Times New Roman"/>
        </w:rPr>
        <w:t>г.п.Зеленоборский</w:t>
      </w:r>
      <w:proofErr w:type="spellEnd"/>
      <w:r w:rsidRPr="00F96C6E">
        <w:rPr>
          <w:rFonts w:ascii="Times New Roman" w:hAnsi="Times New Roman" w:cs="Times New Roman"/>
        </w:rPr>
        <w:t xml:space="preserve">, доходность </w:t>
      </w:r>
      <w:r w:rsidRPr="00D5183A">
        <w:rPr>
          <w:rFonts w:ascii="Times New Roman" w:hAnsi="Times New Roman" w:cs="Times New Roman"/>
        </w:rPr>
        <w:t>сократилас</w:t>
      </w:r>
      <w:r w:rsidR="00D5183A" w:rsidRPr="00D5183A">
        <w:rPr>
          <w:rFonts w:ascii="Times New Roman" w:hAnsi="Times New Roman" w:cs="Times New Roman"/>
        </w:rPr>
        <w:t>ь на 42,1</w:t>
      </w:r>
      <w:r w:rsidRPr="00D5183A">
        <w:rPr>
          <w:rFonts w:ascii="Times New Roman" w:hAnsi="Times New Roman" w:cs="Times New Roman"/>
        </w:rPr>
        <w:t xml:space="preserve"> тыс. рублей или «-» 37,0%.</w:t>
      </w:r>
    </w:p>
    <w:p w:rsidR="006A364B" w:rsidRPr="004909D0" w:rsidRDefault="006A364B" w:rsidP="006A364B">
      <w:pPr>
        <w:spacing w:after="0" w:line="240" w:lineRule="auto"/>
        <w:jc w:val="both"/>
        <w:rPr>
          <w:rFonts w:ascii="Times New Roman" w:hAnsi="Times New Roman" w:cs="Times New Roman"/>
          <w:b/>
        </w:rPr>
      </w:pPr>
      <w:r w:rsidRPr="00F96C6E">
        <w:rPr>
          <w:rFonts w:ascii="Times New Roman" w:hAnsi="Times New Roman" w:cs="Times New Roman"/>
        </w:rPr>
        <w:t xml:space="preserve">          </w:t>
      </w:r>
      <w:r>
        <w:rPr>
          <w:rFonts w:ascii="Times New Roman" w:hAnsi="Times New Roman" w:cs="Times New Roman"/>
        </w:rPr>
        <w:tab/>
      </w:r>
      <w:r w:rsidR="00294374">
        <w:rPr>
          <w:rFonts w:ascii="Times New Roman" w:hAnsi="Times New Roman" w:cs="Times New Roman"/>
        </w:rPr>
        <w:t>Л</w:t>
      </w:r>
      <w:r w:rsidRPr="004909D0">
        <w:rPr>
          <w:rFonts w:ascii="Times New Roman" w:hAnsi="Times New Roman" w:cs="Times New Roman"/>
        </w:rPr>
        <w:t xml:space="preserve">ьготы по доходам от продажи земельных участков </w:t>
      </w:r>
      <w:r w:rsidRPr="004909D0">
        <w:rPr>
          <w:rFonts w:ascii="Times New Roman" w:hAnsi="Times New Roman" w:cs="Times New Roman"/>
          <w:b/>
        </w:rPr>
        <w:t>не предоставлялись.</w:t>
      </w:r>
    </w:p>
    <w:p w:rsidR="006A364B" w:rsidRPr="003A2BEC" w:rsidRDefault="006A364B" w:rsidP="006A364B">
      <w:pPr>
        <w:spacing w:after="0" w:line="240" w:lineRule="auto"/>
        <w:jc w:val="both"/>
        <w:rPr>
          <w:rFonts w:ascii="Times New Roman" w:hAnsi="Times New Roman" w:cs="Times New Roman"/>
        </w:rPr>
      </w:pPr>
    </w:p>
    <w:p w:rsidR="006A364B" w:rsidRDefault="006A364B" w:rsidP="006A364B">
      <w:pPr>
        <w:pStyle w:val="afd"/>
        <w:spacing w:after="0" w:line="240" w:lineRule="auto"/>
        <w:ind w:left="0"/>
        <w:jc w:val="both"/>
        <w:rPr>
          <w:rFonts w:ascii="Times New Roman" w:hAnsi="Times New Roman"/>
          <w:b/>
          <w:i/>
        </w:rPr>
      </w:pPr>
      <w:r w:rsidRPr="003A2BEC">
        <w:rPr>
          <w:rFonts w:ascii="Times New Roman" w:hAnsi="Times New Roman"/>
          <w:b/>
        </w:rPr>
        <w:t xml:space="preserve">1.3) Доходы от приватизации имущества, находящегося в собственности муниципальных районов, в части приватизации нефинансовых активов имущества казны </w:t>
      </w:r>
      <w:r w:rsidRPr="003A2BEC">
        <w:rPr>
          <w:rFonts w:ascii="Times New Roman" w:hAnsi="Times New Roman"/>
          <w:b/>
          <w:i/>
        </w:rPr>
        <w:t>(КБК1 14 13050 05 0000 410)</w:t>
      </w:r>
    </w:p>
    <w:p w:rsidR="006A364B" w:rsidRPr="00246AF5" w:rsidRDefault="006A364B" w:rsidP="006A364B">
      <w:pPr>
        <w:spacing w:after="0" w:line="240" w:lineRule="auto"/>
        <w:ind w:firstLine="540"/>
        <w:jc w:val="both"/>
        <w:rPr>
          <w:rFonts w:ascii="Times New Roman" w:eastAsia="Times New Roman" w:hAnsi="Times New Roman" w:cs="Times New Roman"/>
          <w:lang w:eastAsia="ru-RU"/>
        </w:rPr>
      </w:pPr>
      <w:r w:rsidRPr="00246AF5">
        <w:rPr>
          <w:rFonts w:ascii="Times New Roman" w:eastAsia="Times New Roman" w:hAnsi="Times New Roman" w:cs="Times New Roman"/>
          <w:lang w:eastAsia="ru-RU"/>
        </w:rPr>
        <w:t xml:space="preserve">На муниципальном уровне процесс приватизации регламентируется Положением «О порядке и условиях приватизации муниципального имущества» утверждено решением Совета депутатов </w:t>
      </w:r>
      <w:r w:rsidRPr="00246AF5">
        <w:rPr>
          <w:rFonts w:ascii="Times New Roman" w:eastAsia="Times New Roman" w:hAnsi="Times New Roman" w:cs="Times New Roman"/>
          <w:b/>
          <w:lang w:eastAsia="ru-RU"/>
        </w:rPr>
        <w:t xml:space="preserve">от 17.12.2015 № 201 </w:t>
      </w:r>
      <w:r w:rsidRPr="00246AF5">
        <w:rPr>
          <w:rFonts w:ascii="Times New Roman" w:eastAsia="Times New Roman" w:hAnsi="Times New Roman" w:cs="Times New Roman"/>
          <w:lang w:eastAsia="ru-RU"/>
        </w:rPr>
        <w:t>(</w:t>
      </w:r>
      <w:r w:rsidRPr="00246AF5">
        <w:rPr>
          <w:rFonts w:ascii="Times New Roman" w:hAnsi="Times New Roman" w:cs="Times New Roman"/>
        </w:rPr>
        <w:t>в редакции от 30.11.2017 № 233, от 27.11.2018 № 378, от 08.07.2019 № 472, от 03.12.2021 № 213, от 24.11.2022 № 125</w:t>
      </w:r>
      <w:r w:rsidRPr="00246AF5">
        <w:rPr>
          <w:rFonts w:ascii="Times New Roman" w:eastAsia="Times New Roman" w:hAnsi="Times New Roman" w:cs="Times New Roman"/>
          <w:lang w:eastAsia="ru-RU"/>
        </w:rPr>
        <w:t>).</w:t>
      </w:r>
    </w:p>
    <w:p w:rsidR="006A364B" w:rsidRPr="00246AF5" w:rsidRDefault="006A364B" w:rsidP="00294374">
      <w:pPr>
        <w:spacing w:after="0" w:line="259" w:lineRule="auto"/>
        <w:ind w:firstLine="567"/>
        <w:jc w:val="both"/>
        <w:rPr>
          <w:rFonts w:ascii="Times New Roman" w:hAnsi="Times New Roman" w:cs="Times New Roman"/>
        </w:rPr>
      </w:pPr>
      <w:r w:rsidRPr="00246AF5">
        <w:rPr>
          <w:rFonts w:ascii="Times New Roman" w:eastAsia="Times New Roman" w:hAnsi="Times New Roman" w:cs="Times New Roman"/>
          <w:lang w:eastAsia="ru-RU"/>
        </w:rPr>
        <w:lastRenderedPageBreak/>
        <w:t xml:space="preserve">Решением Совета депутатов </w:t>
      </w:r>
      <w:r w:rsidRPr="00246AF5">
        <w:rPr>
          <w:rFonts w:ascii="Times New Roman" w:eastAsia="Times New Roman" w:hAnsi="Times New Roman" w:cs="Times New Roman"/>
          <w:b/>
          <w:lang w:eastAsia="ru-RU"/>
        </w:rPr>
        <w:t>от 28.10.2021 № 186</w:t>
      </w:r>
      <w:r w:rsidRPr="00246AF5">
        <w:rPr>
          <w:rFonts w:ascii="Times New Roman" w:eastAsia="Times New Roman" w:hAnsi="Times New Roman" w:cs="Times New Roman"/>
          <w:lang w:eastAsia="ru-RU"/>
        </w:rPr>
        <w:t xml:space="preserve"> утвержден </w:t>
      </w:r>
      <w:r w:rsidRPr="00246AF5">
        <w:rPr>
          <w:rFonts w:ascii="Times New Roman" w:eastAsia="Times New Roman" w:hAnsi="Times New Roman" w:cs="Times New Roman"/>
          <w:b/>
          <w:lang w:eastAsia="ru-RU"/>
        </w:rPr>
        <w:t>прогнозный план (Программа) приватизации муниципального имущества на 2022 год и плановый период 2023-2024г.г.</w:t>
      </w:r>
      <w:r w:rsidRPr="00246AF5">
        <w:rPr>
          <w:rFonts w:ascii="Times New Roman" w:eastAsia="Times New Roman" w:hAnsi="Times New Roman" w:cs="Times New Roman"/>
          <w:lang w:eastAsia="ru-RU"/>
        </w:rPr>
        <w:t xml:space="preserve"> </w:t>
      </w:r>
      <w:r w:rsidRPr="00246AF5">
        <w:t>(</w:t>
      </w:r>
      <w:r w:rsidRPr="00246AF5">
        <w:rPr>
          <w:rFonts w:ascii="Times New Roman" w:hAnsi="Times New Roman" w:cs="Times New Roman"/>
        </w:rPr>
        <w:t>в редакции решений от 27.01.2022 № 4, от 27.10.2022 № 111, от 27.12.2022 № 150).</w:t>
      </w:r>
    </w:p>
    <w:p w:rsidR="006A364B" w:rsidRPr="00246AF5" w:rsidRDefault="006A364B" w:rsidP="00294374">
      <w:pPr>
        <w:spacing w:after="0" w:line="240" w:lineRule="auto"/>
        <w:ind w:firstLine="567"/>
        <w:jc w:val="both"/>
        <w:rPr>
          <w:rFonts w:ascii="Times New Roman" w:eastAsia="Times New Roman" w:hAnsi="Times New Roman" w:cs="Times New Roman"/>
          <w:lang w:eastAsia="ru-RU"/>
        </w:rPr>
      </w:pPr>
      <w:r w:rsidRPr="00246AF5">
        <w:rPr>
          <w:rFonts w:ascii="Times New Roman" w:eastAsia="Times New Roman" w:hAnsi="Times New Roman" w:cs="Times New Roman"/>
          <w:iCs/>
          <w:lang w:eastAsia="ru-RU"/>
        </w:rPr>
        <w:t>На 2022 год и плановый период 2023-2024 годов</w:t>
      </w:r>
      <w:r w:rsidRPr="00246AF5">
        <w:rPr>
          <w:rFonts w:ascii="Times New Roman" w:eastAsia="Times New Roman" w:hAnsi="Times New Roman" w:cs="Times New Roman"/>
          <w:i/>
          <w:iCs/>
          <w:lang w:eastAsia="ru-RU"/>
        </w:rPr>
        <w:t xml:space="preserve"> </w:t>
      </w:r>
      <w:r w:rsidRPr="00246AF5">
        <w:rPr>
          <w:rFonts w:ascii="Times New Roman" w:eastAsia="Times New Roman" w:hAnsi="Times New Roman" w:cs="Times New Roman"/>
          <w:lang w:eastAsia="ru-RU"/>
        </w:rPr>
        <w:t xml:space="preserve">Прогнозным планом к приватизации планировалось 8 объектов, в </w:t>
      </w:r>
      <w:proofErr w:type="spellStart"/>
      <w:r w:rsidRPr="00246AF5">
        <w:rPr>
          <w:rFonts w:ascii="Times New Roman" w:eastAsia="Times New Roman" w:hAnsi="Times New Roman" w:cs="Times New Roman"/>
          <w:lang w:eastAsia="ru-RU"/>
        </w:rPr>
        <w:t>т.ч</w:t>
      </w:r>
      <w:proofErr w:type="spellEnd"/>
      <w:r w:rsidRPr="00246AF5">
        <w:rPr>
          <w:rFonts w:ascii="Times New Roman" w:eastAsia="Times New Roman" w:hAnsi="Times New Roman" w:cs="Times New Roman"/>
          <w:lang w:eastAsia="ru-RU"/>
        </w:rPr>
        <w:t>.:</w:t>
      </w:r>
    </w:p>
    <w:p w:rsidR="006A364B" w:rsidRPr="00246AF5" w:rsidRDefault="006A364B" w:rsidP="006A364B">
      <w:pPr>
        <w:spacing w:after="0" w:line="240" w:lineRule="auto"/>
        <w:ind w:firstLine="360"/>
        <w:jc w:val="both"/>
        <w:rPr>
          <w:rFonts w:ascii="Times New Roman" w:eastAsia="Times New Roman" w:hAnsi="Times New Roman" w:cs="Times New Roman"/>
          <w:lang w:eastAsia="ru-RU"/>
        </w:rPr>
      </w:pPr>
      <w:r w:rsidRPr="00246AF5">
        <w:rPr>
          <w:rFonts w:ascii="Times New Roman" w:eastAsia="Times New Roman" w:hAnsi="Times New Roman" w:cs="Times New Roman"/>
          <w:lang w:eastAsia="ru-RU"/>
        </w:rPr>
        <w:t xml:space="preserve">- 1 объект недвижимого имущества общей площадью 428,1 </w:t>
      </w:r>
      <w:proofErr w:type="spellStart"/>
      <w:r w:rsidRPr="00246AF5">
        <w:rPr>
          <w:rFonts w:ascii="Times New Roman" w:eastAsia="Times New Roman" w:hAnsi="Times New Roman" w:cs="Times New Roman"/>
          <w:lang w:eastAsia="ru-RU"/>
        </w:rPr>
        <w:t>кв.м</w:t>
      </w:r>
      <w:proofErr w:type="spellEnd"/>
      <w:r w:rsidRPr="00246AF5">
        <w:rPr>
          <w:rFonts w:ascii="Times New Roman" w:eastAsia="Times New Roman" w:hAnsi="Times New Roman" w:cs="Times New Roman"/>
          <w:lang w:eastAsia="ru-RU"/>
        </w:rPr>
        <w:t xml:space="preserve">. (с земельным участком площадью 1 325,0 </w:t>
      </w:r>
      <w:proofErr w:type="spellStart"/>
      <w:r w:rsidRPr="00246AF5">
        <w:rPr>
          <w:rFonts w:ascii="Times New Roman" w:eastAsia="Times New Roman" w:hAnsi="Times New Roman" w:cs="Times New Roman"/>
          <w:lang w:eastAsia="ru-RU"/>
        </w:rPr>
        <w:t>кв.м</w:t>
      </w:r>
      <w:proofErr w:type="spellEnd"/>
      <w:r w:rsidRPr="00246AF5">
        <w:rPr>
          <w:rFonts w:ascii="Times New Roman" w:eastAsia="Times New Roman" w:hAnsi="Times New Roman" w:cs="Times New Roman"/>
          <w:lang w:eastAsia="ru-RU"/>
        </w:rPr>
        <w:t>.) в г. Кандалакша;</w:t>
      </w:r>
    </w:p>
    <w:p w:rsidR="006A364B" w:rsidRPr="00246AF5" w:rsidRDefault="006A364B" w:rsidP="006A364B">
      <w:pPr>
        <w:spacing w:after="0" w:line="240" w:lineRule="auto"/>
        <w:ind w:firstLine="360"/>
        <w:jc w:val="both"/>
        <w:rPr>
          <w:rFonts w:ascii="Times New Roman" w:hAnsi="Times New Roman" w:cs="Times New Roman"/>
        </w:rPr>
      </w:pPr>
      <w:r w:rsidRPr="00246AF5">
        <w:rPr>
          <w:rFonts w:ascii="Times New Roman" w:eastAsia="Times New Roman" w:hAnsi="Times New Roman" w:cs="Times New Roman"/>
          <w:lang w:eastAsia="ru-RU"/>
        </w:rPr>
        <w:t xml:space="preserve">- 2 автомобиля </w:t>
      </w:r>
      <w:r w:rsidRPr="00246AF5">
        <w:rPr>
          <w:rFonts w:ascii="Times New Roman" w:hAnsi="Times New Roman" w:cs="Times New Roman"/>
        </w:rPr>
        <w:t>ГАЗ - 5204;</w:t>
      </w:r>
    </w:p>
    <w:p w:rsidR="006A364B" w:rsidRPr="00246AF5" w:rsidRDefault="006A364B" w:rsidP="006A364B">
      <w:pPr>
        <w:spacing w:after="0" w:line="240" w:lineRule="auto"/>
        <w:ind w:firstLine="360"/>
        <w:jc w:val="both"/>
        <w:rPr>
          <w:rFonts w:ascii="Times New Roman" w:eastAsia="Times New Roman" w:hAnsi="Times New Roman" w:cs="Times New Roman"/>
          <w:lang w:eastAsia="ru-RU"/>
        </w:rPr>
      </w:pPr>
      <w:r w:rsidRPr="00246AF5">
        <w:rPr>
          <w:rFonts w:ascii="Times New Roman" w:hAnsi="Times New Roman" w:cs="Times New Roman"/>
        </w:rPr>
        <w:t>- 4 автоцистерны пожарные;</w:t>
      </w:r>
    </w:p>
    <w:p w:rsidR="006A364B" w:rsidRPr="00246AF5" w:rsidRDefault="006A364B" w:rsidP="006A364B">
      <w:pPr>
        <w:spacing w:after="0" w:line="240" w:lineRule="auto"/>
        <w:ind w:firstLine="360"/>
        <w:jc w:val="both"/>
        <w:rPr>
          <w:rFonts w:ascii="Times New Roman" w:hAnsi="Times New Roman" w:cs="Times New Roman"/>
        </w:rPr>
      </w:pPr>
      <w:r w:rsidRPr="00246AF5">
        <w:rPr>
          <w:rFonts w:ascii="Times New Roman" w:eastAsia="Times New Roman" w:hAnsi="Times New Roman" w:cs="Times New Roman"/>
          <w:lang w:eastAsia="ru-RU"/>
        </w:rPr>
        <w:t>- 1 д</w:t>
      </w:r>
      <w:r w:rsidRPr="00246AF5">
        <w:rPr>
          <w:rFonts w:ascii="Times New Roman" w:hAnsi="Times New Roman" w:cs="Times New Roman"/>
        </w:rPr>
        <w:t>изельная электростанция (с. Алакуртти).</w:t>
      </w:r>
    </w:p>
    <w:p w:rsidR="006A364B" w:rsidRPr="00246AF5" w:rsidRDefault="006A364B" w:rsidP="006A364B">
      <w:pPr>
        <w:spacing w:after="0" w:line="240" w:lineRule="auto"/>
        <w:ind w:firstLine="360"/>
        <w:jc w:val="both"/>
        <w:rPr>
          <w:rFonts w:ascii="Times New Roman" w:hAnsi="Times New Roman" w:cs="Times New Roman"/>
        </w:rPr>
      </w:pPr>
    </w:p>
    <w:p w:rsidR="006A364B" w:rsidRPr="0086516F" w:rsidRDefault="006A364B" w:rsidP="006A364B">
      <w:pPr>
        <w:spacing w:after="0" w:line="240" w:lineRule="auto"/>
        <w:ind w:firstLine="708"/>
        <w:jc w:val="both"/>
        <w:rPr>
          <w:rFonts w:ascii="Times New Roman" w:eastAsia="Times New Roman" w:hAnsi="Times New Roman" w:cs="Times New Roman"/>
          <w:bCs/>
          <w:lang w:eastAsia="ru-RU"/>
        </w:rPr>
      </w:pPr>
      <w:r w:rsidRPr="0086516F">
        <w:rPr>
          <w:rFonts w:ascii="Times New Roman" w:eastAsia="Times New Roman" w:hAnsi="Times New Roman" w:cs="Times New Roman"/>
          <w:bCs/>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r>
        <w:rPr>
          <w:rFonts w:ascii="Times New Roman" w:eastAsia="Times New Roman" w:hAnsi="Times New Roman" w:cs="Times New Roman"/>
          <w:bCs/>
          <w:lang w:eastAsia="ru-RU"/>
        </w:rPr>
        <w:t>,</w:t>
      </w:r>
      <w:r w:rsidRPr="0086516F">
        <w:rPr>
          <w:rFonts w:ascii="Times New Roman" w:eastAsia="Times New Roman" w:hAnsi="Times New Roman" w:cs="Times New Roman"/>
          <w:bCs/>
          <w:lang w:eastAsia="ru-RU"/>
        </w:rPr>
        <w:t xml:space="preserve"> за 202</w:t>
      </w:r>
      <w:r>
        <w:rPr>
          <w:rFonts w:ascii="Times New Roman" w:eastAsia="Times New Roman" w:hAnsi="Times New Roman" w:cs="Times New Roman"/>
          <w:bCs/>
          <w:lang w:eastAsia="ru-RU"/>
        </w:rPr>
        <w:t>2</w:t>
      </w:r>
      <w:r w:rsidRPr="0086516F">
        <w:rPr>
          <w:rFonts w:ascii="Times New Roman" w:eastAsia="Times New Roman" w:hAnsi="Times New Roman" w:cs="Times New Roman"/>
          <w:bCs/>
          <w:lang w:eastAsia="ru-RU"/>
        </w:rPr>
        <w:t xml:space="preserve"> год составили 1 038 599,88 рублей, что подтверждается данными годового отчета об исполнении бюджета </w:t>
      </w:r>
      <w:r w:rsidRPr="00E30AFF">
        <w:rPr>
          <w:rFonts w:ascii="Times New Roman" w:eastAsia="Times New Roman" w:hAnsi="Times New Roman" w:cs="Times New Roman"/>
          <w:bCs/>
          <w:lang w:eastAsia="ru-RU"/>
        </w:rPr>
        <w:t>(ф. 0503117)</w:t>
      </w:r>
      <w:r w:rsidRPr="0086516F">
        <w:rPr>
          <w:rFonts w:ascii="Times New Roman" w:eastAsia="Times New Roman" w:hAnsi="Times New Roman" w:cs="Times New Roman"/>
          <w:bCs/>
          <w:lang w:eastAsia="ru-RU"/>
        </w:rPr>
        <w:t xml:space="preserve"> (КБК</w:t>
      </w:r>
      <w:r w:rsidRPr="0086516F">
        <w:rPr>
          <w:rFonts w:ascii="Times New Roman" w:eastAsia="Times New Roman" w:hAnsi="Times New Roman" w:cs="Times New Roman"/>
          <w:lang w:eastAsia="ru-RU"/>
        </w:rPr>
        <w:t xml:space="preserve"> </w:t>
      </w:r>
      <w:r w:rsidRPr="0086516F">
        <w:rPr>
          <w:rFonts w:ascii="Times New Roman" w:eastAsia="Times New Roman" w:hAnsi="Times New Roman" w:cs="Times New Roman"/>
          <w:bCs/>
          <w:lang w:eastAsia="ru-RU"/>
        </w:rPr>
        <w:t>1 14 13050 05 0000 410).</w:t>
      </w:r>
    </w:p>
    <w:p w:rsidR="006A364B" w:rsidRPr="0086516F" w:rsidRDefault="006A364B" w:rsidP="006A364B">
      <w:pPr>
        <w:spacing w:after="0" w:line="240" w:lineRule="auto"/>
        <w:ind w:firstLine="708"/>
        <w:jc w:val="both"/>
        <w:rPr>
          <w:rFonts w:ascii="Times New Roman" w:eastAsia="Times New Roman" w:hAnsi="Times New Roman" w:cs="Times New Roman"/>
          <w:bCs/>
          <w:lang w:eastAsia="ru-RU"/>
        </w:rPr>
      </w:pPr>
      <w:r w:rsidRPr="0086516F">
        <w:rPr>
          <w:rFonts w:ascii="Times New Roman" w:eastAsia="Times New Roman" w:hAnsi="Times New Roman" w:cs="Times New Roman"/>
          <w:bCs/>
          <w:lang w:eastAsia="ru-RU"/>
        </w:rPr>
        <w:t xml:space="preserve">По отчету о приватизации </w:t>
      </w:r>
      <w:r>
        <w:rPr>
          <w:rFonts w:ascii="Times New Roman" w:eastAsia="Times New Roman" w:hAnsi="Times New Roman" w:cs="Times New Roman"/>
          <w:bCs/>
          <w:lang w:eastAsia="ru-RU"/>
        </w:rPr>
        <w:t>общая сумма продаж составила</w:t>
      </w:r>
      <w:r w:rsidRPr="0086516F">
        <w:rPr>
          <w:rFonts w:ascii="Times New Roman" w:eastAsia="Times New Roman" w:hAnsi="Times New Roman" w:cs="Times New Roman"/>
          <w:bCs/>
          <w:lang w:eastAsia="ru-RU"/>
        </w:rPr>
        <w:t xml:space="preserve"> 1 037 637,58 рублей, разница </w:t>
      </w:r>
      <w:r>
        <w:rPr>
          <w:rFonts w:ascii="Times New Roman" w:eastAsia="Times New Roman" w:hAnsi="Times New Roman" w:cs="Times New Roman"/>
          <w:bCs/>
          <w:lang w:eastAsia="ru-RU"/>
        </w:rPr>
        <w:t xml:space="preserve">на </w:t>
      </w:r>
      <w:r w:rsidRPr="0086516F">
        <w:rPr>
          <w:rFonts w:ascii="Times New Roman" w:eastAsia="Times New Roman" w:hAnsi="Times New Roman" w:cs="Times New Roman"/>
          <w:bCs/>
          <w:lang w:eastAsia="ru-RU"/>
        </w:rPr>
        <w:t>962,30 рублей представляет собой кредиторскую задолженность</w:t>
      </w:r>
      <w:r w:rsidRPr="00036117">
        <w:rPr>
          <w:rFonts w:ascii="Times New Roman" w:eastAsia="Times New Roman" w:hAnsi="Times New Roman" w:cs="Times New Roman"/>
          <w:bCs/>
          <w:lang w:eastAsia="ru-RU"/>
        </w:rPr>
        <w:t>, ч</w:t>
      </w:r>
      <w:r w:rsidRPr="0086516F">
        <w:rPr>
          <w:rFonts w:ascii="Times New Roman" w:eastAsia="Times New Roman" w:hAnsi="Times New Roman" w:cs="Times New Roman"/>
          <w:bCs/>
          <w:lang w:eastAsia="ru-RU"/>
        </w:rPr>
        <w:t xml:space="preserve">то подтверждается ф.0503169. </w:t>
      </w:r>
    </w:p>
    <w:p w:rsidR="006A364B" w:rsidRPr="00A12183" w:rsidRDefault="006A364B" w:rsidP="006A364B">
      <w:pPr>
        <w:spacing w:after="0" w:line="240" w:lineRule="auto"/>
        <w:ind w:firstLine="708"/>
        <w:jc w:val="both"/>
        <w:rPr>
          <w:rFonts w:ascii="Times New Roman" w:eastAsia="Times New Roman" w:hAnsi="Times New Roman" w:cs="Times New Roman"/>
          <w:lang w:eastAsia="ru-RU"/>
        </w:rPr>
      </w:pPr>
      <w:r w:rsidRPr="00A12183">
        <w:rPr>
          <w:rFonts w:ascii="Times New Roman" w:eastAsia="Times New Roman" w:hAnsi="Times New Roman" w:cs="Times New Roman"/>
          <w:lang w:eastAsia="ru-RU"/>
        </w:rPr>
        <w:t>Экономический эффект от продажи муниципального имущества составил 53,8 % от начальной максимальной цены имущества.</w:t>
      </w:r>
    </w:p>
    <w:p w:rsidR="006A364B" w:rsidRPr="00240C6B" w:rsidRDefault="006A364B" w:rsidP="006A364B">
      <w:pPr>
        <w:tabs>
          <w:tab w:val="left" w:pos="567"/>
          <w:tab w:val="left" w:pos="851"/>
        </w:tabs>
        <w:spacing w:after="0" w:line="240" w:lineRule="auto"/>
        <w:ind w:firstLine="709"/>
        <w:jc w:val="both"/>
        <w:rPr>
          <w:rFonts w:ascii="Times New Roman" w:hAnsi="Times New Roman"/>
        </w:rPr>
      </w:pPr>
      <w:r w:rsidRPr="00240C6B">
        <w:rPr>
          <w:rFonts w:ascii="Times New Roman" w:hAnsi="Times New Roman"/>
        </w:rPr>
        <w:t>В 2022г. при приватизации имущества рассрочка платежей не</w:t>
      </w:r>
      <w:r>
        <w:rPr>
          <w:rFonts w:ascii="Times New Roman" w:hAnsi="Times New Roman"/>
        </w:rPr>
        <w:t xml:space="preserve"> </w:t>
      </w:r>
      <w:r w:rsidRPr="00240C6B">
        <w:rPr>
          <w:rFonts w:ascii="Times New Roman" w:hAnsi="Times New Roman"/>
        </w:rPr>
        <w:t>предоставлялась, задолженность на начало года отсутствует.</w:t>
      </w:r>
    </w:p>
    <w:p w:rsidR="006A364B" w:rsidRPr="004F472F" w:rsidRDefault="006A364B" w:rsidP="006A364B">
      <w:pPr>
        <w:tabs>
          <w:tab w:val="left" w:pos="851"/>
        </w:tabs>
        <w:spacing w:after="0" w:line="240" w:lineRule="auto"/>
        <w:jc w:val="both"/>
        <w:rPr>
          <w:rFonts w:ascii="Times New Roman" w:hAnsi="Times New Roman"/>
          <w:color w:val="C00000"/>
        </w:rPr>
      </w:pPr>
    </w:p>
    <w:p w:rsidR="006A364B" w:rsidRPr="003A2BEC" w:rsidRDefault="006A364B" w:rsidP="006A364B">
      <w:pPr>
        <w:spacing w:after="0" w:line="240" w:lineRule="auto"/>
        <w:ind w:firstLine="708"/>
        <w:jc w:val="center"/>
        <w:rPr>
          <w:rFonts w:ascii="Times New Roman" w:eastAsia="Times New Roman" w:hAnsi="Times New Roman" w:cs="Times New Roman"/>
          <w:b/>
          <w:i/>
          <w:lang w:eastAsia="ru-RU"/>
        </w:rPr>
      </w:pPr>
      <w:r w:rsidRPr="003A2BEC">
        <w:rPr>
          <w:rFonts w:ascii="Times New Roman" w:eastAsia="Times New Roman" w:hAnsi="Times New Roman" w:cs="Times New Roman"/>
          <w:b/>
          <w:lang w:eastAsia="ru-RU"/>
        </w:rPr>
        <w:t xml:space="preserve">Штрафы, санкции, возмещение ущерба </w:t>
      </w:r>
      <w:r w:rsidRPr="003A2BEC">
        <w:rPr>
          <w:rFonts w:ascii="Times New Roman" w:eastAsia="Times New Roman" w:hAnsi="Times New Roman" w:cs="Times New Roman"/>
          <w:b/>
          <w:i/>
          <w:lang w:eastAsia="ru-RU"/>
        </w:rPr>
        <w:t>(КБК 116 00000 00 0000 000)</w:t>
      </w:r>
    </w:p>
    <w:p w:rsidR="006A364B" w:rsidRPr="00F1559D" w:rsidRDefault="006A364B" w:rsidP="006A364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1559D">
        <w:rPr>
          <w:rFonts w:ascii="Times New Roman" w:eastAsia="Times New Roman" w:hAnsi="Times New Roman" w:cs="Times New Roman"/>
          <w:lang w:eastAsia="ru-RU"/>
        </w:rPr>
        <w:t xml:space="preserve">Перечень штрафных санкций за нарушение законодательства РФ и нормативы их зачисления в бюджет определены </w:t>
      </w:r>
      <w:r w:rsidRPr="00F1559D">
        <w:rPr>
          <w:rFonts w:ascii="Times New Roman" w:eastAsia="Times New Roman" w:hAnsi="Times New Roman" w:cs="Times New Roman"/>
          <w:b/>
          <w:lang w:eastAsia="ru-RU"/>
        </w:rPr>
        <w:t>статьей 46 Бюджетного кодекса РФ</w:t>
      </w:r>
      <w:r w:rsidRPr="00F1559D">
        <w:rPr>
          <w:rFonts w:ascii="Times New Roman" w:eastAsia="Times New Roman" w:hAnsi="Times New Roman" w:cs="Times New Roman"/>
          <w:lang w:eastAsia="ru-RU"/>
        </w:rPr>
        <w:t xml:space="preserve"> в редакции </w:t>
      </w:r>
      <w:r w:rsidRPr="00F1559D">
        <w:rPr>
          <w:rFonts w:ascii="Times New Roman" w:eastAsia="Times New Roman" w:hAnsi="Times New Roman" w:cs="Times New Roman"/>
          <w:b/>
          <w:lang w:eastAsia="ru-RU"/>
        </w:rPr>
        <w:t>ФЗ от 05.04.2019 № 62-ФЗ</w:t>
      </w:r>
      <w:r w:rsidRPr="00F1559D">
        <w:rPr>
          <w:rFonts w:ascii="Times New Roman" w:eastAsia="Times New Roman" w:hAnsi="Times New Roman" w:cs="Times New Roman"/>
          <w:lang w:eastAsia="ru-RU"/>
        </w:rPr>
        <w:t xml:space="preserve"> «О внесении изменений в Бюджетный кодекс РФ», вступившей в силу с 01.01.2020г.</w:t>
      </w:r>
    </w:p>
    <w:p w:rsidR="006A364B" w:rsidRPr="00F1559D" w:rsidRDefault="006A364B" w:rsidP="006A364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1559D">
        <w:rPr>
          <w:rFonts w:ascii="Times New Roman" w:eastAsia="Times New Roman" w:hAnsi="Times New Roman" w:cs="Times New Roman"/>
          <w:lang w:eastAsia="ru-RU"/>
        </w:rPr>
        <w:t xml:space="preserve"> При нормативе зачисления 100,0% поступление доходов находится в прямой зависимости от количества совершенных правонарушений.</w:t>
      </w:r>
    </w:p>
    <w:p w:rsidR="006A364B" w:rsidRPr="00F1559D" w:rsidRDefault="006A364B" w:rsidP="005E2C75">
      <w:pPr>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hAnsi="Times New Roman" w:cs="Times New Roman"/>
        </w:rPr>
        <w:t xml:space="preserve"> </w:t>
      </w:r>
      <w:r w:rsidRPr="00F1559D">
        <w:rPr>
          <w:rFonts w:ascii="Times New Roman" w:eastAsia="Times New Roman" w:hAnsi="Times New Roman" w:cs="Times New Roman"/>
          <w:lang w:eastAsia="ru-RU"/>
        </w:rPr>
        <w:t xml:space="preserve">В частности, суммы штрафов, установленных КоАП РФ в случае, если постановления о наложении административных штрафов вынесены мировыми судьями, </w:t>
      </w:r>
      <w:r w:rsidRPr="00F1559D">
        <w:rPr>
          <w:rFonts w:ascii="Times New Roman" w:eastAsia="Times New Roman" w:hAnsi="Times New Roman" w:cs="Times New Roman"/>
          <w:b/>
          <w:lang w:eastAsia="ru-RU"/>
        </w:rPr>
        <w:t>комиссиями по делам несовершеннолетних и защите их прав,</w:t>
      </w:r>
      <w:r w:rsidRPr="00F1559D">
        <w:rPr>
          <w:rFonts w:ascii="Times New Roman" w:eastAsia="Times New Roman" w:hAnsi="Times New Roman" w:cs="Times New Roman"/>
          <w:lang w:eastAsia="ru-RU"/>
        </w:rPr>
        <w:t xml:space="preserve"> подлежат зачислению:</w:t>
      </w:r>
    </w:p>
    <w:p w:rsidR="006A364B" w:rsidRPr="00F1559D" w:rsidRDefault="006A364B" w:rsidP="006A364B">
      <w:pPr>
        <w:spacing w:after="0" w:line="240" w:lineRule="auto"/>
        <w:ind w:firstLine="539"/>
        <w:jc w:val="both"/>
        <w:rPr>
          <w:rFonts w:ascii="Times New Roman" w:eastAsia="Times New Roman" w:hAnsi="Times New Roman" w:cs="Times New Roman"/>
          <w:b/>
          <w:lang w:eastAsia="ru-RU"/>
        </w:rPr>
      </w:pPr>
      <w:r w:rsidRPr="00F1559D">
        <w:rPr>
          <w:rFonts w:ascii="Times New Roman" w:eastAsia="Times New Roman" w:hAnsi="Times New Roman" w:cs="Times New Roman"/>
          <w:lang w:eastAsia="ru-RU"/>
        </w:rPr>
        <w:t xml:space="preserve">1) в бюджет субъекта Российской Федерации </w:t>
      </w:r>
      <w:r w:rsidRPr="00F1559D">
        <w:rPr>
          <w:rFonts w:ascii="Times New Roman" w:eastAsia="Times New Roman" w:hAnsi="Times New Roman" w:cs="Times New Roman"/>
          <w:b/>
          <w:lang w:eastAsia="ru-RU"/>
        </w:rPr>
        <w:t>по нормативу 50,0%;</w:t>
      </w:r>
    </w:p>
    <w:p w:rsidR="006A364B" w:rsidRDefault="006A364B" w:rsidP="006A364B">
      <w:pPr>
        <w:spacing w:after="0" w:line="240" w:lineRule="auto"/>
        <w:ind w:firstLine="539"/>
        <w:jc w:val="both"/>
        <w:rPr>
          <w:rFonts w:ascii="Times New Roman" w:eastAsia="Times New Roman" w:hAnsi="Times New Roman" w:cs="Times New Roman"/>
          <w:b/>
          <w:lang w:eastAsia="ru-RU"/>
        </w:rPr>
      </w:pPr>
      <w:r w:rsidRPr="00F1559D">
        <w:rPr>
          <w:rFonts w:ascii="Times New Roman" w:eastAsia="Times New Roman" w:hAnsi="Times New Roman" w:cs="Times New Roman"/>
          <w:lang w:eastAsia="ru-RU"/>
        </w:rPr>
        <w:t xml:space="preserve">2) в бюджет муниципального района (по месту нахождения органа или должностного лица, принявших решение о наложении административного штрафа) </w:t>
      </w:r>
      <w:r w:rsidRPr="00F1559D">
        <w:rPr>
          <w:rFonts w:ascii="Times New Roman" w:eastAsia="Times New Roman" w:hAnsi="Times New Roman" w:cs="Times New Roman"/>
          <w:b/>
          <w:lang w:eastAsia="ru-RU"/>
        </w:rPr>
        <w:t>по нормативу 50,0%.</w:t>
      </w:r>
    </w:p>
    <w:p w:rsidR="006A364B" w:rsidRPr="00F1559D" w:rsidRDefault="006A364B" w:rsidP="006A364B">
      <w:pPr>
        <w:autoSpaceDE w:val="0"/>
        <w:autoSpaceDN w:val="0"/>
        <w:adjustRightInd w:val="0"/>
        <w:spacing w:after="0" w:line="240" w:lineRule="auto"/>
        <w:jc w:val="both"/>
        <w:rPr>
          <w:rFonts w:ascii="Times New Roman" w:eastAsia="Times New Roman" w:hAnsi="Times New Roman" w:cs="Times New Roman"/>
          <w:color w:val="C00000"/>
          <w:lang w:eastAsia="ru-RU"/>
        </w:rPr>
      </w:pPr>
    </w:p>
    <w:p w:rsidR="006A364B" w:rsidRPr="003A0CB5" w:rsidRDefault="006A364B" w:rsidP="006A364B">
      <w:pPr>
        <w:spacing w:after="0" w:line="240" w:lineRule="auto"/>
        <w:ind w:firstLine="540"/>
        <w:jc w:val="both"/>
        <w:rPr>
          <w:rFonts w:ascii="Times New Roman" w:eastAsia="Times New Roman" w:hAnsi="Times New Roman" w:cs="Times New Roman"/>
          <w:b/>
          <w:lang w:eastAsia="ru-RU"/>
        </w:rPr>
      </w:pPr>
      <w:r w:rsidRPr="003A0CB5">
        <w:rPr>
          <w:rFonts w:ascii="Times New Roman" w:eastAsia="Times New Roman" w:hAnsi="Times New Roman" w:cs="Times New Roman"/>
          <w:b/>
          <w:lang w:eastAsia="ru-RU"/>
        </w:rPr>
        <w:t xml:space="preserve">                                                         Общая характеристика исполнения</w:t>
      </w:r>
    </w:p>
    <w:p w:rsidR="006A364B" w:rsidRPr="003A0CB5" w:rsidRDefault="006A364B" w:rsidP="006A364B">
      <w:pPr>
        <w:spacing w:after="0" w:line="240" w:lineRule="auto"/>
        <w:jc w:val="both"/>
        <w:rPr>
          <w:rFonts w:ascii="Times New Roman" w:eastAsia="Times New Roman" w:hAnsi="Times New Roman" w:cs="Times New Roman"/>
          <w:sz w:val="20"/>
          <w:szCs w:val="20"/>
          <w:lang w:eastAsia="ru-RU"/>
        </w:rPr>
      </w:pPr>
      <w:r w:rsidRPr="003A0CB5">
        <w:rPr>
          <w:rFonts w:ascii="Times New Roman" w:eastAsia="Times New Roman" w:hAnsi="Times New Roman" w:cs="Times New Roman"/>
          <w:lang w:eastAsia="ru-RU"/>
        </w:rPr>
        <w:t xml:space="preserve">    </w:t>
      </w:r>
      <w:r w:rsidRPr="003A0CB5">
        <w:rPr>
          <w:rFonts w:ascii="Times New Roman" w:eastAsia="Times New Roman" w:hAnsi="Times New Roman" w:cs="Times New Roman"/>
          <w:lang w:eastAsia="ru-RU"/>
        </w:rPr>
        <w:tab/>
      </w:r>
      <w:r w:rsidRPr="003A0CB5">
        <w:rPr>
          <w:rFonts w:ascii="Times New Roman" w:eastAsia="Times New Roman" w:hAnsi="Times New Roman" w:cs="Times New Roman"/>
          <w:lang w:eastAsia="ru-RU"/>
        </w:rPr>
        <w:tab/>
      </w:r>
      <w:r w:rsidRPr="003A0CB5">
        <w:rPr>
          <w:rFonts w:ascii="Times New Roman" w:eastAsia="Times New Roman" w:hAnsi="Times New Roman" w:cs="Times New Roman"/>
          <w:lang w:eastAsia="ru-RU"/>
        </w:rPr>
        <w:tab/>
      </w:r>
      <w:r w:rsidRPr="003A0CB5">
        <w:rPr>
          <w:rFonts w:ascii="Times New Roman" w:eastAsia="Times New Roman" w:hAnsi="Times New Roman" w:cs="Times New Roman"/>
          <w:lang w:eastAsia="ru-RU"/>
        </w:rPr>
        <w:tab/>
      </w:r>
      <w:r w:rsidRPr="003A0CB5">
        <w:rPr>
          <w:rFonts w:ascii="Times New Roman" w:eastAsia="Times New Roman" w:hAnsi="Times New Roman" w:cs="Times New Roman"/>
          <w:lang w:eastAsia="ru-RU"/>
        </w:rPr>
        <w:tab/>
      </w:r>
      <w:r w:rsidRPr="003A0CB5">
        <w:rPr>
          <w:rFonts w:ascii="Times New Roman" w:eastAsia="Times New Roman" w:hAnsi="Times New Roman" w:cs="Times New Roman"/>
          <w:lang w:eastAsia="ru-RU"/>
        </w:rPr>
        <w:tab/>
      </w:r>
      <w:r w:rsidRPr="003A0CB5">
        <w:rPr>
          <w:rFonts w:ascii="Times New Roman" w:eastAsia="Times New Roman" w:hAnsi="Times New Roman" w:cs="Times New Roman"/>
          <w:lang w:eastAsia="ru-RU"/>
        </w:rPr>
        <w:tab/>
      </w:r>
      <w:r w:rsidRPr="003A0CB5">
        <w:rPr>
          <w:rFonts w:ascii="Times New Roman" w:eastAsia="Times New Roman" w:hAnsi="Times New Roman" w:cs="Times New Roman"/>
          <w:lang w:eastAsia="ru-RU"/>
        </w:rPr>
        <w:tab/>
      </w:r>
      <w:r w:rsidRPr="003A0CB5">
        <w:rPr>
          <w:rFonts w:ascii="Times New Roman" w:eastAsia="Times New Roman" w:hAnsi="Times New Roman" w:cs="Times New Roman"/>
          <w:lang w:eastAsia="ru-RU"/>
        </w:rPr>
        <w:tab/>
      </w:r>
      <w:r w:rsidRPr="003A0CB5">
        <w:rPr>
          <w:rFonts w:ascii="Times New Roman" w:eastAsia="Times New Roman" w:hAnsi="Times New Roman" w:cs="Times New Roman"/>
          <w:lang w:eastAsia="ru-RU"/>
        </w:rPr>
        <w:tab/>
      </w:r>
      <w:r w:rsidRPr="003A0CB5">
        <w:rPr>
          <w:rFonts w:ascii="Times New Roman" w:eastAsia="Times New Roman" w:hAnsi="Times New Roman" w:cs="Times New Roman"/>
          <w:lang w:eastAsia="ru-RU"/>
        </w:rPr>
        <w:tab/>
        <w:t xml:space="preserve">         </w:t>
      </w:r>
      <w:r w:rsidRPr="003A0CB5">
        <w:rPr>
          <w:rFonts w:ascii="Times New Roman" w:hAnsi="Times New Roman"/>
          <w:sz w:val="18"/>
          <w:szCs w:val="18"/>
        </w:rPr>
        <w:t>(тыс. рублей)</w:t>
      </w:r>
    </w:p>
    <w:tbl>
      <w:tblPr>
        <w:tblW w:w="10013" w:type="dxa"/>
        <w:tblInd w:w="108" w:type="dxa"/>
        <w:tblLook w:val="04A0" w:firstRow="1" w:lastRow="0" w:firstColumn="1" w:lastColumn="0" w:noHBand="0" w:noVBand="1"/>
      </w:tblPr>
      <w:tblGrid>
        <w:gridCol w:w="2074"/>
        <w:gridCol w:w="1047"/>
        <w:gridCol w:w="1348"/>
        <w:gridCol w:w="1082"/>
        <w:gridCol w:w="1001"/>
        <w:gridCol w:w="971"/>
        <w:gridCol w:w="742"/>
        <w:gridCol w:w="710"/>
        <w:gridCol w:w="1038"/>
      </w:tblGrid>
      <w:tr w:rsidR="006A364B" w:rsidRPr="003A0CB5" w:rsidTr="00294374">
        <w:trPr>
          <w:trHeight w:val="117"/>
        </w:trPr>
        <w:tc>
          <w:tcPr>
            <w:tcW w:w="2207" w:type="dxa"/>
            <w:vMerge w:val="restart"/>
            <w:tcBorders>
              <w:top w:val="single" w:sz="4" w:space="0" w:color="auto"/>
              <w:left w:val="single" w:sz="4" w:space="0" w:color="auto"/>
              <w:bottom w:val="nil"/>
              <w:right w:val="single" w:sz="4" w:space="0" w:color="auto"/>
            </w:tcBorders>
            <w:shd w:val="clear" w:color="auto" w:fill="auto"/>
            <w:vAlign w:val="center"/>
            <w:hideMark/>
          </w:tcPr>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r w:rsidRPr="003A0CB5">
              <w:rPr>
                <w:rFonts w:ascii="Times New Roman" w:eastAsia="Times New Roman" w:hAnsi="Times New Roman" w:cs="Times New Roman"/>
                <w:sz w:val="16"/>
                <w:szCs w:val="16"/>
                <w:lang w:eastAsia="ru-RU"/>
              </w:rPr>
              <w:t>Наименование доходов</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r w:rsidRPr="003A0CB5">
              <w:rPr>
                <w:rFonts w:ascii="Times New Roman" w:eastAsia="Times New Roman" w:hAnsi="Times New Roman" w:cs="Times New Roman"/>
                <w:sz w:val="16"/>
                <w:szCs w:val="16"/>
                <w:lang w:eastAsia="ru-RU"/>
              </w:rPr>
              <w:t>Исполнение бюджета за 2021 г.</w:t>
            </w:r>
          </w:p>
        </w:tc>
        <w:tc>
          <w:tcPr>
            <w:tcW w:w="23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r w:rsidRPr="003A0CB5">
              <w:rPr>
                <w:rFonts w:ascii="Times New Roman" w:eastAsia="Times New Roman" w:hAnsi="Times New Roman" w:cs="Times New Roman"/>
                <w:sz w:val="16"/>
                <w:szCs w:val="16"/>
                <w:lang w:eastAsia="ru-RU"/>
              </w:rPr>
              <w:t>Решение о бюджете</w:t>
            </w:r>
          </w:p>
        </w:tc>
        <w:tc>
          <w:tcPr>
            <w:tcW w:w="997" w:type="dxa"/>
            <w:vMerge w:val="restart"/>
            <w:tcBorders>
              <w:top w:val="single" w:sz="4" w:space="0" w:color="auto"/>
              <w:left w:val="single" w:sz="4" w:space="0" w:color="auto"/>
              <w:right w:val="single" w:sz="4" w:space="0" w:color="auto"/>
            </w:tcBorders>
            <w:shd w:val="clear" w:color="000000" w:fill="FFFFFF"/>
            <w:vAlign w:val="center"/>
            <w:hideMark/>
          </w:tcPr>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proofErr w:type="gramStart"/>
            <w:r w:rsidRPr="003A0CB5">
              <w:rPr>
                <w:rFonts w:ascii="Times New Roman" w:eastAsia="Times New Roman" w:hAnsi="Times New Roman" w:cs="Times New Roman"/>
                <w:sz w:val="16"/>
                <w:szCs w:val="16"/>
                <w:lang w:eastAsia="ru-RU"/>
              </w:rPr>
              <w:t>Изменение  плановых</w:t>
            </w:r>
            <w:proofErr w:type="gramEnd"/>
            <w:r w:rsidRPr="003A0CB5">
              <w:rPr>
                <w:rFonts w:ascii="Times New Roman" w:eastAsia="Times New Roman" w:hAnsi="Times New Roman" w:cs="Times New Roman"/>
                <w:sz w:val="16"/>
                <w:szCs w:val="16"/>
                <w:lang w:eastAsia="ru-RU"/>
              </w:rPr>
              <w:t xml:space="preserve">  назначений</w:t>
            </w:r>
          </w:p>
        </w:tc>
        <w:tc>
          <w:tcPr>
            <w:tcW w:w="944" w:type="dxa"/>
            <w:vMerge w:val="restart"/>
            <w:tcBorders>
              <w:top w:val="single" w:sz="4" w:space="0" w:color="auto"/>
              <w:left w:val="single" w:sz="4" w:space="0" w:color="auto"/>
              <w:right w:val="single" w:sz="4" w:space="0" w:color="auto"/>
            </w:tcBorders>
            <w:shd w:val="clear" w:color="000000" w:fill="FFFFFF"/>
            <w:vAlign w:val="center"/>
            <w:hideMark/>
          </w:tcPr>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r w:rsidRPr="003A0CB5">
              <w:rPr>
                <w:rFonts w:ascii="Times New Roman" w:eastAsia="Times New Roman" w:hAnsi="Times New Roman" w:cs="Times New Roman"/>
                <w:sz w:val="16"/>
                <w:szCs w:val="16"/>
                <w:lang w:eastAsia="ru-RU"/>
              </w:rPr>
              <w:t>Исполнено за 2022 г.</w:t>
            </w:r>
          </w:p>
        </w:tc>
        <w:tc>
          <w:tcPr>
            <w:tcW w:w="749" w:type="dxa"/>
            <w:vMerge w:val="restart"/>
            <w:tcBorders>
              <w:top w:val="single" w:sz="4" w:space="0" w:color="auto"/>
              <w:left w:val="single" w:sz="4" w:space="0" w:color="auto"/>
              <w:right w:val="single" w:sz="4" w:space="0" w:color="auto"/>
            </w:tcBorders>
            <w:shd w:val="clear" w:color="000000" w:fill="FFFFFF"/>
            <w:vAlign w:val="center"/>
            <w:hideMark/>
          </w:tcPr>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proofErr w:type="spellStart"/>
            <w:r w:rsidRPr="003A0CB5">
              <w:rPr>
                <w:rFonts w:ascii="Times New Roman" w:eastAsia="Times New Roman" w:hAnsi="Times New Roman" w:cs="Times New Roman"/>
                <w:sz w:val="16"/>
                <w:szCs w:val="16"/>
                <w:lang w:eastAsia="ru-RU"/>
              </w:rPr>
              <w:t>Откло</w:t>
            </w:r>
            <w:proofErr w:type="spellEnd"/>
            <w:r w:rsidRPr="003A0CB5">
              <w:rPr>
                <w:rFonts w:ascii="Times New Roman" w:eastAsia="Times New Roman" w:hAnsi="Times New Roman" w:cs="Times New Roman"/>
                <w:sz w:val="16"/>
                <w:szCs w:val="16"/>
                <w:lang w:eastAsia="ru-RU"/>
              </w:rPr>
              <w:t>-</w:t>
            </w:r>
          </w:p>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proofErr w:type="spellStart"/>
            <w:r w:rsidRPr="003A0CB5">
              <w:rPr>
                <w:rFonts w:ascii="Times New Roman" w:eastAsia="Times New Roman" w:hAnsi="Times New Roman" w:cs="Times New Roman"/>
                <w:sz w:val="16"/>
                <w:szCs w:val="16"/>
                <w:lang w:eastAsia="ru-RU"/>
              </w:rPr>
              <w:t>нение</w:t>
            </w:r>
            <w:proofErr w:type="spellEnd"/>
            <w:r w:rsidRPr="003A0CB5">
              <w:rPr>
                <w:rFonts w:ascii="Times New Roman" w:eastAsia="Times New Roman" w:hAnsi="Times New Roman" w:cs="Times New Roman"/>
                <w:sz w:val="16"/>
                <w:szCs w:val="16"/>
                <w:lang w:eastAsia="ru-RU"/>
              </w:rPr>
              <w:t xml:space="preserve"> </w:t>
            </w:r>
          </w:p>
        </w:tc>
        <w:tc>
          <w:tcPr>
            <w:tcW w:w="690" w:type="dxa"/>
            <w:vMerge w:val="restart"/>
            <w:tcBorders>
              <w:top w:val="single" w:sz="4" w:space="0" w:color="auto"/>
              <w:left w:val="single" w:sz="4" w:space="0" w:color="auto"/>
              <w:right w:val="single" w:sz="4" w:space="0" w:color="auto"/>
            </w:tcBorders>
            <w:shd w:val="clear" w:color="auto" w:fill="auto"/>
            <w:vAlign w:val="center"/>
            <w:hideMark/>
          </w:tcPr>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r w:rsidRPr="003A0CB5">
              <w:rPr>
                <w:rFonts w:ascii="Times New Roman" w:eastAsia="Times New Roman" w:hAnsi="Times New Roman" w:cs="Times New Roman"/>
                <w:sz w:val="16"/>
                <w:szCs w:val="16"/>
                <w:lang w:eastAsia="ru-RU"/>
              </w:rPr>
              <w:t xml:space="preserve">% </w:t>
            </w:r>
            <w:proofErr w:type="spellStart"/>
            <w:proofErr w:type="gramStart"/>
            <w:r w:rsidRPr="003A0CB5">
              <w:rPr>
                <w:rFonts w:ascii="Times New Roman" w:eastAsia="Times New Roman" w:hAnsi="Times New Roman" w:cs="Times New Roman"/>
                <w:sz w:val="16"/>
                <w:szCs w:val="16"/>
                <w:lang w:eastAsia="ru-RU"/>
              </w:rPr>
              <w:t>испол</w:t>
            </w:r>
            <w:proofErr w:type="spellEnd"/>
            <w:r w:rsidRPr="003A0CB5">
              <w:rPr>
                <w:rFonts w:ascii="Times New Roman" w:eastAsia="Times New Roman" w:hAnsi="Times New Roman" w:cs="Times New Roman"/>
                <w:sz w:val="16"/>
                <w:szCs w:val="16"/>
                <w:lang w:eastAsia="ru-RU"/>
              </w:rPr>
              <w:t>-нения</w:t>
            </w:r>
            <w:proofErr w:type="gramEnd"/>
          </w:p>
        </w:tc>
        <w:tc>
          <w:tcPr>
            <w:tcW w:w="1010" w:type="dxa"/>
            <w:vMerge w:val="restart"/>
            <w:tcBorders>
              <w:top w:val="single" w:sz="4" w:space="0" w:color="auto"/>
              <w:left w:val="single" w:sz="4" w:space="0" w:color="auto"/>
              <w:right w:val="single" w:sz="4" w:space="0" w:color="auto"/>
            </w:tcBorders>
            <w:shd w:val="clear" w:color="auto" w:fill="auto"/>
            <w:vAlign w:val="center"/>
            <w:hideMark/>
          </w:tcPr>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r w:rsidRPr="003A0CB5">
              <w:rPr>
                <w:rFonts w:ascii="Times New Roman" w:eastAsia="Times New Roman" w:hAnsi="Times New Roman" w:cs="Times New Roman"/>
                <w:sz w:val="16"/>
                <w:szCs w:val="16"/>
                <w:lang w:eastAsia="ru-RU"/>
              </w:rPr>
              <w:t xml:space="preserve">Отклонение от </w:t>
            </w:r>
          </w:p>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r w:rsidRPr="003A0CB5">
              <w:rPr>
                <w:rFonts w:ascii="Times New Roman" w:eastAsia="Times New Roman" w:hAnsi="Times New Roman" w:cs="Times New Roman"/>
                <w:sz w:val="16"/>
                <w:szCs w:val="16"/>
                <w:lang w:eastAsia="ru-RU"/>
              </w:rPr>
              <w:t xml:space="preserve"> 2021г</w:t>
            </w:r>
          </w:p>
        </w:tc>
      </w:tr>
      <w:tr w:rsidR="006A364B" w:rsidRPr="00944A85" w:rsidTr="00294374">
        <w:trPr>
          <w:trHeight w:val="415"/>
        </w:trPr>
        <w:tc>
          <w:tcPr>
            <w:tcW w:w="2207" w:type="dxa"/>
            <w:vMerge/>
            <w:tcBorders>
              <w:left w:val="single" w:sz="4" w:space="0" w:color="auto"/>
              <w:bottom w:val="single" w:sz="4" w:space="0" w:color="auto"/>
              <w:right w:val="single" w:sz="4" w:space="0" w:color="auto"/>
            </w:tcBorders>
            <w:shd w:val="clear" w:color="auto" w:fill="auto"/>
            <w:vAlign w:val="center"/>
            <w:hideMark/>
          </w:tcPr>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6A364B" w:rsidRPr="003A0CB5" w:rsidRDefault="006A364B" w:rsidP="00294374">
            <w:pPr>
              <w:spacing w:after="0" w:line="240" w:lineRule="auto"/>
              <w:rPr>
                <w:rFonts w:ascii="Times New Roman" w:eastAsia="Times New Roman" w:hAnsi="Times New Roman" w:cs="Times New Roman"/>
                <w:sz w:val="16"/>
                <w:szCs w:val="16"/>
                <w:lang w:eastAsia="ru-RU"/>
              </w:rPr>
            </w:pPr>
          </w:p>
        </w:tc>
        <w:tc>
          <w:tcPr>
            <w:tcW w:w="1311" w:type="dxa"/>
            <w:tcBorders>
              <w:top w:val="nil"/>
              <w:left w:val="nil"/>
              <w:bottom w:val="single" w:sz="4" w:space="0" w:color="auto"/>
              <w:right w:val="single" w:sz="4" w:space="0" w:color="auto"/>
            </w:tcBorders>
            <w:shd w:val="clear" w:color="000000" w:fill="FFFFFF"/>
            <w:vAlign w:val="center"/>
            <w:hideMark/>
          </w:tcPr>
          <w:p w:rsidR="006A364B" w:rsidRPr="00944A85" w:rsidRDefault="006A364B" w:rsidP="00294374">
            <w:pPr>
              <w:spacing w:after="0" w:line="240" w:lineRule="auto"/>
              <w:jc w:val="center"/>
              <w:rPr>
                <w:rFonts w:ascii="Times New Roman" w:eastAsia="Times New Roman" w:hAnsi="Times New Roman" w:cs="Times New Roman"/>
                <w:color w:val="C00000"/>
                <w:sz w:val="16"/>
                <w:szCs w:val="16"/>
                <w:lang w:eastAsia="ru-RU"/>
              </w:rPr>
            </w:pPr>
            <w:r w:rsidRPr="00944A85">
              <w:rPr>
                <w:rFonts w:ascii="Times New Roman" w:eastAsia="Times New Roman" w:hAnsi="Times New Roman" w:cs="Times New Roman"/>
                <w:color w:val="C00000"/>
                <w:sz w:val="16"/>
                <w:szCs w:val="16"/>
                <w:lang w:eastAsia="ru-RU"/>
              </w:rPr>
              <w:t xml:space="preserve"> </w:t>
            </w:r>
            <w:proofErr w:type="gramStart"/>
            <w:r w:rsidRPr="001D1FAF">
              <w:rPr>
                <w:rFonts w:ascii="Times New Roman" w:eastAsia="Times New Roman" w:hAnsi="Times New Roman" w:cs="Times New Roman"/>
                <w:sz w:val="16"/>
                <w:szCs w:val="16"/>
                <w:lang w:eastAsia="ru-RU"/>
              </w:rPr>
              <w:t>№  216</w:t>
            </w:r>
            <w:proofErr w:type="gramEnd"/>
            <w:r w:rsidRPr="001D1FAF">
              <w:rPr>
                <w:rFonts w:ascii="Times New Roman" w:eastAsia="Times New Roman" w:hAnsi="Times New Roman" w:cs="Times New Roman"/>
                <w:sz w:val="16"/>
                <w:szCs w:val="16"/>
                <w:lang w:eastAsia="ru-RU"/>
              </w:rPr>
              <w:t xml:space="preserve"> от  10.12.2021                                 первоначальный  бюджет</w:t>
            </w:r>
          </w:p>
        </w:tc>
        <w:tc>
          <w:tcPr>
            <w:tcW w:w="1087" w:type="dxa"/>
            <w:tcBorders>
              <w:top w:val="nil"/>
              <w:left w:val="nil"/>
              <w:bottom w:val="single" w:sz="4" w:space="0" w:color="auto"/>
              <w:right w:val="single" w:sz="4" w:space="0" w:color="auto"/>
            </w:tcBorders>
            <w:shd w:val="clear" w:color="000000" w:fill="FFFFFF"/>
            <w:vAlign w:val="center"/>
            <w:hideMark/>
          </w:tcPr>
          <w:p w:rsidR="006A364B" w:rsidRPr="00944A85" w:rsidRDefault="006A364B" w:rsidP="00294374">
            <w:pPr>
              <w:spacing w:after="0" w:line="240" w:lineRule="auto"/>
              <w:jc w:val="center"/>
              <w:rPr>
                <w:rFonts w:ascii="Times New Roman" w:eastAsia="Times New Roman" w:hAnsi="Times New Roman" w:cs="Times New Roman"/>
                <w:color w:val="C00000"/>
                <w:sz w:val="16"/>
                <w:szCs w:val="16"/>
                <w:lang w:eastAsia="ru-RU"/>
              </w:rPr>
            </w:pPr>
            <w:r w:rsidRPr="001D1FAF">
              <w:rPr>
                <w:rFonts w:ascii="Times New Roman" w:eastAsia="Times New Roman" w:hAnsi="Times New Roman" w:cs="Times New Roman"/>
                <w:sz w:val="16"/>
                <w:szCs w:val="16"/>
                <w:lang w:eastAsia="ru-RU"/>
              </w:rPr>
              <w:t xml:space="preserve">№ 145 </w:t>
            </w:r>
            <w:proofErr w:type="gramStart"/>
            <w:r w:rsidRPr="001D1FAF">
              <w:rPr>
                <w:rFonts w:ascii="Times New Roman" w:eastAsia="Times New Roman" w:hAnsi="Times New Roman" w:cs="Times New Roman"/>
                <w:sz w:val="16"/>
                <w:szCs w:val="16"/>
                <w:lang w:eastAsia="ru-RU"/>
              </w:rPr>
              <w:t>от  27.12.2022</w:t>
            </w:r>
            <w:proofErr w:type="gramEnd"/>
            <w:r w:rsidRPr="001D1FAF">
              <w:rPr>
                <w:rFonts w:ascii="Times New Roman" w:eastAsia="Times New Roman" w:hAnsi="Times New Roman" w:cs="Times New Roman"/>
                <w:sz w:val="16"/>
                <w:szCs w:val="16"/>
                <w:lang w:eastAsia="ru-RU"/>
              </w:rPr>
              <w:t xml:space="preserve">                       уточненный  бюджет</w:t>
            </w:r>
          </w:p>
        </w:tc>
        <w:tc>
          <w:tcPr>
            <w:tcW w:w="997" w:type="dxa"/>
            <w:vMerge/>
            <w:tcBorders>
              <w:left w:val="single" w:sz="4" w:space="0" w:color="auto"/>
              <w:bottom w:val="single" w:sz="4" w:space="0" w:color="000000"/>
              <w:right w:val="single" w:sz="4" w:space="0" w:color="auto"/>
            </w:tcBorders>
            <w:vAlign w:val="center"/>
            <w:hideMark/>
          </w:tcPr>
          <w:p w:rsidR="006A364B" w:rsidRPr="00944A85" w:rsidRDefault="006A364B" w:rsidP="00294374">
            <w:pPr>
              <w:spacing w:after="0" w:line="240" w:lineRule="auto"/>
              <w:rPr>
                <w:rFonts w:ascii="Times New Roman" w:eastAsia="Times New Roman" w:hAnsi="Times New Roman" w:cs="Times New Roman"/>
                <w:color w:val="C00000"/>
                <w:sz w:val="16"/>
                <w:szCs w:val="16"/>
                <w:lang w:eastAsia="ru-RU"/>
              </w:rPr>
            </w:pPr>
          </w:p>
        </w:tc>
        <w:tc>
          <w:tcPr>
            <w:tcW w:w="944" w:type="dxa"/>
            <w:vMerge/>
            <w:tcBorders>
              <w:left w:val="single" w:sz="4" w:space="0" w:color="auto"/>
              <w:bottom w:val="single" w:sz="4" w:space="0" w:color="000000"/>
              <w:right w:val="single" w:sz="4" w:space="0" w:color="auto"/>
            </w:tcBorders>
            <w:vAlign w:val="center"/>
            <w:hideMark/>
          </w:tcPr>
          <w:p w:rsidR="006A364B" w:rsidRPr="00944A85" w:rsidRDefault="006A364B" w:rsidP="00294374">
            <w:pPr>
              <w:spacing w:after="0" w:line="240" w:lineRule="auto"/>
              <w:rPr>
                <w:rFonts w:ascii="Times New Roman" w:eastAsia="Times New Roman" w:hAnsi="Times New Roman" w:cs="Times New Roman"/>
                <w:color w:val="C00000"/>
                <w:sz w:val="16"/>
                <w:szCs w:val="16"/>
                <w:lang w:eastAsia="ru-RU"/>
              </w:rPr>
            </w:pPr>
          </w:p>
        </w:tc>
        <w:tc>
          <w:tcPr>
            <w:tcW w:w="749" w:type="dxa"/>
            <w:vMerge/>
            <w:tcBorders>
              <w:left w:val="single" w:sz="4" w:space="0" w:color="auto"/>
              <w:bottom w:val="single" w:sz="4" w:space="0" w:color="000000"/>
              <w:right w:val="single" w:sz="4" w:space="0" w:color="auto"/>
            </w:tcBorders>
            <w:vAlign w:val="center"/>
            <w:hideMark/>
          </w:tcPr>
          <w:p w:rsidR="006A364B" w:rsidRPr="00944A85" w:rsidRDefault="006A364B" w:rsidP="00294374">
            <w:pPr>
              <w:spacing w:after="0" w:line="240" w:lineRule="auto"/>
              <w:rPr>
                <w:rFonts w:ascii="Times New Roman" w:eastAsia="Times New Roman" w:hAnsi="Times New Roman" w:cs="Times New Roman"/>
                <w:color w:val="C00000"/>
                <w:sz w:val="16"/>
                <w:szCs w:val="16"/>
                <w:lang w:eastAsia="ru-RU"/>
              </w:rPr>
            </w:pPr>
          </w:p>
        </w:tc>
        <w:tc>
          <w:tcPr>
            <w:tcW w:w="690" w:type="dxa"/>
            <w:vMerge/>
            <w:tcBorders>
              <w:left w:val="single" w:sz="4" w:space="0" w:color="auto"/>
              <w:bottom w:val="single" w:sz="4" w:space="0" w:color="000000"/>
              <w:right w:val="single" w:sz="4" w:space="0" w:color="auto"/>
            </w:tcBorders>
            <w:vAlign w:val="center"/>
            <w:hideMark/>
          </w:tcPr>
          <w:p w:rsidR="006A364B" w:rsidRPr="00944A85" w:rsidRDefault="006A364B" w:rsidP="00294374">
            <w:pPr>
              <w:spacing w:after="0" w:line="240" w:lineRule="auto"/>
              <w:rPr>
                <w:rFonts w:ascii="Times New Roman" w:eastAsia="Times New Roman" w:hAnsi="Times New Roman" w:cs="Times New Roman"/>
                <w:color w:val="C00000"/>
                <w:sz w:val="16"/>
                <w:szCs w:val="16"/>
                <w:lang w:eastAsia="ru-RU"/>
              </w:rPr>
            </w:pPr>
          </w:p>
        </w:tc>
        <w:tc>
          <w:tcPr>
            <w:tcW w:w="1010" w:type="dxa"/>
            <w:vMerge/>
            <w:tcBorders>
              <w:left w:val="single" w:sz="4" w:space="0" w:color="auto"/>
              <w:bottom w:val="single" w:sz="4" w:space="0" w:color="000000"/>
              <w:right w:val="single" w:sz="4" w:space="0" w:color="auto"/>
            </w:tcBorders>
            <w:vAlign w:val="center"/>
            <w:hideMark/>
          </w:tcPr>
          <w:p w:rsidR="006A364B" w:rsidRPr="00944A85" w:rsidRDefault="006A364B" w:rsidP="00294374">
            <w:pPr>
              <w:spacing w:after="0" w:line="240" w:lineRule="auto"/>
              <w:rPr>
                <w:rFonts w:ascii="Times New Roman" w:eastAsia="Times New Roman" w:hAnsi="Times New Roman" w:cs="Times New Roman"/>
                <w:color w:val="C00000"/>
                <w:sz w:val="16"/>
                <w:szCs w:val="16"/>
                <w:lang w:eastAsia="ru-RU"/>
              </w:rPr>
            </w:pPr>
          </w:p>
        </w:tc>
      </w:tr>
      <w:tr w:rsidR="006A364B" w:rsidRPr="00944A85" w:rsidTr="00294374">
        <w:trPr>
          <w:trHeight w:val="151"/>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6A364B" w:rsidRPr="003A0CB5" w:rsidRDefault="006A364B" w:rsidP="00294374">
            <w:pPr>
              <w:spacing w:after="0" w:line="240" w:lineRule="auto"/>
              <w:jc w:val="both"/>
              <w:rPr>
                <w:rFonts w:ascii="Times New Roman" w:eastAsia="Times New Roman" w:hAnsi="Times New Roman" w:cs="Times New Roman"/>
                <w:sz w:val="16"/>
                <w:szCs w:val="16"/>
                <w:lang w:eastAsia="ru-RU"/>
              </w:rPr>
            </w:pPr>
            <w:r w:rsidRPr="003A0CB5">
              <w:rPr>
                <w:rFonts w:ascii="Times New Roman" w:eastAsia="Times New Roman" w:hAnsi="Times New Roman" w:cs="Times New Roman"/>
                <w:sz w:val="16"/>
                <w:szCs w:val="16"/>
                <w:lang w:eastAsia="ru-RU"/>
              </w:rPr>
              <w:t>Штрафы, санкции, возмещение ущерба</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6A364B" w:rsidRPr="003A0CB5" w:rsidRDefault="006A364B" w:rsidP="00294374">
            <w:pPr>
              <w:spacing w:after="0" w:line="240" w:lineRule="auto"/>
              <w:jc w:val="center"/>
              <w:rPr>
                <w:rFonts w:ascii="Times New Roman" w:eastAsia="Times New Roman" w:hAnsi="Times New Roman" w:cs="Times New Roman"/>
                <w:sz w:val="16"/>
                <w:szCs w:val="16"/>
                <w:lang w:eastAsia="ru-RU"/>
              </w:rPr>
            </w:pPr>
            <w:r w:rsidRPr="003A0CB5">
              <w:rPr>
                <w:rFonts w:ascii="Times New Roman" w:eastAsia="Times New Roman" w:hAnsi="Times New Roman" w:cs="Times New Roman"/>
                <w:sz w:val="16"/>
                <w:szCs w:val="16"/>
                <w:lang w:eastAsia="ru-RU"/>
              </w:rPr>
              <w:t>1 707,0</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6A364B" w:rsidRPr="001D1FAF" w:rsidRDefault="006A364B" w:rsidP="00294374">
            <w:pPr>
              <w:spacing w:after="0" w:line="240" w:lineRule="auto"/>
              <w:jc w:val="center"/>
              <w:rPr>
                <w:rFonts w:ascii="Times New Roman" w:eastAsia="Times New Roman" w:hAnsi="Times New Roman" w:cs="Times New Roman"/>
                <w:sz w:val="16"/>
                <w:szCs w:val="16"/>
                <w:lang w:eastAsia="ru-RU"/>
              </w:rPr>
            </w:pPr>
            <w:r w:rsidRPr="001D1FAF">
              <w:rPr>
                <w:rFonts w:ascii="Times New Roman" w:eastAsia="Times New Roman" w:hAnsi="Times New Roman" w:cs="Times New Roman"/>
                <w:sz w:val="16"/>
                <w:szCs w:val="16"/>
                <w:lang w:eastAsia="ru-RU"/>
              </w:rPr>
              <w:t>111,5</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rsidR="006A364B" w:rsidRPr="001D1FAF" w:rsidRDefault="006A364B" w:rsidP="00294374">
            <w:pPr>
              <w:spacing w:after="0" w:line="240" w:lineRule="auto"/>
              <w:jc w:val="center"/>
              <w:rPr>
                <w:rFonts w:ascii="Times New Roman" w:eastAsia="Times New Roman" w:hAnsi="Times New Roman" w:cs="Times New Roman"/>
                <w:sz w:val="16"/>
                <w:szCs w:val="16"/>
                <w:lang w:eastAsia="ru-RU"/>
              </w:rPr>
            </w:pPr>
            <w:r w:rsidRPr="001D1FAF">
              <w:rPr>
                <w:rFonts w:ascii="Times New Roman" w:eastAsia="Times New Roman" w:hAnsi="Times New Roman" w:cs="Times New Roman"/>
                <w:sz w:val="16"/>
                <w:szCs w:val="16"/>
                <w:lang w:eastAsia="ru-RU"/>
              </w:rPr>
              <w:t>1 336,3</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6A364B" w:rsidRPr="001D1FAF" w:rsidRDefault="006A364B" w:rsidP="00294374">
            <w:pPr>
              <w:spacing w:after="0" w:line="240" w:lineRule="auto"/>
              <w:jc w:val="center"/>
              <w:rPr>
                <w:rFonts w:ascii="Times New Roman" w:eastAsia="Times New Roman" w:hAnsi="Times New Roman" w:cs="Times New Roman"/>
                <w:sz w:val="16"/>
                <w:szCs w:val="16"/>
                <w:lang w:eastAsia="ru-RU"/>
              </w:rPr>
            </w:pPr>
            <w:r w:rsidRPr="001D1FAF">
              <w:rPr>
                <w:rFonts w:ascii="Times New Roman" w:eastAsia="Times New Roman" w:hAnsi="Times New Roman" w:cs="Times New Roman"/>
                <w:sz w:val="16"/>
                <w:szCs w:val="16"/>
                <w:lang w:eastAsia="ru-RU"/>
              </w:rPr>
              <w:t>+ 1 224,8</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tcPr>
          <w:p w:rsidR="006A364B" w:rsidRPr="001D1FAF" w:rsidRDefault="006A364B" w:rsidP="00294374">
            <w:pPr>
              <w:spacing w:after="0" w:line="240" w:lineRule="auto"/>
              <w:jc w:val="center"/>
              <w:rPr>
                <w:rFonts w:ascii="Times New Roman" w:eastAsia="Times New Roman" w:hAnsi="Times New Roman" w:cs="Times New Roman"/>
                <w:sz w:val="16"/>
                <w:szCs w:val="16"/>
                <w:lang w:eastAsia="ru-RU"/>
              </w:rPr>
            </w:pPr>
            <w:r w:rsidRPr="001D1FAF">
              <w:rPr>
                <w:rFonts w:ascii="Times New Roman" w:eastAsia="Times New Roman" w:hAnsi="Times New Roman" w:cs="Times New Roman"/>
                <w:sz w:val="16"/>
                <w:szCs w:val="16"/>
                <w:lang w:eastAsia="ru-RU"/>
              </w:rPr>
              <w:t>1 554,2</w:t>
            </w:r>
          </w:p>
        </w:tc>
        <w:tc>
          <w:tcPr>
            <w:tcW w:w="749" w:type="dxa"/>
            <w:vMerge w:val="restart"/>
            <w:tcBorders>
              <w:top w:val="nil"/>
              <w:left w:val="single" w:sz="4" w:space="0" w:color="auto"/>
              <w:bottom w:val="single" w:sz="4" w:space="0" w:color="000000"/>
              <w:right w:val="single" w:sz="4" w:space="0" w:color="auto"/>
            </w:tcBorders>
            <w:shd w:val="clear" w:color="auto" w:fill="auto"/>
            <w:vAlign w:val="center"/>
            <w:hideMark/>
          </w:tcPr>
          <w:p w:rsidR="006A364B" w:rsidRPr="001D1FAF" w:rsidRDefault="006A364B" w:rsidP="00294374">
            <w:pPr>
              <w:spacing w:after="0" w:line="240" w:lineRule="auto"/>
              <w:jc w:val="center"/>
              <w:rPr>
                <w:rFonts w:ascii="Times New Roman" w:eastAsia="Times New Roman" w:hAnsi="Times New Roman" w:cs="Times New Roman"/>
                <w:sz w:val="16"/>
                <w:szCs w:val="16"/>
                <w:lang w:eastAsia="ru-RU"/>
              </w:rPr>
            </w:pPr>
            <w:r w:rsidRPr="001D1FAF">
              <w:rPr>
                <w:rFonts w:ascii="Times New Roman" w:eastAsia="Times New Roman" w:hAnsi="Times New Roman" w:cs="Times New Roman"/>
                <w:sz w:val="16"/>
                <w:szCs w:val="16"/>
                <w:lang w:eastAsia="ru-RU"/>
              </w:rPr>
              <w:t>+ 217,9</w:t>
            </w:r>
          </w:p>
        </w:tc>
        <w:tc>
          <w:tcPr>
            <w:tcW w:w="690" w:type="dxa"/>
            <w:vMerge w:val="restart"/>
            <w:tcBorders>
              <w:top w:val="nil"/>
              <w:left w:val="single" w:sz="4" w:space="0" w:color="auto"/>
              <w:bottom w:val="single" w:sz="4" w:space="0" w:color="000000"/>
              <w:right w:val="single" w:sz="4" w:space="0" w:color="auto"/>
            </w:tcBorders>
            <w:shd w:val="clear" w:color="auto" w:fill="auto"/>
            <w:vAlign w:val="center"/>
            <w:hideMark/>
          </w:tcPr>
          <w:p w:rsidR="006A364B" w:rsidRPr="001D1FAF" w:rsidRDefault="006A364B" w:rsidP="00294374">
            <w:pPr>
              <w:spacing w:after="0" w:line="240" w:lineRule="auto"/>
              <w:jc w:val="center"/>
              <w:rPr>
                <w:rFonts w:ascii="Times New Roman" w:eastAsia="Times New Roman" w:hAnsi="Times New Roman" w:cs="Times New Roman"/>
                <w:sz w:val="16"/>
                <w:szCs w:val="16"/>
                <w:lang w:eastAsia="ru-RU"/>
              </w:rPr>
            </w:pPr>
            <w:r w:rsidRPr="001D1FAF">
              <w:rPr>
                <w:rFonts w:ascii="Times New Roman" w:eastAsia="Times New Roman" w:hAnsi="Times New Roman" w:cs="Times New Roman"/>
                <w:sz w:val="16"/>
                <w:szCs w:val="16"/>
                <w:lang w:eastAsia="ru-RU"/>
              </w:rPr>
              <w:t>116,3%</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364B" w:rsidRPr="001D1FAF" w:rsidRDefault="006A364B" w:rsidP="00294374">
            <w:pPr>
              <w:spacing w:after="0" w:line="240" w:lineRule="auto"/>
              <w:jc w:val="center"/>
              <w:rPr>
                <w:rFonts w:ascii="Times New Roman" w:eastAsia="Times New Roman" w:hAnsi="Times New Roman" w:cs="Times New Roman"/>
                <w:sz w:val="16"/>
                <w:szCs w:val="16"/>
                <w:lang w:eastAsia="ru-RU"/>
              </w:rPr>
            </w:pPr>
            <w:r w:rsidRPr="001D1FA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w:t>
            </w:r>
            <w:r w:rsidRPr="001D1FAF">
              <w:rPr>
                <w:rFonts w:ascii="Times New Roman" w:eastAsia="Times New Roman" w:hAnsi="Times New Roman" w:cs="Times New Roman"/>
                <w:sz w:val="16"/>
                <w:szCs w:val="16"/>
                <w:lang w:eastAsia="ru-RU"/>
              </w:rPr>
              <w:t>52,8</w:t>
            </w:r>
          </w:p>
        </w:tc>
      </w:tr>
      <w:tr w:rsidR="006A364B" w:rsidRPr="00FC61C2" w:rsidTr="00294374">
        <w:trPr>
          <w:trHeight w:val="151"/>
        </w:trPr>
        <w:tc>
          <w:tcPr>
            <w:tcW w:w="2207" w:type="dxa"/>
            <w:tcBorders>
              <w:top w:val="nil"/>
              <w:left w:val="single" w:sz="4" w:space="0" w:color="auto"/>
              <w:bottom w:val="single" w:sz="4" w:space="0" w:color="auto"/>
              <w:right w:val="single" w:sz="4" w:space="0" w:color="auto"/>
            </w:tcBorders>
            <w:shd w:val="clear" w:color="auto" w:fill="auto"/>
            <w:vAlign w:val="center"/>
            <w:hideMark/>
          </w:tcPr>
          <w:p w:rsidR="006A364B" w:rsidRPr="00FC61C2" w:rsidRDefault="006A364B" w:rsidP="00294374">
            <w:pPr>
              <w:spacing w:after="0" w:line="240" w:lineRule="auto"/>
              <w:jc w:val="both"/>
              <w:rPr>
                <w:rFonts w:ascii="Times New Roman" w:eastAsia="Times New Roman" w:hAnsi="Times New Roman" w:cs="Times New Roman"/>
                <w:i/>
                <w:sz w:val="16"/>
                <w:szCs w:val="16"/>
                <w:lang w:eastAsia="ru-RU"/>
              </w:rPr>
            </w:pPr>
            <w:r w:rsidRPr="00FC61C2">
              <w:rPr>
                <w:rFonts w:ascii="Times New Roman" w:eastAsia="Times New Roman" w:hAnsi="Times New Roman" w:cs="Times New Roman"/>
                <w:i/>
                <w:sz w:val="16"/>
                <w:szCs w:val="16"/>
                <w:lang w:eastAsia="ru-RU"/>
              </w:rPr>
              <w:t>(КБК 116 00000 00 0000 000)</w:t>
            </w:r>
          </w:p>
        </w:tc>
        <w:tc>
          <w:tcPr>
            <w:tcW w:w="1018" w:type="dxa"/>
            <w:vMerge/>
            <w:tcBorders>
              <w:top w:val="nil"/>
              <w:left w:val="single" w:sz="4" w:space="0" w:color="auto"/>
              <w:bottom w:val="single" w:sz="4" w:space="0" w:color="auto"/>
              <w:right w:val="single" w:sz="4" w:space="0" w:color="auto"/>
            </w:tcBorders>
            <w:vAlign w:val="center"/>
            <w:hideMark/>
          </w:tcPr>
          <w:p w:rsidR="006A364B" w:rsidRPr="00FC61C2" w:rsidRDefault="006A364B" w:rsidP="00294374">
            <w:pPr>
              <w:spacing w:after="0" w:line="240" w:lineRule="auto"/>
              <w:rPr>
                <w:rFonts w:ascii="Times New Roman" w:eastAsia="Times New Roman" w:hAnsi="Times New Roman" w:cs="Times New Roman"/>
                <w:sz w:val="16"/>
                <w:szCs w:val="16"/>
                <w:lang w:eastAsia="ru-RU"/>
              </w:rPr>
            </w:pPr>
          </w:p>
        </w:tc>
        <w:tc>
          <w:tcPr>
            <w:tcW w:w="1311" w:type="dxa"/>
            <w:vMerge/>
            <w:tcBorders>
              <w:top w:val="nil"/>
              <w:left w:val="single" w:sz="4" w:space="0" w:color="auto"/>
              <w:bottom w:val="single" w:sz="4" w:space="0" w:color="auto"/>
              <w:right w:val="single" w:sz="4" w:space="0" w:color="auto"/>
            </w:tcBorders>
            <w:vAlign w:val="center"/>
            <w:hideMark/>
          </w:tcPr>
          <w:p w:rsidR="006A364B" w:rsidRPr="00FC61C2" w:rsidRDefault="006A364B" w:rsidP="00294374">
            <w:pPr>
              <w:spacing w:after="0" w:line="240" w:lineRule="auto"/>
              <w:rPr>
                <w:rFonts w:ascii="Times New Roman" w:eastAsia="Times New Roman" w:hAnsi="Times New Roman" w:cs="Times New Roman"/>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6A364B" w:rsidRPr="00FC61C2" w:rsidRDefault="006A364B" w:rsidP="00294374">
            <w:pPr>
              <w:spacing w:after="0" w:line="240" w:lineRule="auto"/>
              <w:rPr>
                <w:rFonts w:ascii="Times New Roman" w:eastAsia="Times New Roman" w:hAnsi="Times New Roman" w:cs="Times New Roman"/>
                <w:sz w:val="16"/>
                <w:szCs w:val="16"/>
                <w:lang w:eastAsia="ru-RU"/>
              </w:rPr>
            </w:pPr>
          </w:p>
        </w:tc>
        <w:tc>
          <w:tcPr>
            <w:tcW w:w="997" w:type="dxa"/>
            <w:vMerge/>
            <w:tcBorders>
              <w:top w:val="nil"/>
              <w:left w:val="single" w:sz="4" w:space="0" w:color="auto"/>
              <w:bottom w:val="single" w:sz="4" w:space="0" w:color="auto"/>
              <w:right w:val="single" w:sz="4" w:space="0" w:color="auto"/>
            </w:tcBorders>
            <w:vAlign w:val="center"/>
            <w:hideMark/>
          </w:tcPr>
          <w:p w:rsidR="006A364B" w:rsidRPr="00FC61C2" w:rsidRDefault="006A364B" w:rsidP="00294374">
            <w:pPr>
              <w:spacing w:after="0" w:line="240" w:lineRule="auto"/>
              <w:rPr>
                <w:rFonts w:ascii="Times New Roman" w:eastAsia="Times New Roman" w:hAnsi="Times New Roman" w:cs="Times New Roman"/>
                <w:sz w:val="16"/>
                <w:szCs w:val="16"/>
                <w:lang w:eastAsia="ru-RU"/>
              </w:rPr>
            </w:pPr>
          </w:p>
        </w:tc>
        <w:tc>
          <w:tcPr>
            <w:tcW w:w="944" w:type="dxa"/>
            <w:vMerge/>
            <w:tcBorders>
              <w:top w:val="nil"/>
              <w:left w:val="single" w:sz="4" w:space="0" w:color="auto"/>
              <w:bottom w:val="single" w:sz="4" w:space="0" w:color="auto"/>
              <w:right w:val="single" w:sz="4" w:space="0" w:color="auto"/>
            </w:tcBorders>
            <w:vAlign w:val="center"/>
            <w:hideMark/>
          </w:tcPr>
          <w:p w:rsidR="006A364B" w:rsidRPr="00FC61C2" w:rsidRDefault="006A364B" w:rsidP="00294374">
            <w:pPr>
              <w:spacing w:after="0" w:line="240" w:lineRule="auto"/>
              <w:rPr>
                <w:rFonts w:ascii="Times New Roman" w:eastAsia="Times New Roman" w:hAnsi="Times New Roman" w:cs="Times New Roman"/>
                <w:sz w:val="16"/>
                <w:szCs w:val="16"/>
                <w:lang w:eastAsia="ru-RU"/>
              </w:rPr>
            </w:pPr>
          </w:p>
        </w:tc>
        <w:tc>
          <w:tcPr>
            <w:tcW w:w="749" w:type="dxa"/>
            <w:vMerge/>
            <w:tcBorders>
              <w:top w:val="nil"/>
              <w:left w:val="single" w:sz="4" w:space="0" w:color="auto"/>
              <w:bottom w:val="single" w:sz="4" w:space="0" w:color="000000"/>
              <w:right w:val="single" w:sz="4" w:space="0" w:color="auto"/>
            </w:tcBorders>
            <w:vAlign w:val="center"/>
            <w:hideMark/>
          </w:tcPr>
          <w:p w:rsidR="006A364B" w:rsidRPr="00FC61C2" w:rsidRDefault="006A364B" w:rsidP="00294374">
            <w:pPr>
              <w:spacing w:after="0" w:line="240" w:lineRule="auto"/>
              <w:rPr>
                <w:rFonts w:ascii="Times New Roman" w:eastAsia="Times New Roman" w:hAnsi="Times New Roman" w:cs="Times New Roman"/>
                <w:sz w:val="16"/>
                <w:szCs w:val="16"/>
                <w:lang w:eastAsia="ru-RU"/>
              </w:rPr>
            </w:pPr>
          </w:p>
        </w:tc>
        <w:tc>
          <w:tcPr>
            <w:tcW w:w="690" w:type="dxa"/>
            <w:vMerge/>
            <w:tcBorders>
              <w:top w:val="nil"/>
              <w:left w:val="single" w:sz="4" w:space="0" w:color="auto"/>
              <w:bottom w:val="single" w:sz="4" w:space="0" w:color="000000"/>
              <w:right w:val="single" w:sz="4" w:space="0" w:color="auto"/>
            </w:tcBorders>
            <w:vAlign w:val="center"/>
            <w:hideMark/>
          </w:tcPr>
          <w:p w:rsidR="006A364B" w:rsidRPr="00FC61C2" w:rsidRDefault="006A364B" w:rsidP="00294374">
            <w:pPr>
              <w:spacing w:after="0" w:line="240" w:lineRule="auto"/>
              <w:rPr>
                <w:rFonts w:ascii="Times New Roman" w:eastAsia="Times New Roman" w:hAnsi="Times New Roman" w:cs="Times New Roman"/>
                <w:sz w:val="16"/>
                <w:szCs w:val="16"/>
                <w:lang w:eastAsia="ru-RU"/>
              </w:rPr>
            </w:pPr>
          </w:p>
        </w:tc>
        <w:tc>
          <w:tcPr>
            <w:tcW w:w="1010" w:type="dxa"/>
            <w:vMerge/>
            <w:tcBorders>
              <w:top w:val="nil"/>
              <w:left w:val="single" w:sz="4" w:space="0" w:color="auto"/>
              <w:bottom w:val="single" w:sz="4" w:space="0" w:color="000000"/>
              <w:right w:val="single" w:sz="4" w:space="0" w:color="auto"/>
            </w:tcBorders>
            <w:vAlign w:val="center"/>
            <w:hideMark/>
          </w:tcPr>
          <w:p w:rsidR="006A364B" w:rsidRPr="00FC61C2" w:rsidRDefault="006A364B" w:rsidP="00294374">
            <w:pPr>
              <w:spacing w:after="0" w:line="240" w:lineRule="auto"/>
              <w:rPr>
                <w:rFonts w:ascii="Times New Roman" w:eastAsia="Times New Roman" w:hAnsi="Times New Roman" w:cs="Times New Roman"/>
                <w:sz w:val="16"/>
                <w:szCs w:val="16"/>
                <w:lang w:eastAsia="ru-RU"/>
              </w:rPr>
            </w:pPr>
          </w:p>
        </w:tc>
      </w:tr>
    </w:tbl>
    <w:p w:rsidR="006A364B" w:rsidRPr="00FC61C2" w:rsidRDefault="006A364B" w:rsidP="006A364B">
      <w:pPr>
        <w:spacing w:after="0" w:line="240" w:lineRule="auto"/>
        <w:jc w:val="both"/>
        <w:rPr>
          <w:rFonts w:ascii="Times New Roman" w:eastAsia="Times New Roman" w:hAnsi="Times New Roman" w:cs="Times New Roman"/>
          <w:lang w:eastAsia="ru-RU"/>
        </w:rPr>
      </w:pPr>
    </w:p>
    <w:p w:rsidR="006A364B" w:rsidRPr="00B828A2" w:rsidRDefault="006A364B" w:rsidP="006A364B">
      <w:pPr>
        <w:spacing w:after="0" w:line="240" w:lineRule="auto"/>
        <w:jc w:val="both"/>
        <w:rPr>
          <w:rFonts w:ascii="Times New Roman" w:eastAsia="Times New Roman" w:hAnsi="Times New Roman" w:cs="Times New Roman"/>
          <w:lang w:eastAsia="ru-RU"/>
        </w:rPr>
      </w:pPr>
      <w:r w:rsidRPr="00B828A2">
        <w:rPr>
          <w:rFonts w:ascii="Times New Roman" w:eastAsia="Times New Roman" w:hAnsi="Times New Roman" w:cs="Times New Roman"/>
          <w:lang w:eastAsia="ru-RU"/>
        </w:rPr>
        <w:t xml:space="preserve">          Плановые бюджетные назначения</w:t>
      </w:r>
      <w:r w:rsidRPr="00B828A2">
        <w:rPr>
          <w:rFonts w:ascii="Times New Roman" w:eastAsia="Times New Roman" w:hAnsi="Times New Roman" w:cs="Times New Roman"/>
          <w:b/>
          <w:lang w:eastAsia="ru-RU"/>
        </w:rPr>
        <w:t xml:space="preserve"> </w:t>
      </w:r>
      <w:r w:rsidRPr="00B828A2">
        <w:rPr>
          <w:rFonts w:ascii="Times New Roman" w:eastAsia="Times New Roman" w:hAnsi="Times New Roman" w:cs="Times New Roman"/>
          <w:lang w:eastAsia="ru-RU"/>
        </w:rPr>
        <w:t>в сумме</w:t>
      </w:r>
      <w:r w:rsidRPr="00B828A2">
        <w:rPr>
          <w:rFonts w:ascii="Times New Roman" w:eastAsia="Times New Roman" w:hAnsi="Times New Roman" w:cs="Times New Roman"/>
          <w:b/>
          <w:lang w:eastAsia="ru-RU"/>
        </w:rPr>
        <w:t xml:space="preserve"> 111,5</w:t>
      </w:r>
      <w:r w:rsidRPr="00B828A2">
        <w:rPr>
          <w:rFonts w:ascii="Times New Roman" w:eastAsia="Times New Roman" w:hAnsi="Times New Roman" w:cs="Times New Roman"/>
          <w:lang w:eastAsia="ru-RU"/>
        </w:rPr>
        <w:t xml:space="preserve"> тыс. рублей в ходе исполнения бюджета уточнены до 1 336,3 тыс. рублей или «+» 1 224,8 тыс. рублей с исполнением в сумме 1 554,2 тыс. рублей или на 116,3%. Дополнительно поступило доходов в бюджет 217,9 тыс. рублей. </w:t>
      </w:r>
    </w:p>
    <w:p w:rsidR="006A364B" w:rsidRPr="00D430D9" w:rsidRDefault="006A364B" w:rsidP="006A364B">
      <w:pPr>
        <w:shd w:val="clear" w:color="auto" w:fill="FFFFFF"/>
        <w:spacing w:after="0" w:line="240" w:lineRule="auto"/>
        <w:ind w:firstLine="709"/>
        <w:jc w:val="both"/>
        <w:rPr>
          <w:rFonts w:ascii="Times New Roman" w:hAnsi="Times New Roman" w:cs="Times New Roman"/>
        </w:rPr>
      </w:pPr>
      <w:r w:rsidRPr="006014F3">
        <w:rPr>
          <w:rFonts w:ascii="Times New Roman" w:eastAsia="Times New Roman" w:hAnsi="Times New Roman" w:cs="Times New Roman"/>
          <w:lang w:eastAsia="ru-RU"/>
        </w:rPr>
        <w:t xml:space="preserve">По данному источнику прослеживается тенденция падения доходности, в 2022г. по отношению к 2021г. доходность также сократилась на 152,8 тыс. рублей или «-» 8,9% (в </w:t>
      </w:r>
      <w:r w:rsidRPr="00B828A2">
        <w:rPr>
          <w:rFonts w:ascii="Times New Roman" w:eastAsia="Times New Roman" w:hAnsi="Times New Roman" w:cs="Times New Roman"/>
          <w:lang w:eastAsia="ru-RU"/>
        </w:rPr>
        <w:t>2018г. – 6 901,4 тыс. рублей, в 2019г.- 5 618,8 тыс. рублей, в 2020г. – 2 059,5 тыс. рублей, в 2021г. – 1 554,2 тыс.</w:t>
      </w:r>
      <w:r>
        <w:rPr>
          <w:rFonts w:ascii="Times New Roman" w:eastAsia="Times New Roman" w:hAnsi="Times New Roman" w:cs="Times New Roman"/>
          <w:lang w:eastAsia="ru-RU"/>
        </w:rPr>
        <w:t xml:space="preserve"> </w:t>
      </w:r>
      <w:r w:rsidRPr="00B828A2">
        <w:rPr>
          <w:rFonts w:ascii="Times New Roman" w:eastAsia="Times New Roman" w:hAnsi="Times New Roman" w:cs="Times New Roman"/>
          <w:lang w:eastAsia="ru-RU"/>
        </w:rPr>
        <w:t xml:space="preserve">рублей), </w:t>
      </w:r>
      <w:r w:rsidRPr="007C2B6D">
        <w:rPr>
          <w:rFonts w:ascii="Times New Roman" w:hAnsi="Times New Roman" w:cs="Times New Roman"/>
        </w:rPr>
        <w:t>что обусловлено вышеуказанными изменениями в бюджетном законодательстве.</w:t>
      </w:r>
    </w:p>
    <w:p w:rsidR="006A364B" w:rsidRPr="00D430D9" w:rsidRDefault="006A364B" w:rsidP="006A364B">
      <w:pPr>
        <w:spacing w:after="0" w:line="240" w:lineRule="auto"/>
        <w:ind w:firstLine="567"/>
        <w:jc w:val="both"/>
        <w:rPr>
          <w:rFonts w:ascii="Times New Roman" w:eastAsia="Times New Roman" w:hAnsi="Times New Roman" w:cs="Times New Roman"/>
          <w:lang w:eastAsia="ru-RU"/>
        </w:rPr>
      </w:pPr>
      <w:r w:rsidRPr="00D430D9">
        <w:rPr>
          <w:rFonts w:ascii="Times New Roman" w:eastAsia="Times New Roman" w:hAnsi="Times New Roman" w:cs="Times New Roman"/>
          <w:lang w:eastAsia="ru-RU"/>
        </w:rPr>
        <w:t xml:space="preserve">   Вследствие чего, значимость данного источника в структуре неналоговых доходов падает -    уд. вес составляет</w:t>
      </w:r>
      <w:r>
        <w:rPr>
          <w:rFonts w:ascii="Times New Roman" w:eastAsia="Times New Roman" w:hAnsi="Times New Roman" w:cs="Times New Roman"/>
          <w:lang w:eastAsia="ru-RU"/>
        </w:rPr>
        <w:t xml:space="preserve"> </w:t>
      </w:r>
      <w:r w:rsidRPr="00D430D9">
        <w:rPr>
          <w:rFonts w:ascii="Times New Roman" w:eastAsia="Times New Roman" w:hAnsi="Times New Roman" w:cs="Times New Roman"/>
          <w:lang w:eastAsia="ru-RU"/>
        </w:rPr>
        <w:t>2,94%</w:t>
      </w:r>
      <w:r>
        <w:rPr>
          <w:rFonts w:ascii="Times New Roman" w:eastAsia="Times New Roman" w:hAnsi="Times New Roman" w:cs="Times New Roman"/>
          <w:lang w:eastAsia="ru-RU"/>
        </w:rPr>
        <w:t xml:space="preserve">, </w:t>
      </w:r>
      <w:r w:rsidRPr="00D430D9">
        <w:rPr>
          <w:rFonts w:ascii="Times New Roman" w:eastAsia="Times New Roman" w:hAnsi="Times New Roman" w:cs="Times New Roman"/>
          <w:lang w:eastAsia="ru-RU"/>
        </w:rPr>
        <w:t>что на уровне 2021г. (2,83%).</w:t>
      </w:r>
    </w:p>
    <w:p w:rsidR="006A364B" w:rsidRPr="00E30AFF" w:rsidRDefault="006A364B" w:rsidP="006A364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430D9">
        <w:rPr>
          <w:rFonts w:ascii="Times New Roman" w:eastAsia="Times New Roman" w:hAnsi="Times New Roman" w:cs="Times New Roman"/>
          <w:lang w:eastAsia="ru-RU"/>
        </w:rPr>
        <w:t xml:space="preserve">Поступление доходов находится в прямой зависимости от количества совершенных правонарушений, что является обоснованием исполнением (неисполнением) плановых назначений </w:t>
      </w:r>
      <w:r w:rsidRPr="00E30AFF">
        <w:rPr>
          <w:rFonts w:ascii="Times New Roman" w:eastAsia="Times New Roman" w:hAnsi="Times New Roman" w:cs="Times New Roman"/>
          <w:lang w:eastAsia="ru-RU"/>
        </w:rPr>
        <w:t>(ф. 0503164).</w:t>
      </w:r>
    </w:p>
    <w:p w:rsidR="006A364B" w:rsidRDefault="006A364B" w:rsidP="006A364B">
      <w:pPr>
        <w:spacing w:after="0" w:line="240" w:lineRule="auto"/>
        <w:jc w:val="both"/>
        <w:rPr>
          <w:rFonts w:ascii="Times New Roman" w:eastAsia="Times New Roman" w:hAnsi="Times New Roman" w:cs="Times New Roman"/>
          <w:lang w:eastAsia="ru-RU"/>
        </w:rPr>
      </w:pPr>
      <w:r w:rsidRPr="00313D9A">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ab/>
      </w:r>
      <w:r w:rsidRPr="00313D9A">
        <w:rPr>
          <w:rFonts w:ascii="Times New Roman" w:eastAsia="Times New Roman" w:hAnsi="Times New Roman" w:cs="Times New Roman"/>
          <w:lang w:eastAsia="ru-RU"/>
        </w:rPr>
        <w:t>Из 1</w:t>
      </w:r>
      <w:r>
        <w:rPr>
          <w:rFonts w:ascii="Times New Roman" w:eastAsia="Times New Roman" w:hAnsi="Times New Roman" w:cs="Times New Roman"/>
          <w:lang w:eastAsia="ru-RU"/>
        </w:rPr>
        <w:t>5</w:t>
      </w:r>
      <w:r w:rsidRPr="00313D9A">
        <w:rPr>
          <w:rFonts w:ascii="Times New Roman" w:eastAsia="Times New Roman" w:hAnsi="Times New Roman" w:cs="Times New Roman"/>
          <w:lang w:eastAsia="ru-RU"/>
        </w:rPr>
        <w:t>-ти видов по 13 видам или на 8</w:t>
      </w:r>
      <w:r>
        <w:rPr>
          <w:rFonts w:ascii="Times New Roman" w:eastAsia="Times New Roman" w:hAnsi="Times New Roman" w:cs="Times New Roman"/>
          <w:lang w:eastAsia="ru-RU"/>
        </w:rPr>
        <w:t>6,7</w:t>
      </w:r>
      <w:r w:rsidRPr="00313D9A">
        <w:rPr>
          <w:rFonts w:ascii="Times New Roman" w:eastAsia="Times New Roman" w:hAnsi="Times New Roman" w:cs="Times New Roman"/>
          <w:lang w:eastAsia="ru-RU"/>
        </w:rPr>
        <w:t>% исполнение плановых назначений на 100% и более, при чем</w:t>
      </w:r>
      <w:r>
        <w:rPr>
          <w:rFonts w:ascii="Times New Roman" w:eastAsia="Times New Roman" w:hAnsi="Times New Roman" w:cs="Times New Roman"/>
          <w:lang w:eastAsia="ru-RU"/>
        </w:rPr>
        <w:t>,</w:t>
      </w:r>
      <w:r w:rsidRPr="00313D9A">
        <w:rPr>
          <w:rFonts w:ascii="Times New Roman" w:eastAsia="Times New Roman" w:hAnsi="Times New Roman" w:cs="Times New Roman"/>
          <w:lang w:eastAsia="ru-RU"/>
        </w:rPr>
        <w:t xml:space="preserve"> по отдельным источникам имеет место наивысши</w:t>
      </w:r>
      <w:r>
        <w:rPr>
          <w:rFonts w:ascii="Times New Roman" w:eastAsia="Times New Roman" w:hAnsi="Times New Roman" w:cs="Times New Roman"/>
          <w:lang w:eastAsia="ru-RU"/>
        </w:rPr>
        <w:t>й</w:t>
      </w:r>
      <w:r w:rsidRPr="00313D9A">
        <w:rPr>
          <w:rFonts w:ascii="Times New Roman" w:eastAsia="Times New Roman" w:hAnsi="Times New Roman" w:cs="Times New Roman"/>
          <w:lang w:eastAsia="ru-RU"/>
        </w:rPr>
        <w:t xml:space="preserve"> процент исполнения среди всех источников доходов (в 2021г. из 19-ти видов по 13 видам или на 68,4% исполнение плановых назначений на 100% и более). </w:t>
      </w:r>
    </w:p>
    <w:p w:rsidR="006A364B" w:rsidRPr="00944A85" w:rsidRDefault="006A364B" w:rsidP="006A364B">
      <w:pPr>
        <w:spacing w:after="0" w:line="240" w:lineRule="auto"/>
        <w:contextualSpacing/>
        <w:jc w:val="both"/>
        <w:rPr>
          <w:rFonts w:ascii="Times New Roman" w:eastAsia="Times New Roman" w:hAnsi="Times New Roman" w:cs="Times New Roman"/>
          <w:b/>
          <w:bCs/>
          <w:color w:val="C00000"/>
          <w:lang w:eastAsia="ru-RU"/>
        </w:rPr>
      </w:pPr>
    </w:p>
    <w:p w:rsidR="006A364B" w:rsidRDefault="006A364B" w:rsidP="006A364B">
      <w:pPr>
        <w:spacing w:after="0" w:line="240" w:lineRule="auto"/>
        <w:contextualSpacing/>
        <w:jc w:val="both"/>
        <w:rPr>
          <w:rFonts w:ascii="Times New Roman" w:eastAsia="Times New Roman" w:hAnsi="Times New Roman" w:cs="Times New Roman"/>
          <w:b/>
          <w:bCs/>
          <w:i/>
          <w:lang w:eastAsia="ru-RU"/>
        </w:rPr>
      </w:pPr>
      <w:r w:rsidRPr="00A94C26">
        <w:rPr>
          <w:rFonts w:ascii="Times New Roman" w:eastAsia="Times New Roman" w:hAnsi="Times New Roman" w:cs="Times New Roman"/>
          <w:b/>
          <w:bCs/>
          <w:lang w:eastAsia="ru-RU"/>
        </w:rPr>
        <w:t xml:space="preserve">                                Прочие неналоговые доходы </w:t>
      </w:r>
      <w:r w:rsidRPr="00A94C26">
        <w:rPr>
          <w:rFonts w:ascii="Times New Roman" w:eastAsia="Times New Roman" w:hAnsi="Times New Roman" w:cs="Times New Roman"/>
          <w:b/>
          <w:bCs/>
          <w:i/>
          <w:lang w:eastAsia="ru-RU"/>
        </w:rPr>
        <w:t>(КБК 117 0000 00 0000 000)</w:t>
      </w:r>
    </w:p>
    <w:p w:rsidR="00793D52" w:rsidRPr="00A94C26" w:rsidRDefault="00793D52" w:rsidP="006A364B">
      <w:pPr>
        <w:spacing w:after="0" w:line="240" w:lineRule="auto"/>
        <w:contextualSpacing/>
        <w:jc w:val="both"/>
        <w:rPr>
          <w:rFonts w:ascii="Times New Roman" w:eastAsia="Times New Roman" w:hAnsi="Times New Roman" w:cs="Times New Roman"/>
          <w:b/>
          <w:bCs/>
          <w:i/>
          <w:lang w:eastAsia="ru-RU"/>
        </w:rPr>
      </w:pPr>
    </w:p>
    <w:p w:rsidR="006A364B" w:rsidRPr="007126C9" w:rsidRDefault="006A364B" w:rsidP="006A364B">
      <w:pPr>
        <w:spacing w:after="0" w:line="240" w:lineRule="auto"/>
        <w:ind w:firstLine="567"/>
        <w:jc w:val="both"/>
        <w:rPr>
          <w:rFonts w:ascii="Times New Roman" w:hAnsi="Times New Roman" w:cs="Times New Roman"/>
        </w:rPr>
      </w:pPr>
      <w:r w:rsidRPr="006806E6">
        <w:rPr>
          <w:rFonts w:ascii="Times New Roman" w:hAnsi="Times New Roman" w:cs="Times New Roman"/>
        </w:rPr>
        <w:t xml:space="preserve">При формировании бюджета бюджетные назначения не прогнозировались и уточнены в ходе исполнения бюджета </w:t>
      </w:r>
      <w:r w:rsidRPr="007126C9">
        <w:rPr>
          <w:rFonts w:ascii="Times New Roman" w:hAnsi="Times New Roman" w:cs="Times New Roman"/>
        </w:rPr>
        <w:t xml:space="preserve">«+» 1 561,9 тыс. рублей с исполнением на 88,6% или в сумме 1 384,0 тыс. рублей. </w:t>
      </w:r>
    </w:p>
    <w:p w:rsidR="006A364B" w:rsidRPr="007126C9" w:rsidRDefault="006A364B" w:rsidP="006A364B">
      <w:pPr>
        <w:spacing w:after="0" w:line="240" w:lineRule="auto"/>
        <w:jc w:val="both"/>
        <w:rPr>
          <w:rFonts w:ascii="Times New Roman" w:hAnsi="Times New Roman" w:cs="Times New Roman"/>
        </w:rPr>
      </w:pPr>
      <w:r w:rsidRPr="007126C9">
        <w:rPr>
          <w:rFonts w:ascii="Times New Roman" w:hAnsi="Times New Roman" w:cs="Times New Roman"/>
        </w:rPr>
        <w:t xml:space="preserve">           </w:t>
      </w:r>
      <w:r w:rsidRPr="007126C9">
        <w:rPr>
          <w:rFonts w:ascii="Times New Roman" w:eastAsia="Times New Roman" w:hAnsi="Times New Roman" w:cs="Times New Roman"/>
          <w:lang w:eastAsia="ru-RU"/>
        </w:rPr>
        <w:t xml:space="preserve">По данному источнику с 2021г. </w:t>
      </w:r>
      <w:r w:rsidR="005E2C75">
        <w:rPr>
          <w:rFonts w:ascii="Times New Roman" w:eastAsia="Times New Roman" w:hAnsi="Times New Roman" w:cs="Times New Roman"/>
          <w:lang w:eastAsia="ru-RU"/>
        </w:rPr>
        <w:t>наблюдается</w:t>
      </w:r>
      <w:r w:rsidRPr="007126C9">
        <w:rPr>
          <w:rFonts w:ascii="Times New Roman" w:eastAsia="Times New Roman" w:hAnsi="Times New Roman" w:cs="Times New Roman"/>
          <w:lang w:eastAsia="ru-RU"/>
        </w:rPr>
        <w:t xml:space="preserve"> увеличение доходности (в 2018г. – 46,6 тыс. рублей, в 2019г.- 8,1 тыс. рублей, 2020г. «-» 2,0 тыс. рублей, в 2021г. – 635,2 тыс.</w:t>
      </w:r>
      <w:r>
        <w:rPr>
          <w:rFonts w:ascii="Times New Roman" w:eastAsia="Times New Roman" w:hAnsi="Times New Roman" w:cs="Times New Roman"/>
          <w:lang w:eastAsia="ru-RU"/>
        </w:rPr>
        <w:t xml:space="preserve"> </w:t>
      </w:r>
      <w:r w:rsidRPr="007126C9">
        <w:rPr>
          <w:rFonts w:ascii="Times New Roman" w:eastAsia="Times New Roman" w:hAnsi="Times New Roman" w:cs="Times New Roman"/>
          <w:lang w:eastAsia="ru-RU"/>
        </w:rPr>
        <w:t xml:space="preserve">рублей). </w:t>
      </w:r>
      <w:r w:rsidRPr="007126C9">
        <w:rPr>
          <w:rFonts w:ascii="Times New Roman" w:hAnsi="Times New Roman" w:cs="Times New Roman"/>
        </w:rPr>
        <w:t>При этом, по отношению к 2021г. доходность выросла на 748,8 тыс. рублей.</w:t>
      </w:r>
    </w:p>
    <w:p w:rsidR="006A364B" w:rsidRDefault="006A364B" w:rsidP="006A364B">
      <w:pPr>
        <w:spacing w:after="0" w:line="240" w:lineRule="auto"/>
        <w:jc w:val="both"/>
        <w:rPr>
          <w:rFonts w:ascii="Times New Roman" w:hAnsi="Times New Roman" w:cs="Times New Roman"/>
        </w:rPr>
      </w:pPr>
      <w:r w:rsidRPr="007126C9">
        <w:rPr>
          <w:rFonts w:ascii="Times New Roman" w:hAnsi="Times New Roman" w:cs="Times New Roman"/>
        </w:rPr>
        <w:t xml:space="preserve">            Соответственно, выросла значимость источника в неналоговой группе доходов, уд. вес которого составил 2,61% против 1,05% в 2021г. </w:t>
      </w:r>
    </w:p>
    <w:p w:rsidR="006A364B" w:rsidRPr="00720D38" w:rsidRDefault="006A364B" w:rsidP="006A364B">
      <w:pPr>
        <w:spacing w:after="0" w:line="240" w:lineRule="auto"/>
        <w:jc w:val="both"/>
        <w:rPr>
          <w:rFonts w:ascii="Times New Roman" w:hAnsi="Times New Roman" w:cs="Times New Roman"/>
        </w:rPr>
      </w:pPr>
      <w:r w:rsidRPr="00C45C73">
        <w:rPr>
          <w:rFonts w:ascii="Times New Roman" w:hAnsi="Times New Roman" w:cs="Times New Roman"/>
          <w:bCs/>
        </w:rPr>
        <w:t xml:space="preserve">            </w:t>
      </w:r>
      <w:r w:rsidRPr="00720D38">
        <w:rPr>
          <w:rFonts w:ascii="Times New Roman" w:hAnsi="Times New Roman" w:cs="Times New Roman"/>
          <w:bCs/>
        </w:rPr>
        <w:t>Ежегодно имеют место внеплановые поступление доходов «Невыясненные поступления, зачисляемые в бюджеты муниципальных районов» (</w:t>
      </w:r>
      <w:r w:rsidRPr="00720D38">
        <w:rPr>
          <w:rFonts w:ascii="Times New Roman" w:hAnsi="Times New Roman" w:cs="Times New Roman"/>
          <w:bCs/>
          <w:i/>
        </w:rPr>
        <w:t>КБК 1 17 01050 05 0000 180)</w:t>
      </w:r>
      <w:r w:rsidRPr="00720D38">
        <w:rPr>
          <w:rFonts w:ascii="Times New Roman" w:hAnsi="Times New Roman" w:cs="Times New Roman"/>
        </w:rPr>
        <w:t xml:space="preserve"> </w:t>
      </w:r>
      <w:r w:rsidRPr="00720D38">
        <w:rPr>
          <w:rFonts w:ascii="Times New Roman" w:hAnsi="Times New Roman" w:cs="Times New Roman"/>
          <w:bCs/>
        </w:rPr>
        <w:t xml:space="preserve">в сумме со знаком минус 0,7 тыс. рублей по </w:t>
      </w:r>
      <w:proofErr w:type="spellStart"/>
      <w:r w:rsidRPr="00720D38">
        <w:rPr>
          <w:rFonts w:ascii="Times New Roman" w:hAnsi="Times New Roman" w:cs="Times New Roman"/>
          <w:bCs/>
        </w:rPr>
        <w:t>ГлАД</w:t>
      </w:r>
      <w:proofErr w:type="spellEnd"/>
      <w:r w:rsidRPr="00720D38">
        <w:rPr>
          <w:rFonts w:ascii="Times New Roman" w:hAnsi="Times New Roman" w:cs="Times New Roman"/>
          <w:bCs/>
        </w:rPr>
        <w:t xml:space="preserve"> -Управление образования – </w:t>
      </w:r>
      <w:r w:rsidRPr="00720D38">
        <w:rPr>
          <w:rFonts w:ascii="Times New Roman" w:eastAsia="Calibri" w:hAnsi="Times New Roman" w:cs="Times New Roman"/>
        </w:rPr>
        <w:t xml:space="preserve">дебиторская задолженность прошлых лет по субвенции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В январе 2022 года средства </w:t>
      </w:r>
      <w:r w:rsidRPr="00720D38">
        <w:rPr>
          <w:rFonts w:ascii="Times New Roman" w:eastAsia="Calibri" w:hAnsi="Times New Roman" w:cs="Times New Roman"/>
          <w:szCs w:val="20"/>
          <w:lang w:eastAsia="ru-RU"/>
        </w:rPr>
        <w:t xml:space="preserve">уточнены по КБК доходов </w:t>
      </w:r>
      <w:r w:rsidRPr="00720D38">
        <w:rPr>
          <w:rFonts w:ascii="Times New Roman" w:eastAsia="Calibri" w:hAnsi="Times New Roman" w:cs="Times New Roman"/>
          <w:i/>
        </w:rPr>
        <w:t xml:space="preserve">003 1 13 02995 05 0000 130 </w:t>
      </w:r>
      <w:r w:rsidRPr="00720D38">
        <w:rPr>
          <w:rFonts w:ascii="Times New Roman" w:eastAsia="Calibri" w:hAnsi="Times New Roman" w:cs="Times New Roman"/>
        </w:rPr>
        <w:t>«Прочие доходы от компенсации затрат бюджетов муниципальных районов» и возвращены в областной бюджет.</w:t>
      </w:r>
    </w:p>
    <w:p w:rsidR="006A364B" w:rsidRPr="00CA31FA" w:rsidRDefault="006A364B" w:rsidP="006A364B">
      <w:pPr>
        <w:spacing w:after="0" w:line="240" w:lineRule="auto"/>
        <w:jc w:val="both"/>
        <w:rPr>
          <w:rFonts w:ascii="Times New Roman" w:eastAsia="Times New Roman" w:hAnsi="Times New Roman" w:cs="Times New Roman"/>
          <w:lang w:eastAsia="ru-RU"/>
        </w:rPr>
      </w:pPr>
      <w:r w:rsidRPr="00944A85">
        <w:rPr>
          <w:rFonts w:ascii="Times New Roman" w:eastAsia="Times New Roman" w:hAnsi="Times New Roman" w:cs="Times New Roman"/>
          <w:color w:val="C00000"/>
          <w:lang w:eastAsia="ru-RU"/>
        </w:rPr>
        <w:t xml:space="preserve">               </w:t>
      </w:r>
      <w:r w:rsidRPr="00CA31FA">
        <w:rPr>
          <w:rFonts w:ascii="Times New Roman" w:eastAsia="Times New Roman" w:hAnsi="Times New Roman" w:cs="Times New Roman"/>
          <w:lang w:eastAsia="ru-RU"/>
        </w:rPr>
        <w:t xml:space="preserve">Прочие неналоговые доходы бюджетов муниципальных районов </w:t>
      </w:r>
      <w:r w:rsidRPr="00CA31FA">
        <w:rPr>
          <w:rFonts w:ascii="Times New Roman" w:eastAsia="Times New Roman" w:hAnsi="Times New Roman" w:cs="Times New Roman"/>
          <w:i/>
          <w:lang w:eastAsia="ru-RU"/>
        </w:rPr>
        <w:t>(КБК 1 17 05050 05 0000 180)</w:t>
      </w:r>
      <w:r w:rsidRPr="00CA31FA">
        <w:rPr>
          <w:rFonts w:ascii="Times New Roman" w:eastAsia="Times New Roman" w:hAnsi="Times New Roman" w:cs="Times New Roman"/>
          <w:lang w:eastAsia="ru-RU"/>
        </w:rPr>
        <w:t xml:space="preserve"> уточнены в ходе исполнения бюджета в сумме 871,3 тыс. рублей </w:t>
      </w:r>
      <w:r>
        <w:rPr>
          <w:rFonts w:ascii="Times New Roman" w:eastAsia="Times New Roman" w:hAnsi="Times New Roman" w:cs="Times New Roman"/>
          <w:lang w:eastAsia="ru-RU"/>
        </w:rPr>
        <w:t xml:space="preserve">и составили 62,5% всего объема поступлений </w:t>
      </w:r>
      <w:r w:rsidRPr="00CA31FA">
        <w:rPr>
          <w:rFonts w:ascii="Times New Roman" w:eastAsia="Times New Roman" w:hAnsi="Times New Roman" w:cs="Times New Roman"/>
          <w:lang w:eastAsia="ru-RU"/>
        </w:rPr>
        <w:t>с исполнением на 99,2% или 864,4 тыс.</w:t>
      </w:r>
      <w:r>
        <w:rPr>
          <w:rFonts w:ascii="Times New Roman" w:eastAsia="Times New Roman" w:hAnsi="Times New Roman" w:cs="Times New Roman"/>
          <w:lang w:eastAsia="ru-RU"/>
        </w:rPr>
        <w:t xml:space="preserve"> </w:t>
      </w:r>
      <w:r w:rsidRPr="00CA31FA">
        <w:rPr>
          <w:rFonts w:ascii="Times New Roman" w:eastAsia="Times New Roman" w:hAnsi="Times New Roman" w:cs="Times New Roman"/>
          <w:lang w:eastAsia="ru-RU"/>
        </w:rPr>
        <w:t>рублей, в том числе</w:t>
      </w:r>
      <w:r>
        <w:rPr>
          <w:rFonts w:ascii="Times New Roman" w:eastAsia="Times New Roman" w:hAnsi="Times New Roman" w:cs="Times New Roman"/>
          <w:lang w:eastAsia="ru-RU"/>
        </w:rPr>
        <w:t xml:space="preserve"> по Пояснительной записке ф.0503160</w:t>
      </w:r>
      <w:r w:rsidRPr="00CA31FA">
        <w:rPr>
          <w:rFonts w:ascii="Times New Roman" w:eastAsia="Times New Roman" w:hAnsi="Times New Roman" w:cs="Times New Roman"/>
          <w:lang w:eastAsia="ru-RU"/>
        </w:rPr>
        <w:t>:</w:t>
      </w:r>
      <w:r w:rsidRPr="00CA31FA">
        <w:rPr>
          <w:rFonts w:ascii="Calibri" w:eastAsia="Calibri" w:hAnsi="Calibri" w:cs="Calibri"/>
          <w:b/>
        </w:rPr>
        <w:t> </w:t>
      </w:r>
    </w:p>
    <w:p w:rsidR="006A364B" w:rsidRPr="00CA31FA" w:rsidRDefault="006A364B" w:rsidP="006A364B">
      <w:pPr>
        <w:spacing w:after="0" w:line="240" w:lineRule="auto"/>
        <w:ind w:firstLine="720"/>
        <w:jc w:val="both"/>
        <w:rPr>
          <w:rFonts w:ascii="Times New Roman" w:hAnsi="Times New Roman" w:cs="Times New Roman"/>
          <w:color w:val="000000"/>
        </w:rPr>
      </w:pPr>
      <w:r>
        <w:rPr>
          <w:rFonts w:ascii="Calibri" w:eastAsia="Calibri" w:hAnsi="Calibri" w:cs="Calibri"/>
          <w:color w:val="000000"/>
        </w:rPr>
        <w:t xml:space="preserve">- </w:t>
      </w:r>
      <w:r w:rsidRPr="006F2697">
        <w:rPr>
          <w:rFonts w:ascii="Times New Roman" w:eastAsia="Calibri" w:hAnsi="Times New Roman" w:cs="Times New Roman"/>
          <w:color w:val="000000"/>
        </w:rPr>
        <w:t xml:space="preserve">в сумме 140,41 тыс. рублей – перечисленные в доход бюджета невостребованные средства во временном распоряжении по истечении 3-х лет со дня их поступления получателю бюджетных средств в связи с невозможностью их возврата плательщику из-за непредставления им заявления </w:t>
      </w:r>
      <w:r w:rsidRPr="00CA31FA">
        <w:rPr>
          <w:rFonts w:ascii="Times New Roman" w:eastAsia="Calibri" w:hAnsi="Times New Roman" w:cs="Times New Roman"/>
          <w:color w:val="000000"/>
        </w:rPr>
        <w:t>(</w:t>
      </w:r>
      <w:r>
        <w:rPr>
          <w:rFonts w:ascii="Times New Roman" w:eastAsia="Calibri" w:hAnsi="Times New Roman" w:cs="Times New Roman"/>
          <w:color w:val="000000"/>
        </w:rPr>
        <w:t>п</w:t>
      </w:r>
      <w:r w:rsidRPr="00CA31FA">
        <w:rPr>
          <w:rFonts w:ascii="Times New Roman" w:eastAsia="Calibri" w:hAnsi="Times New Roman" w:cs="Times New Roman"/>
          <w:color w:val="000000"/>
        </w:rPr>
        <w:t>остановление Правительства РФ от 27.03.2020 № 356</w:t>
      </w:r>
      <w:r w:rsidRPr="00CA31FA">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6F2697">
        <w:rPr>
          <w:rFonts w:ascii="Times New Roman" w:hAnsi="Times New Roman" w:cs="Times New Roman"/>
        </w:rPr>
        <w:t>случаях и порядке возврата или перечисления средств, поступающих во временное распоряжение получателей бюджетных средств»</w:t>
      </w:r>
      <w:r w:rsidRPr="00CA31FA">
        <w:rPr>
          <w:rFonts w:ascii="Times New Roman" w:eastAsia="Calibri" w:hAnsi="Times New Roman" w:cs="Times New Roman"/>
          <w:color w:val="000000"/>
        </w:rPr>
        <w:t>);</w:t>
      </w:r>
    </w:p>
    <w:p w:rsidR="006A364B" w:rsidRPr="00CA31FA" w:rsidRDefault="006A364B" w:rsidP="006A364B">
      <w:pPr>
        <w:spacing w:after="0" w:line="240" w:lineRule="auto"/>
        <w:ind w:firstLine="720"/>
        <w:jc w:val="both"/>
        <w:rPr>
          <w:rFonts w:ascii="Times New Roman" w:hAnsi="Times New Roman" w:cs="Times New Roman"/>
          <w:color w:val="000000"/>
        </w:rPr>
      </w:pPr>
      <w:r w:rsidRPr="00CA31FA">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в сумме </w:t>
      </w:r>
      <w:r w:rsidRPr="00CA31FA">
        <w:rPr>
          <w:rFonts w:ascii="Times New Roman" w:eastAsia="Calibri" w:hAnsi="Times New Roman" w:cs="Times New Roman"/>
          <w:color w:val="000000"/>
        </w:rPr>
        <w:t xml:space="preserve">3,0 тыс. рублей - стоимость права заключения договора безвозмездного пользования муниципальным имуществом; </w:t>
      </w:r>
    </w:p>
    <w:p w:rsidR="006A364B" w:rsidRPr="00280BE9" w:rsidRDefault="006A364B" w:rsidP="006A364B">
      <w:pPr>
        <w:spacing w:after="0" w:line="240" w:lineRule="auto"/>
        <w:ind w:firstLine="720"/>
        <w:jc w:val="both"/>
        <w:rPr>
          <w:rFonts w:ascii="Times New Roman" w:hAnsi="Times New Roman" w:cs="Times New Roman"/>
          <w:b/>
          <w:i/>
          <w:color w:val="000000"/>
        </w:rPr>
      </w:pPr>
      <w:r w:rsidRPr="00CA31FA">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в сумме </w:t>
      </w:r>
      <w:r w:rsidRPr="00CA31FA">
        <w:rPr>
          <w:rFonts w:ascii="Times New Roman" w:eastAsia="Calibri" w:hAnsi="Times New Roman" w:cs="Times New Roman"/>
          <w:color w:val="000000"/>
        </w:rPr>
        <w:t>727,94 тыс. рублей – плата по договорным отношениям, возникшим с 01.01.2022</w:t>
      </w:r>
      <w:r>
        <w:rPr>
          <w:rFonts w:ascii="Times New Roman" w:eastAsia="Calibri" w:hAnsi="Times New Roman" w:cs="Times New Roman"/>
          <w:color w:val="000000"/>
        </w:rPr>
        <w:t>г.</w:t>
      </w:r>
      <w:r w:rsidRPr="00CA31FA">
        <w:rPr>
          <w:rFonts w:ascii="Times New Roman" w:eastAsia="Calibri" w:hAnsi="Times New Roman" w:cs="Times New Roman"/>
          <w:color w:val="000000"/>
        </w:rPr>
        <w:t xml:space="preserve">, за установку и эксплуатацию рекламной конструкции на земельных участках, государственная собственность на которые не разграничена </w:t>
      </w:r>
      <w:r w:rsidRPr="006E0731">
        <w:rPr>
          <w:rFonts w:ascii="Times New Roman" w:eastAsia="Calibri" w:hAnsi="Times New Roman" w:cs="Times New Roman"/>
          <w:color w:val="000000"/>
        </w:rPr>
        <w:t>(</w:t>
      </w:r>
      <w:r>
        <w:rPr>
          <w:rFonts w:ascii="Times New Roman" w:eastAsia="Calibri" w:hAnsi="Times New Roman" w:cs="Times New Roman"/>
          <w:color w:val="000000"/>
        </w:rPr>
        <w:t xml:space="preserve">разъяснения </w:t>
      </w:r>
      <w:r w:rsidRPr="006E0731">
        <w:rPr>
          <w:rFonts w:ascii="Times New Roman" w:eastAsia="Calibri" w:hAnsi="Times New Roman" w:cs="Times New Roman"/>
          <w:color w:val="000000"/>
        </w:rPr>
        <w:t>Мин</w:t>
      </w:r>
      <w:r>
        <w:rPr>
          <w:rFonts w:ascii="Times New Roman" w:eastAsia="Calibri" w:hAnsi="Times New Roman" w:cs="Times New Roman"/>
          <w:color w:val="000000"/>
        </w:rPr>
        <w:t>фина</w:t>
      </w:r>
      <w:r w:rsidRPr="006E0731">
        <w:rPr>
          <w:rFonts w:ascii="Times New Roman" w:eastAsia="Calibri" w:hAnsi="Times New Roman" w:cs="Times New Roman"/>
          <w:color w:val="000000"/>
        </w:rPr>
        <w:t xml:space="preserve"> РФ</w:t>
      </w:r>
      <w:r>
        <w:rPr>
          <w:rFonts w:ascii="Times New Roman" w:eastAsia="Calibri" w:hAnsi="Times New Roman" w:cs="Times New Roman"/>
          <w:color w:val="000000"/>
        </w:rPr>
        <w:t xml:space="preserve"> п</w:t>
      </w:r>
      <w:r w:rsidRPr="006E0731">
        <w:rPr>
          <w:rFonts w:ascii="Times New Roman" w:eastAsia="Calibri" w:hAnsi="Times New Roman" w:cs="Times New Roman"/>
          <w:color w:val="000000"/>
        </w:rPr>
        <w:t>исьмо от 30.04.2020 № 02-05-11/36457)</w:t>
      </w:r>
      <w:r w:rsidRPr="00280BE9">
        <w:rPr>
          <w:rFonts w:ascii="Times New Roman" w:eastAsia="Calibri" w:hAnsi="Times New Roman" w:cs="Times New Roman"/>
          <w:b/>
          <w:i/>
          <w:color w:val="000000"/>
        </w:rPr>
        <w:t>.</w:t>
      </w:r>
    </w:p>
    <w:p w:rsidR="006A364B" w:rsidRPr="00CA31FA" w:rsidRDefault="006A364B" w:rsidP="006A364B">
      <w:pPr>
        <w:spacing w:after="0" w:line="240" w:lineRule="auto"/>
        <w:ind w:firstLine="720"/>
        <w:jc w:val="both"/>
        <w:rPr>
          <w:rFonts w:ascii="Times New Roman" w:hAnsi="Times New Roman" w:cs="Times New Roman"/>
          <w:color w:val="000000"/>
        </w:rPr>
      </w:pPr>
      <w:r w:rsidRPr="00CA31FA">
        <w:rPr>
          <w:rFonts w:ascii="Times New Roman" w:eastAsia="Calibri" w:hAnsi="Times New Roman" w:cs="Times New Roman"/>
          <w:color w:val="000000"/>
        </w:rPr>
        <w:t xml:space="preserve">- </w:t>
      </w:r>
      <w:r>
        <w:rPr>
          <w:rFonts w:ascii="Times New Roman" w:eastAsia="Calibri" w:hAnsi="Times New Roman" w:cs="Times New Roman"/>
          <w:color w:val="000000"/>
        </w:rPr>
        <w:t>минус</w:t>
      </w:r>
      <w:r w:rsidRPr="00CA31FA">
        <w:rPr>
          <w:rFonts w:ascii="Times New Roman" w:eastAsia="Calibri" w:hAnsi="Times New Roman" w:cs="Times New Roman"/>
          <w:color w:val="000000"/>
        </w:rPr>
        <w:t xml:space="preserve"> 7,0 тыс. рублей - уточненная на КБК доходов от продажи имущества сумма оплаты ООО "МЕТАЛЛ-НОРД" за лом черных металлов 5А от утилизации транспортного средства ГАЗ, зачисленная на КБК прочих неналоговых доходов в 2021 году.</w:t>
      </w:r>
    </w:p>
    <w:p w:rsidR="006A364B" w:rsidRDefault="006A364B" w:rsidP="006A364B">
      <w:pPr>
        <w:spacing w:after="0" w:line="240" w:lineRule="auto"/>
        <w:ind w:firstLine="708"/>
        <w:jc w:val="both"/>
        <w:rPr>
          <w:rFonts w:ascii="Calibri" w:eastAsia="Calibri" w:hAnsi="Calibri" w:cs="Calibri"/>
          <w:color w:val="000000"/>
        </w:rPr>
      </w:pPr>
      <w:r w:rsidRPr="00D677EC">
        <w:rPr>
          <w:rFonts w:ascii="Times New Roman" w:eastAsia="Calibri" w:hAnsi="Times New Roman" w:cs="Times New Roman"/>
        </w:rPr>
        <w:t>С</w:t>
      </w:r>
      <w:r w:rsidRPr="00D677EC">
        <w:rPr>
          <w:rFonts w:ascii="Times New Roman" w:eastAsia="Calibri" w:hAnsi="Times New Roman" w:cs="Times New Roman"/>
          <w:b/>
        </w:rPr>
        <w:t xml:space="preserve"> </w:t>
      </w:r>
      <w:r w:rsidRPr="00D677EC">
        <w:rPr>
          <w:rFonts w:ascii="Times New Roman" w:hAnsi="Times New Roman" w:cs="Times New Roman"/>
        </w:rPr>
        <w:t>2021г. в доходной части бюджета поступления по новому источнику доходов –</w:t>
      </w:r>
      <w:r w:rsidRPr="00D677EC">
        <w:rPr>
          <w:rFonts w:ascii="Times New Roman" w:hAnsi="Times New Roman" w:cs="Times New Roman"/>
          <w:b/>
        </w:rPr>
        <w:t xml:space="preserve"> инициативные платежи, </w:t>
      </w:r>
      <w:r w:rsidRPr="00D677EC">
        <w:rPr>
          <w:rFonts w:ascii="Times New Roman" w:hAnsi="Times New Roman" w:cs="Times New Roman"/>
        </w:rPr>
        <w:t xml:space="preserve">объем которых в 2022г. составил </w:t>
      </w:r>
      <w:r w:rsidRPr="00D677EC">
        <w:rPr>
          <w:rFonts w:ascii="Times New Roman" w:eastAsia="Calibri" w:hAnsi="Times New Roman" w:cs="Times New Roman"/>
        </w:rPr>
        <w:t xml:space="preserve">37,6% всего объема поступлений </w:t>
      </w:r>
      <w:r>
        <w:rPr>
          <w:rFonts w:ascii="Times New Roman" w:eastAsia="Calibri" w:hAnsi="Times New Roman" w:cs="Times New Roman"/>
        </w:rPr>
        <w:t>(</w:t>
      </w:r>
      <w:r w:rsidRPr="00D677EC">
        <w:rPr>
          <w:rFonts w:ascii="Times New Roman" w:eastAsia="Times New Roman" w:hAnsi="Times New Roman" w:cs="Times New Roman"/>
          <w:i/>
          <w:lang w:eastAsia="ru-RU"/>
        </w:rPr>
        <w:t>КБК 000 1 17 15030 13 0000 150</w:t>
      </w:r>
      <w:r>
        <w:rPr>
          <w:rFonts w:ascii="Times New Roman" w:eastAsia="Times New Roman" w:hAnsi="Times New Roman" w:cs="Times New Roman"/>
          <w:i/>
          <w:lang w:eastAsia="ru-RU"/>
        </w:rPr>
        <w:t xml:space="preserve"> </w:t>
      </w:r>
      <w:r w:rsidRPr="00D677EC">
        <w:rPr>
          <w:rFonts w:ascii="Times New Roman" w:eastAsia="Times New Roman" w:hAnsi="Times New Roman" w:cs="Times New Roman"/>
          <w:lang w:eastAsia="ru-RU"/>
        </w:rPr>
        <w:t>утвержден п</w:t>
      </w:r>
      <w:r w:rsidRPr="00D677EC">
        <w:rPr>
          <w:rFonts w:ascii="Times New Roman" w:eastAsia="Calibri" w:hAnsi="Times New Roman" w:cs="Times New Roman"/>
          <w:lang w:eastAsia="ru-RU"/>
        </w:rPr>
        <w:t xml:space="preserve">риказом Минфина России </w:t>
      </w:r>
      <w:r w:rsidRPr="00D677EC">
        <w:rPr>
          <w:rFonts w:ascii="Times New Roman" w:eastAsia="Calibri" w:hAnsi="Times New Roman" w:cs="Times New Roman"/>
          <w:b/>
          <w:lang w:eastAsia="ru-RU"/>
        </w:rPr>
        <w:t>от 08.06.2020 № 99н</w:t>
      </w:r>
      <w:r w:rsidRPr="00D677EC">
        <w:rPr>
          <w:rFonts w:ascii="Times New Roman" w:eastAsia="Calibri" w:hAnsi="Times New Roman" w:cs="Times New Roman"/>
          <w:lang w:eastAsia="ru-RU"/>
        </w:rPr>
        <w:t xml:space="preserve"> (в ред. от 12.10.2020 № 236н) «Об утверждении кодов (перечней кодов) </w:t>
      </w:r>
      <w:r w:rsidRPr="001C6D53">
        <w:rPr>
          <w:rFonts w:ascii="Times New Roman" w:eastAsia="Calibri" w:hAnsi="Times New Roman" w:cs="Times New Roman"/>
          <w:color w:val="000000" w:themeColor="text1"/>
          <w:lang w:eastAsia="ru-RU"/>
        </w:rPr>
        <w:t>бюджетной классификации Российской Федерации на 2021 год (на 2021 год и на план</w:t>
      </w:r>
      <w:r>
        <w:rPr>
          <w:rFonts w:ascii="Times New Roman" w:eastAsia="Calibri" w:hAnsi="Times New Roman" w:cs="Times New Roman"/>
          <w:color w:val="000000" w:themeColor="text1"/>
          <w:lang w:eastAsia="ru-RU"/>
        </w:rPr>
        <w:t>овый период 2022 и 2023 годов».)</w:t>
      </w:r>
    </w:p>
    <w:p w:rsidR="006A364B" w:rsidRDefault="006A364B" w:rsidP="005E2C75">
      <w:pPr>
        <w:spacing w:after="0" w:line="240" w:lineRule="auto"/>
        <w:ind w:firstLine="700"/>
        <w:jc w:val="both"/>
        <w:rPr>
          <w:rFonts w:ascii="Times New Roman" w:eastAsia="Calibri" w:hAnsi="Times New Roman" w:cs="Times New Roman"/>
          <w:color w:val="000000"/>
        </w:rPr>
      </w:pPr>
      <w:r>
        <w:rPr>
          <w:rFonts w:ascii="Calibri" w:eastAsia="Calibri" w:hAnsi="Calibri" w:cs="Calibri"/>
          <w:color w:val="000000"/>
        </w:rPr>
        <w:t xml:space="preserve"> </w:t>
      </w:r>
      <w:r w:rsidRPr="00D677EC">
        <w:rPr>
          <w:rFonts w:ascii="Times New Roman" w:eastAsia="Calibri" w:hAnsi="Times New Roman" w:cs="Times New Roman"/>
          <w:color w:val="000000"/>
        </w:rPr>
        <w:t xml:space="preserve">Если в 2021г. данный источник администрировал </w:t>
      </w:r>
      <w:proofErr w:type="spellStart"/>
      <w:r w:rsidRPr="00D677EC">
        <w:rPr>
          <w:rFonts w:ascii="Times New Roman" w:eastAsia="Calibri" w:hAnsi="Times New Roman" w:cs="Times New Roman"/>
          <w:color w:val="000000"/>
        </w:rPr>
        <w:t>Г</w:t>
      </w:r>
      <w:r>
        <w:rPr>
          <w:rFonts w:ascii="Times New Roman" w:eastAsia="Calibri" w:hAnsi="Times New Roman" w:cs="Times New Roman"/>
          <w:color w:val="000000"/>
        </w:rPr>
        <w:t>л</w:t>
      </w:r>
      <w:r w:rsidRPr="00D677EC">
        <w:rPr>
          <w:rFonts w:ascii="Times New Roman" w:eastAsia="Calibri" w:hAnsi="Times New Roman" w:cs="Times New Roman"/>
          <w:color w:val="000000"/>
        </w:rPr>
        <w:t>АД</w:t>
      </w:r>
      <w:proofErr w:type="spellEnd"/>
      <w:r w:rsidRPr="00D677EC">
        <w:rPr>
          <w:rFonts w:ascii="Times New Roman" w:eastAsia="Calibri" w:hAnsi="Times New Roman" w:cs="Times New Roman"/>
          <w:color w:val="000000"/>
        </w:rPr>
        <w:t xml:space="preserve">-Управление финансов, то в 2022г.   </w:t>
      </w:r>
      <w:proofErr w:type="spellStart"/>
      <w:r w:rsidRPr="00D677EC">
        <w:rPr>
          <w:rFonts w:ascii="Times New Roman" w:eastAsia="Calibri" w:hAnsi="Times New Roman" w:cs="Times New Roman"/>
          <w:color w:val="000000"/>
        </w:rPr>
        <w:t>ГлАД</w:t>
      </w:r>
      <w:proofErr w:type="spellEnd"/>
      <w:r w:rsidRPr="00D677EC">
        <w:rPr>
          <w:rFonts w:ascii="Times New Roman" w:eastAsia="Calibri" w:hAnsi="Times New Roman" w:cs="Times New Roman"/>
          <w:color w:val="000000"/>
        </w:rPr>
        <w:t xml:space="preserve"> </w:t>
      </w:r>
      <w:r>
        <w:rPr>
          <w:rFonts w:ascii="Times New Roman" w:eastAsia="Calibri" w:hAnsi="Times New Roman" w:cs="Times New Roman"/>
          <w:color w:val="000000"/>
        </w:rPr>
        <w:t>-</w:t>
      </w:r>
      <w:r w:rsidRPr="00D677EC">
        <w:rPr>
          <w:rFonts w:ascii="Times New Roman" w:eastAsia="Calibri" w:hAnsi="Times New Roman" w:cs="Times New Roman"/>
          <w:color w:val="000000"/>
        </w:rPr>
        <w:t xml:space="preserve">Управление образования </w:t>
      </w:r>
      <w:r>
        <w:rPr>
          <w:rFonts w:ascii="Times New Roman" w:eastAsia="Calibri" w:hAnsi="Times New Roman" w:cs="Times New Roman"/>
          <w:color w:val="000000"/>
        </w:rPr>
        <w:t>(вед.032), в подведомственности которого находится образовательное учреждение, которое участвует в реализации инициативного проекта</w:t>
      </w:r>
      <w:r w:rsidRPr="00D677EC">
        <w:rPr>
          <w:rFonts w:ascii="Times New Roman" w:eastAsia="Calibri" w:hAnsi="Times New Roman" w:cs="Times New Roman"/>
          <w:color w:val="000000"/>
        </w:rPr>
        <w:t>:</w:t>
      </w:r>
    </w:p>
    <w:p w:rsidR="00793D52" w:rsidRPr="00D677EC" w:rsidRDefault="00793D52" w:rsidP="005E2C75">
      <w:pPr>
        <w:spacing w:after="0" w:line="240" w:lineRule="auto"/>
        <w:ind w:firstLine="700"/>
        <w:jc w:val="both"/>
        <w:rPr>
          <w:rFonts w:ascii="Times New Roman" w:eastAsia="Calibri" w:hAnsi="Times New Roman" w:cs="Times New Roman"/>
          <w:color w:val="000000"/>
        </w:rPr>
      </w:pPr>
    </w:p>
    <w:tbl>
      <w:tblPr>
        <w:tblW w:w="9498"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93"/>
        <w:gridCol w:w="6805"/>
      </w:tblGrid>
      <w:tr w:rsidR="006A364B" w:rsidRPr="00400A46" w:rsidTr="00294374">
        <w:tc>
          <w:tcPr>
            <w:tcW w:w="2693" w:type="dxa"/>
            <w:tcBorders>
              <w:top w:val="single" w:sz="4" w:space="0" w:color="auto"/>
              <w:left w:val="single" w:sz="4" w:space="0" w:color="auto"/>
              <w:bottom w:val="single" w:sz="4" w:space="0" w:color="auto"/>
              <w:right w:val="single" w:sz="4" w:space="0" w:color="auto"/>
            </w:tcBorders>
          </w:tcPr>
          <w:p w:rsidR="006A364B" w:rsidRPr="00AE30D8" w:rsidRDefault="006A364B" w:rsidP="005E2C75">
            <w:pPr>
              <w:spacing w:after="0" w:line="240" w:lineRule="auto"/>
              <w:jc w:val="center"/>
              <w:rPr>
                <w:rFonts w:ascii="Times New Roman" w:eastAsia="Times New Roman" w:hAnsi="Times New Roman" w:cs="Times New Roman"/>
                <w:sz w:val="18"/>
                <w:szCs w:val="18"/>
                <w:lang w:eastAsia="ru-RU"/>
              </w:rPr>
            </w:pPr>
            <w:r w:rsidRPr="00AE30D8">
              <w:rPr>
                <w:rFonts w:ascii="Times New Roman" w:eastAsia="Times New Roman" w:hAnsi="Times New Roman" w:cs="Times New Roman"/>
                <w:sz w:val="18"/>
                <w:szCs w:val="18"/>
                <w:lang w:eastAsia="ru-RU"/>
              </w:rPr>
              <w:t xml:space="preserve">КБК </w:t>
            </w:r>
          </w:p>
        </w:tc>
        <w:tc>
          <w:tcPr>
            <w:tcW w:w="6805" w:type="dxa"/>
            <w:tcBorders>
              <w:top w:val="single" w:sz="4" w:space="0" w:color="auto"/>
              <w:left w:val="single" w:sz="4" w:space="0" w:color="auto"/>
              <w:bottom w:val="single" w:sz="4" w:space="0" w:color="auto"/>
              <w:right w:val="single" w:sz="4" w:space="0" w:color="auto"/>
            </w:tcBorders>
          </w:tcPr>
          <w:p w:rsidR="006A364B" w:rsidRPr="00AE30D8" w:rsidRDefault="006A364B" w:rsidP="005E2C75">
            <w:pPr>
              <w:spacing w:after="0" w:line="240" w:lineRule="auto"/>
              <w:jc w:val="both"/>
              <w:rPr>
                <w:rFonts w:ascii="Times New Roman" w:eastAsia="Times New Roman" w:hAnsi="Times New Roman" w:cs="Times New Roman"/>
                <w:sz w:val="18"/>
                <w:szCs w:val="18"/>
                <w:lang w:eastAsia="ru-RU"/>
              </w:rPr>
            </w:pPr>
            <w:r w:rsidRPr="00AE30D8">
              <w:rPr>
                <w:rFonts w:ascii="Times New Roman" w:eastAsia="Times New Roman" w:hAnsi="Times New Roman" w:cs="Times New Roman"/>
                <w:sz w:val="18"/>
                <w:szCs w:val="18"/>
                <w:lang w:eastAsia="ru-RU"/>
              </w:rPr>
              <w:t xml:space="preserve">Показатель </w:t>
            </w:r>
          </w:p>
        </w:tc>
      </w:tr>
      <w:tr w:rsidR="006A364B" w:rsidRPr="00400A46" w:rsidTr="00294374">
        <w:tc>
          <w:tcPr>
            <w:tcW w:w="2693" w:type="dxa"/>
            <w:tcBorders>
              <w:top w:val="single" w:sz="4" w:space="0" w:color="auto"/>
              <w:left w:val="single" w:sz="4" w:space="0" w:color="auto"/>
              <w:bottom w:val="single" w:sz="4" w:space="0" w:color="auto"/>
              <w:right w:val="single" w:sz="4" w:space="0" w:color="auto"/>
            </w:tcBorders>
            <w:vAlign w:val="center"/>
          </w:tcPr>
          <w:p w:rsidR="006A364B" w:rsidRPr="00EB5852" w:rsidRDefault="006A364B" w:rsidP="005E2C75">
            <w:pPr>
              <w:spacing w:after="0" w:line="240" w:lineRule="auto"/>
              <w:jc w:val="center"/>
              <w:rPr>
                <w:rFonts w:ascii="Times New Roman" w:eastAsia="Times New Roman" w:hAnsi="Times New Roman" w:cs="Times New Roman"/>
                <w:i/>
                <w:sz w:val="18"/>
                <w:szCs w:val="18"/>
                <w:lang w:eastAsia="ru-RU"/>
              </w:rPr>
            </w:pPr>
            <w:r w:rsidRPr="00EB5852">
              <w:rPr>
                <w:rFonts w:ascii="Times New Roman" w:eastAsia="Times New Roman" w:hAnsi="Times New Roman" w:cs="Times New Roman"/>
                <w:i/>
                <w:sz w:val="18"/>
                <w:szCs w:val="18"/>
                <w:lang w:eastAsia="ru-RU"/>
              </w:rPr>
              <w:t>1 17 15030 05 1002 150</w:t>
            </w:r>
          </w:p>
        </w:tc>
        <w:tc>
          <w:tcPr>
            <w:tcW w:w="6805" w:type="dxa"/>
            <w:tcBorders>
              <w:top w:val="single" w:sz="4" w:space="0" w:color="auto"/>
              <w:left w:val="single" w:sz="4" w:space="0" w:color="auto"/>
              <w:bottom w:val="single" w:sz="4" w:space="0" w:color="auto"/>
              <w:right w:val="single" w:sz="4" w:space="0" w:color="auto"/>
            </w:tcBorders>
          </w:tcPr>
          <w:p w:rsidR="006A364B" w:rsidRPr="00400A46" w:rsidRDefault="006A364B" w:rsidP="005E2C75">
            <w:pPr>
              <w:spacing w:after="0" w:line="240" w:lineRule="auto"/>
              <w:jc w:val="both"/>
              <w:rPr>
                <w:rFonts w:ascii="Times New Roman" w:eastAsia="Times New Roman" w:hAnsi="Times New Roman" w:cs="Times New Roman"/>
                <w:sz w:val="18"/>
                <w:szCs w:val="18"/>
                <w:lang w:eastAsia="ru-RU"/>
              </w:rPr>
            </w:pPr>
            <w:r w:rsidRPr="00400A46">
              <w:rPr>
                <w:rFonts w:ascii="Times New Roman" w:eastAsia="Times New Roman" w:hAnsi="Times New Roman" w:cs="Times New Roman"/>
                <w:sz w:val="18"/>
                <w:szCs w:val="18"/>
                <w:lang w:eastAsia="ru-RU"/>
              </w:rPr>
              <w:t xml:space="preserve">Инициативные платежи </w:t>
            </w:r>
            <w:r w:rsidRPr="00400A46">
              <w:rPr>
                <w:rFonts w:ascii="Times New Roman" w:eastAsia="Times New Roman" w:hAnsi="Times New Roman" w:cs="Times New Roman"/>
                <w:b/>
                <w:sz w:val="18"/>
                <w:szCs w:val="18"/>
                <w:lang w:eastAsia="ru-RU"/>
              </w:rPr>
              <w:t>от физических лиц</w:t>
            </w:r>
            <w:r w:rsidRPr="00400A46">
              <w:rPr>
                <w:rFonts w:ascii="Times New Roman" w:eastAsia="Times New Roman" w:hAnsi="Times New Roman" w:cs="Times New Roman"/>
                <w:sz w:val="18"/>
                <w:szCs w:val="18"/>
                <w:lang w:eastAsia="ru-RU"/>
              </w:rPr>
              <w:t xml:space="preserve"> по инициативному проекту № 2 «Благоустройство и </w:t>
            </w:r>
            <w:r w:rsidRPr="00400A46">
              <w:rPr>
                <w:rFonts w:ascii="Times New Roman" w:eastAsia="Times New Roman" w:hAnsi="Times New Roman" w:cs="Times New Roman"/>
                <w:b/>
                <w:sz w:val="18"/>
                <w:szCs w:val="18"/>
                <w:lang w:eastAsia="ru-RU"/>
              </w:rPr>
              <w:t>оформление прогулочных территорий</w:t>
            </w:r>
            <w:r w:rsidRPr="00400A4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МАДОУ</w:t>
            </w:r>
            <w:r w:rsidRPr="00400A46">
              <w:rPr>
                <w:rFonts w:ascii="Times New Roman" w:eastAsia="Times New Roman" w:hAnsi="Times New Roman" w:cs="Times New Roman"/>
                <w:sz w:val="18"/>
                <w:szCs w:val="18"/>
                <w:lang w:eastAsia="ru-RU"/>
              </w:rPr>
              <w:t xml:space="preserve"> «Детский сад № 63» муниципального образования Кандалакшский район» </w:t>
            </w:r>
          </w:p>
        </w:tc>
      </w:tr>
      <w:tr w:rsidR="006A364B" w:rsidRPr="00400A46" w:rsidTr="00294374">
        <w:tc>
          <w:tcPr>
            <w:tcW w:w="2693" w:type="dxa"/>
            <w:tcBorders>
              <w:top w:val="single" w:sz="4" w:space="0" w:color="auto"/>
              <w:left w:val="single" w:sz="4" w:space="0" w:color="auto"/>
              <w:bottom w:val="single" w:sz="4" w:space="0" w:color="auto"/>
              <w:right w:val="single" w:sz="4" w:space="0" w:color="auto"/>
            </w:tcBorders>
            <w:vAlign w:val="center"/>
          </w:tcPr>
          <w:p w:rsidR="006A364B" w:rsidRPr="00EB5852" w:rsidRDefault="006A364B" w:rsidP="005E2C75">
            <w:pPr>
              <w:spacing w:after="0" w:line="240" w:lineRule="auto"/>
              <w:jc w:val="center"/>
              <w:rPr>
                <w:rFonts w:ascii="Times New Roman" w:eastAsia="Times New Roman" w:hAnsi="Times New Roman" w:cs="Times New Roman"/>
                <w:i/>
                <w:sz w:val="18"/>
                <w:szCs w:val="18"/>
                <w:lang w:eastAsia="ru-RU"/>
              </w:rPr>
            </w:pPr>
            <w:r w:rsidRPr="00EB5852">
              <w:rPr>
                <w:rFonts w:ascii="Times New Roman" w:eastAsia="Times New Roman" w:hAnsi="Times New Roman" w:cs="Times New Roman"/>
                <w:i/>
                <w:sz w:val="18"/>
                <w:szCs w:val="18"/>
                <w:lang w:eastAsia="ru-RU"/>
              </w:rPr>
              <w:t>1 17 15030 05 2002 150</w:t>
            </w:r>
          </w:p>
        </w:tc>
        <w:tc>
          <w:tcPr>
            <w:tcW w:w="6805" w:type="dxa"/>
            <w:tcBorders>
              <w:top w:val="single" w:sz="4" w:space="0" w:color="auto"/>
              <w:left w:val="single" w:sz="4" w:space="0" w:color="auto"/>
              <w:bottom w:val="single" w:sz="4" w:space="0" w:color="auto"/>
              <w:right w:val="single" w:sz="4" w:space="0" w:color="auto"/>
            </w:tcBorders>
          </w:tcPr>
          <w:p w:rsidR="006A364B" w:rsidRPr="00400A46" w:rsidRDefault="006A364B" w:rsidP="005E2C75">
            <w:pPr>
              <w:spacing w:after="0" w:line="240" w:lineRule="auto"/>
              <w:jc w:val="both"/>
              <w:rPr>
                <w:rFonts w:ascii="Times New Roman" w:eastAsia="Times New Roman" w:hAnsi="Times New Roman" w:cs="Times New Roman"/>
                <w:sz w:val="18"/>
                <w:szCs w:val="18"/>
                <w:lang w:eastAsia="ru-RU"/>
              </w:rPr>
            </w:pPr>
            <w:r w:rsidRPr="00400A46">
              <w:rPr>
                <w:rFonts w:ascii="Times New Roman" w:eastAsia="Times New Roman" w:hAnsi="Times New Roman" w:cs="Times New Roman"/>
                <w:sz w:val="18"/>
                <w:szCs w:val="18"/>
                <w:lang w:eastAsia="ru-RU"/>
              </w:rPr>
              <w:t xml:space="preserve">Инициативные платежи </w:t>
            </w:r>
            <w:r w:rsidRPr="00400A46">
              <w:rPr>
                <w:rFonts w:ascii="Times New Roman" w:eastAsia="Times New Roman" w:hAnsi="Times New Roman" w:cs="Times New Roman"/>
                <w:b/>
                <w:sz w:val="18"/>
                <w:szCs w:val="18"/>
                <w:lang w:eastAsia="ru-RU"/>
              </w:rPr>
              <w:t>от юридических лиц</w:t>
            </w:r>
            <w:r w:rsidRPr="00400A46">
              <w:rPr>
                <w:rFonts w:ascii="Times New Roman" w:eastAsia="Times New Roman" w:hAnsi="Times New Roman" w:cs="Times New Roman"/>
                <w:sz w:val="18"/>
                <w:szCs w:val="18"/>
                <w:lang w:eastAsia="ru-RU"/>
              </w:rPr>
              <w:t xml:space="preserve"> по инициативному проекту № 2 «Благоустройство и </w:t>
            </w:r>
            <w:r w:rsidRPr="00400A46">
              <w:rPr>
                <w:rFonts w:ascii="Times New Roman" w:eastAsia="Times New Roman" w:hAnsi="Times New Roman" w:cs="Times New Roman"/>
                <w:b/>
                <w:sz w:val="18"/>
                <w:szCs w:val="18"/>
                <w:lang w:eastAsia="ru-RU"/>
              </w:rPr>
              <w:t>оформление прогулочных территорий</w:t>
            </w:r>
            <w:r w:rsidRPr="00400A46">
              <w:rPr>
                <w:rFonts w:ascii="Times New Roman" w:eastAsia="Times New Roman" w:hAnsi="Times New Roman" w:cs="Times New Roman"/>
                <w:sz w:val="18"/>
                <w:szCs w:val="18"/>
                <w:lang w:eastAsia="ru-RU"/>
              </w:rPr>
              <w:t xml:space="preserve"> </w:t>
            </w:r>
            <w:r w:rsidRPr="00775E18">
              <w:rPr>
                <w:rFonts w:ascii="Times New Roman" w:eastAsia="Times New Roman" w:hAnsi="Times New Roman" w:cs="Times New Roman"/>
                <w:b/>
                <w:sz w:val="18"/>
                <w:szCs w:val="18"/>
                <w:lang w:eastAsia="ru-RU"/>
              </w:rPr>
              <w:t>МАДОУ</w:t>
            </w:r>
            <w:r w:rsidRPr="00400A46">
              <w:rPr>
                <w:rFonts w:ascii="Times New Roman" w:eastAsia="Times New Roman" w:hAnsi="Times New Roman" w:cs="Times New Roman"/>
                <w:sz w:val="18"/>
                <w:szCs w:val="18"/>
                <w:lang w:eastAsia="ru-RU"/>
              </w:rPr>
              <w:t xml:space="preserve"> «Детский сад № 63» муниципального образования Кандалакшский район» </w:t>
            </w:r>
          </w:p>
        </w:tc>
      </w:tr>
    </w:tbl>
    <w:p w:rsidR="006A364B" w:rsidRDefault="006A364B" w:rsidP="005E2C75">
      <w:pPr>
        <w:autoSpaceDE w:val="0"/>
        <w:autoSpaceDN w:val="0"/>
        <w:adjustRightInd w:val="0"/>
        <w:spacing w:after="0" w:line="240" w:lineRule="auto"/>
        <w:jc w:val="both"/>
        <w:rPr>
          <w:rFonts w:ascii="Times New Roman" w:hAnsi="Times New Roman" w:cs="Times New Roman"/>
        </w:rPr>
      </w:pPr>
    </w:p>
    <w:p w:rsidR="006A364B" w:rsidRDefault="006A364B" w:rsidP="006A364B">
      <w:pPr>
        <w:spacing w:after="0" w:line="240" w:lineRule="auto"/>
        <w:ind w:firstLine="697"/>
        <w:jc w:val="both"/>
        <w:rPr>
          <w:rFonts w:ascii="Times New Roman" w:eastAsia="Calibri" w:hAnsi="Times New Roman" w:cs="Times New Roman"/>
          <w:color w:val="000000"/>
        </w:rPr>
      </w:pPr>
      <w:r w:rsidRPr="00775E18">
        <w:rPr>
          <w:rFonts w:ascii="Times New Roman" w:eastAsia="Calibri" w:hAnsi="Times New Roman" w:cs="Times New Roman"/>
          <w:color w:val="000000"/>
        </w:rPr>
        <w:t>Плановые назначения уточнены в ходе исполнения бюджета в сумме 690,6 тыс.</w:t>
      </w:r>
      <w:r>
        <w:rPr>
          <w:rFonts w:ascii="Times New Roman" w:eastAsia="Calibri" w:hAnsi="Times New Roman" w:cs="Times New Roman"/>
          <w:color w:val="000000"/>
        </w:rPr>
        <w:t xml:space="preserve"> </w:t>
      </w:r>
      <w:r w:rsidRPr="00775E18">
        <w:rPr>
          <w:rFonts w:ascii="Times New Roman" w:eastAsia="Calibri" w:hAnsi="Times New Roman" w:cs="Times New Roman"/>
          <w:color w:val="000000"/>
        </w:rPr>
        <w:t>рублей с исполнением на 75,3% или в сумме 520,3 тыс.</w:t>
      </w:r>
      <w:r>
        <w:rPr>
          <w:rFonts w:ascii="Times New Roman" w:eastAsia="Calibri" w:hAnsi="Times New Roman" w:cs="Times New Roman"/>
          <w:color w:val="000000"/>
        </w:rPr>
        <w:t xml:space="preserve"> </w:t>
      </w:r>
      <w:r w:rsidRPr="00775E18">
        <w:rPr>
          <w:rFonts w:ascii="Times New Roman" w:eastAsia="Calibri" w:hAnsi="Times New Roman" w:cs="Times New Roman"/>
          <w:color w:val="000000"/>
        </w:rPr>
        <w:t xml:space="preserve">рублей, в </w:t>
      </w:r>
      <w:proofErr w:type="spellStart"/>
      <w:r w:rsidRPr="00775E18">
        <w:rPr>
          <w:rFonts w:ascii="Times New Roman" w:eastAsia="Calibri" w:hAnsi="Times New Roman" w:cs="Times New Roman"/>
          <w:color w:val="000000"/>
        </w:rPr>
        <w:t>т.ч</w:t>
      </w:r>
      <w:proofErr w:type="spellEnd"/>
      <w:r w:rsidRPr="00775E18">
        <w:rPr>
          <w:rFonts w:ascii="Times New Roman" w:eastAsia="Calibri" w:hAnsi="Times New Roman" w:cs="Times New Roman"/>
          <w:color w:val="000000"/>
        </w:rPr>
        <w:t xml:space="preserve">.  инициативные платежи от юридических лиц </w:t>
      </w:r>
      <w:r>
        <w:rPr>
          <w:rFonts w:ascii="Times New Roman" w:eastAsia="Calibri" w:hAnsi="Times New Roman" w:cs="Times New Roman"/>
          <w:color w:val="000000"/>
        </w:rPr>
        <w:t xml:space="preserve">в сумме </w:t>
      </w:r>
      <w:r w:rsidRPr="00775E18">
        <w:rPr>
          <w:rFonts w:ascii="Times New Roman" w:eastAsia="Calibri" w:hAnsi="Times New Roman" w:cs="Times New Roman"/>
          <w:color w:val="000000"/>
        </w:rPr>
        <w:t xml:space="preserve">220,0 тыс. рублей и от физических лиц </w:t>
      </w:r>
      <w:r>
        <w:rPr>
          <w:rFonts w:ascii="Times New Roman" w:eastAsia="Calibri" w:hAnsi="Times New Roman" w:cs="Times New Roman"/>
          <w:color w:val="000000"/>
        </w:rPr>
        <w:t xml:space="preserve">в сумме </w:t>
      </w:r>
      <w:r w:rsidRPr="00775E18">
        <w:rPr>
          <w:rFonts w:ascii="Times New Roman" w:eastAsia="Calibri" w:hAnsi="Times New Roman" w:cs="Times New Roman"/>
          <w:color w:val="000000"/>
        </w:rPr>
        <w:t>300,3 тыс. рублей</w:t>
      </w:r>
      <w:r>
        <w:rPr>
          <w:rFonts w:ascii="Times New Roman" w:eastAsia="Calibri" w:hAnsi="Times New Roman" w:cs="Times New Roman"/>
          <w:color w:val="000000"/>
        </w:rPr>
        <w:t>.</w:t>
      </w:r>
      <w:r w:rsidRPr="00775E18">
        <w:rPr>
          <w:rFonts w:ascii="Times New Roman" w:eastAsia="Calibri" w:hAnsi="Times New Roman" w:cs="Times New Roman"/>
          <w:color w:val="000000"/>
        </w:rPr>
        <w:t xml:space="preserve"> </w:t>
      </w:r>
    </w:p>
    <w:p w:rsidR="006A364B" w:rsidRPr="00B43F2E" w:rsidRDefault="006A364B" w:rsidP="006A364B">
      <w:pPr>
        <w:spacing w:after="0" w:line="240" w:lineRule="auto"/>
        <w:ind w:firstLine="697"/>
        <w:jc w:val="both"/>
        <w:rPr>
          <w:rFonts w:ascii="Times New Roman" w:eastAsia="Calibri" w:hAnsi="Times New Roman" w:cs="Times New Roman"/>
        </w:rPr>
      </w:pPr>
      <w:r>
        <w:rPr>
          <w:rFonts w:ascii="Times New Roman" w:eastAsia="Calibri" w:hAnsi="Times New Roman" w:cs="Times New Roman"/>
          <w:color w:val="000000"/>
        </w:rPr>
        <w:lastRenderedPageBreak/>
        <w:t>Неисполнение на 170,3 тыс. рублей, поскольку п</w:t>
      </w:r>
      <w:r w:rsidRPr="00B43F2E">
        <w:rPr>
          <w:rFonts w:ascii="Times New Roman" w:eastAsia="Calibri" w:hAnsi="Times New Roman" w:cs="Times New Roman"/>
          <w:color w:val="000000"/>
        </w:rPr>
        <w:t>оступления носят заявительный характер</w:t>
      </w:r>
      <w:r>
        <w:rPr>
          <w:rFonts w:ascii="Times New Roman" w:eastAsia="Calibri" w:hAnsi="Times New Roman" w:cs="Times New Roman"/>
          <w:color w:val="000000"/>
        </w:rPr>
        <w:t xml:space="preserve"> (ф. 0503164). В сравнении с 2021г., объем инициативных платежей меньше на 108,8 тыс. рублей или «-» 17,3% </w:t>
      </w:r>
      <w:r w:rsidRPr="00B43F2E">
        <w:rPr>
          <w:rFonts w:ascii="Times New Roman" w:eastAsia="Calibri" w:hAnsi="Times New Roman" w:cs="Times New Roman"/>
        </w:rPr>
        <w:t>(</w:t>
      </w:r>
      <w:r w:rsidRPr="00B43F2E">
        <w:rPr>
          <w:rFonts w:ascii="Times New Roman" w:eastAsia="Times New Roman" w:hAnsi="Times New Roman" w:cs="Times New Roman"/>
          <w:lang w:eastAsia="ru-RU"/>
        </w:rPr>
        <w:t>реализация проекта «Создание комфортной среды в   МАОУ «СОШ № 10» для замены оконных блоков на современные стеклопакеты).</w:t>
      </w:r>
    </w:p>
    <w:p w:rsidR="006A364B" w:rsidRPr="005C5330" w:rsidRDefault="006A364B" w:rsidP="006A364B">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C5330">
        <w:rPr>
          <w:rFonts w:ascii="Times New Roman" w:eastAsia="Times New Roman" w:hAnsi="Times New Roman" w:cs="Times New Roman"/>
          <w:lang w:eastAsia="ru-RU"/>
        </w:rPr>
        <w:t>Соответственно сокращение поступления от юридических на 90,0 тыс.</w:t>
      </w:r>
      <w:r>
        <w:rPr>
          <w:rFonts w:ascii="Times New Roman" w:eastAsia="Times New Roman" w:hAnsi="Times New Roman" w:cs="Times New Roman"/>
          <w:lang w:eastAsia="ru-RU"/>
        </w:rPr>
        <w:t xml:space="preserve"> </w:t>
      </w:r>
      <w:r w:rsidRPr="005C5330">
        <w:rPr>
          <w:rFonts w:ascii="Times New Roman" w:eastAsia="Times New Roman" w:hAnsi="Times New Roman" w:cs="Times New Roman"/>
          <w:lang w:eastAsia="ru-RU"/>
        </w:rPr>
        <w:t>рублей (в 2021г. – 310,0 тыс.</w:t>
      </w:r>
      <w:r>
        <w:rPr>
          <w:rFonts w:ascii="Times New Roman" w:eastAsia="Times New Roman" w:hAnsi="Times New Roman" w:cs="Times New Roman"/>
          <w:lang w:eastAsia="ru-RU"/>
        </w:rPr>
        <w:t xml:space="preserve"> </w:t>
      </w:r>
      <w:r w:rsidRPr="005C5330">
        <w:rPr>
          <w:rFonts w:ascii="Times New Roman" w:eastAsia="Times New Roman" w:hAnsi="Times New Roman" w:cs="Times New Roman"/>
          <w:lang w:eastAsia="ru-RU"/>
        </w:rPr>
        <w:t>рублей), от физических лиц на 18,8 тыс.</w:t>
      </w:r>
      <w:r>
        <w:rPr>
          <w:rFonts w:ascii="Times New Roman" w:eastAsia="Times New Roman" w:hAnsi="Times New Roman" w:cs="Times New Roman"/>
          <w:lang w:eastAsia="ru-RU"/>
        </w:rPr>
        <w:t xml:space="preserve"> </w:t>
      </w:r>
      <w:r w:rsidRPr="005C5330">
        <w:rPr>
          <w:rFonts w:ascii="Times New Roman" w:eastAsia="Times New Roman" w:hAnsi="Times New Roman" w:cs="Times New Roman"/>
          <w:lang w:eastAsia="ru-RU"/>
        </w:rPr>
        <w:t xml:space="preserve">рублей (в 2021г. </w:t>
      </w:r>
      <w:r>
        <w:rPr>
          <w:rFonts w:ascii="Times New Roman" w:eastAsia="Times New Roman" w:hAnsi="Times New Roman" w:cs="Times New Roman"/>
          <w:lang w:eastAsia="ru-RU"/>
        </w:rPr>
        <w:t xml:space="preserve">- </w:t>
      </w:r>
      <w:r w:rsidRPr="005C5330">
        <w:rPr>
          <w:rFonts w:ascii="Times New Roman" w:eastAsia="Times New Roman" w:hAnsi="Times New Roman" w:cs="Times New Roman"/>
          <w:lang w:eastAsia="ru-RU"/>
        </w:rPr>
        <w:t>319,1 тыс. рублей)</w:t>
      </w:r>
      <w:r>
        <w:rPr>
          <w:rFonts w:ascii="Times New Roman" w:eastAsia="Times New Roman" w:hAnsi="Times New Roman" w:cs="Times New Roman"/>
          <w:lang w:eastAsia="ru-RU"/>
        </w:rPr>
        <w:t>.</w:t>
      </w:r>
    </w:p>
    <w:p w:rsidR="006A364B" w:rsidRPr="00944A85" w:rsidRDefault="006A364B" w:rsidP="006A364B">
      <w:pPr>
        <w:spacing w:after="0" w:line="240" w:lineRule="auto"/>
        <w:jc w:val="both"/>
        <w:rPr>
          <w:rFonts w:ascii="Times New Roman" w:eastAsia="Times New Roman" w:hAnsi="Times New Roman" w:cs="Times New Roman"/>
          <w:color w:val="C00000"/>
          <w:lang w:eastAsia="ru-RU"/>
        </w:rPr>
      </w:pPr>
    </w:p>
    <w:p w:rsidR="00181FB8" w:rsidRPr="00F8694D" w:rsidRDefault="00181FB8" w:rsidP="00181FB8">
      <w:pPr>
        <w:spacing w:after="0" w:line="240" w:lineRule="auto"/>
        <w:jc w:val="center"/>
        <w:rPr>
          <w:rFonts w:ascii="Times New Roman" w:eastAsia="Times New Roman" w:hAnsi="Times New Roman" w:cs="Times New Roman"/>
          <w:b/>
          <w:lang w:eastAsia="ru-RU"/>
        </w:rPr>
      </w:pPr>
      <w:r w:rsidRPr="00F8694D">
        <w:rPr>
          <w:rFonts w:ascii="Times New Roman" w:eastAsia="Times New Roman" w:hAnsi="Times New Roman" w:cs="Times New Roman"/>
          <w:b/>
          <w:lang w:eastAsia="ru-RU"/>
        </w:rPr>
        <w:t>Безвозмездные поступления</w:t>
      </w:r>
    </w:p>
    <w:p w:rsidR="00A64E78" w:rsidRPr="008C3491" w:rsidRDefault="00A64E78" w:rsidP="00181FB8">
      <w:pPr>
        <w:spacing w:after="0" w:line="240" w:lineRule="auto"/>
        <w:jc w:val="center"/>
        <w:rPr>
          <w:rFonts w:ascii="Times New Roman" w:eastAsia="Times New Roman" w:hAnsi="Times New Roman" w:cs="Times New Roman"/>
          <w:b/>
          <w:color w:val="FF0000"/>
          <w:lang w:eastAsia="ru-RU"/>
        </w:rPr>
      </w:pPr>
    </w:p>
    <w:p w:rsidR="00F8694D" w:rsidRDefault="00F8694D" w:rsidP="00F8694D">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 (статья 6 БК РФ).</w:t>
      </w:r>
    </w:p>
    <w:p w:rsidR="00F8694D" w:rsidRDefault="00F8694D" w:rsidP="00F869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региональном уровне реализация межбюджетных отношений планируется с учетом изменений федерального законодательства, регулирующего предоставление межбюджетных трансфертов местным бюджетам из областного бюджета.</w:t>
      </w:r>
    </w:p>
    <w:p w:rsidR="00F8694D" w:rsidRDefault="00F8694D" w:rsidP="00F869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Региональная бюджетная политика в сфере межбюджетных отношений в 2022 - 2024 годах будет сосредоточена на решении следующих задач:</w:t>
      </w:r>
    </w:p>
    <w:p w:rsidR="00F8694D" w:rsidRDefault="00F8694D" w:rsidP="00F8694D">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содействие сохранению сбалансированности местных бюджетов,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компенсация снижения поступлений налоговых и неналоговых доходов в связи с установлением на период 2020 - 2022 годов сниженных ставок по налогу, взимаемому в связи с применением упрощенной системы налогообложения, для налогоплательщиков, осуществляющих деятельность в Мурманской области, без ограничений по видам экономической деятельности.</w:t>
      </w:r>
    </w:p>
    <w:p w:rsidR="00F8694D" w:rsidRDefault="00F8694D" w:rsidP="00F8694D">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eastAsia="Calibri" w:hAnsi="Times New Roman" w:cs="Times New Roman"/>
        </w:rPr>
        <w:t>2. сохранение основных подходов к распределению дотации на выравнивание;</w:t>
      </w:r>
    </w:p>
    <w:p w:rsidR="00F8694D" w:rsidRDefault="00F8694D" w:rsidP="00F8694D">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недопущение образования просроченной кредиторской задолженности по расходам на оплату труда работников муниципальных учреждений при выполнении полномочий органов местного самоуправления по вопросам местного значения;</w:t>
      </w:r>
    </w:p>
    <w:p w:rsidR="00F8694D" w:rsidRDefault="00F8694D" w:rsidP="00F8694D">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4. снижение просроченной кредиторской задолженности муниципальных образований в соответствии с Соглашениями о мерах по восстановлению платежеспособности муниципальных образований;</w:t>
      </w:r>
    </w:p>
    <w:p w:rsidR="00F8694D" w:rsidRDefault="00F8694D" w:rsidP="00F8694D">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выделение субсидий из областного бюджета на основании перечня субсидий бюджетам муниципальных образований, предоставляемых из областного бюджета в целях </w:t>
      </w:r>
      <w:proofErr w:type="spellStart"/>
      <w:r>
        <w:rPr>
          <w:rFonts w:ascii="Times New Roman" w:eastAsia="Times New Roman" w:hAnsi="Times New Roman" w:cs="Times New Roman"/>
          <w:lang w:eastAsia="ru-RU"/>
        </w:rPr>
        <w:t>софинансирования</w:t>
      </w:r>
      <w:proofErr w:type="spellEnd"/>
      <w:r>
        <w:rPr>
          <w:rFonts w:ascii="Times New Roman" w:eastAsia="Times New Roman" w:hAnsi="Times New Roman" w:cs="Times New Roman"/>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F8694D" w:rsidRDefault="00F8694D" w:rsidP="00F8694D">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6. реализация новаций в сфере межбюджетных отношений в части предоставления местным бюджетам иных межбюджетных трансфертов;</w:t>
      </w:r>
    </w:p>
    <w:p w:rsidR="00F8694D" w:rsidRDefault="00F8694D" w:rsidP="00F8694D">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7. заключение соглашений о предоставлении субсидий местным бюджетам и иных межбюджетных трансфертов местным бюджетам на срок, на который в установленном порядке утверждено распределение таких трансфертов;</w:t>
      </w:r>
    </w:p>
    <w:p w:rsidR="00F8694D" w:rsidRDefault="00F8694D" w:rsidP="00F8694D">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 повышение эффективности предоставления межбюджетных трансфертов;</w:t>
      </w:r>
    </w:p>
    <w:p w:rsidR="00F8694D" w:rsidRDefault="00F8694D" w:rsidP="00F8694D">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9. усиление ответственности органов местного самоуправления по соблюдению графиков выполнения мероприятий по проектированию и (или) строительству (реконструкции) объектов капитального строительства.</w:t>
      </w:r>
    </w:p>
    <w:p w:rsidR="00F8694D" w:rsidRDefault="00F8694D" w:rsidP="00F869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целях стимулирования муниципальных образований по расширению доходной базы местных бюджетов в 2022 - 2024 годах будет продолжена практика применения механизмов распределения межбюджетных трансфертов, предоставляемых местным бюджетам за достижение наилучших показателей по наращиванию доходного потенциала муниципальных образований и на реализацию проектов местных инициатив.</w:t>
      </w:r>
    </w:p>
    <w:p w:rsidR="00793D52" w:rsidRDefault="00793D52" w:rsidP="00F8694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694D" w:rsidRDefault="00F8694D" w:rsidP="00F8694D">
      <w:pPr>
        <w:spacing w:after="0" w:line="240" w:lineRule="auto"/>
        <w:ind w:firstLine="709"/>
        <w:jc w:val="both"/>
        <w:rPr>
          <w:rFonts w:ascii="Times New Roman" w:eastAsia="Calibri" w:hAnsi="Times New Roman" w:cs="Times New Roman"/>
          <w:iCs/>
          <w:lang w:eastAsia="ru-RU"/>
        </w:rPr>
      </w:pPr>
      <w:r>
        <w:rPr>
          <w:rFonts w:ascii="Times New Roman" w:eastAsia="Times New Roman" w:hAnsi="Times New Roman" w:cs="Times New Roman"/>
          <w:lang w:eastAsia="ru-RU"/>
        </w:rPr>
        <w:t>В общем объеме доходов бюджета</w:t>
      </w:r>
      <w:r>
        <w:rPr>
          <w:rFonts w:ascii="Times New Roman" w:eastAsia="Calibri" w:hAnsi="Times New Roman" w:cs="Times New Roman"/>
          <w:iCs/>
          <w:lang w:eastAsia="ru-RU"/>
        </w:rPr>
        <w:t xml:space="preserve"> </w:t>
      </w:r>
      <w:proofErr w:type="spellStart"/>
      <w:r>
        <w:rPr>
          <w:rFonts w:ascii="Times New Roman" w:eastAsia="Calibri" w:hAnsi="Times New Roman" w:cs="Times New Roman"/>
          <w:iCs/>
          <w:lang w:eastAsia="ru-RU"/>
        </w:rPr>
        <w:t>м.о</w:t>
      </w:r>
      <w:proofErr w:type="spellEnd"/>
      <w:r>
        <w:rPr>
          <w:rFonts w:ascii="Times New Roman" w:eastAsia="Calibri" w:hAnsi="Times New Roman" w:cs="Times New Roman"/>
          <w:iCs/>
          <w:lang w:eastAsia="ru-RU"/>
        </w:rPr>
        <w:t>. Кандалакшский район</w:t>
      </w:r>
      <w:r>
        <w:rPr>
          <w:rFonts w:ascii="Times New Roman" w:eastAsia="Times New Roman" w:hAnsi="Times New Roman" w:cs="Times New Roman"/>
          <w:lang w:eastAsia="ru-RU"/>
        </w:rPr>
        <w:t xml:space="preserve"> традиционно наибольший удельный занимают безвозмездные поступления из областного бюджета, что</w:t>
      </w:r>
      <w:r>
        <w:rPr>
          <w:rFonts w:ascii="Times New Roman" w:eastAsia="Calibri" w:hAnsi="Times New Roman" w:cs="Times New Roman"/>
          <w:iCs/>
          <w:lang w:eastAsia="ru-RU"/>
        </w:rPr>
        <w:t xml:space="preserve"> указывает на финансовую зависимость от регионального уровня власти.</w:t>
      </w:r>
    </w:p>
    <w:p w:rsidR="00F8694D" w:rsidRDefault="00F8694D" w:rsidP="00F8694D">
      <w:pPr>
        <w:spacing w:after="0" w:line="240" w:lineRule="auto"/>
        <w:ind w:firstLine="709"/>
        <w:jc w:val="both"/>
        <w:rPr>
          <w:rFonts w:ascii="Times New Roman" w:eastAsia="Calibri" w:hAnsi="Times New Roman" w:cs="Times New Roman"/>
          <w:iCs/>
          <w:lang w:eastAsia="ru-RU"/>
        </w:rPr>
      </w:pPr>
      <w:r>
        <w:rPr>
          <w:rFonts w:ascii="Times New Roman" w:eastAsia="Times New Roman" w:hAnsi="Times New Roman" w:cs="Times New Roman"/>
          <w:lang w:eastAsia="ru-RU"/>
        </w:rPr>
        <w:t xml:space="preserve">В </w:t>
      </w:r>
      <w:r>
        <w:rPr>
          <w:rFonts w:ascii="Times New Roman" w:eastAsia="Calibri" w:hAnsi="Times New Roman" w:cs="Times New Roman"/>
        </w:rPr>
        <w:t xml:space="preserve">общем объеме доходов районного бюджета доля безвозмездных поступлений </w:t>
      </w:r>
      <w:r>
        <w:rPr>
          <w:rFonts w:ascii="Times New Roman" w:eastAsia="Times New Roman" w:hAnsi="Times New Roman" w:cs="Times New Roman"/>
          <w:lang w:eastAsia="ru-RU"/>
        </w:rPr>
        <w:t xml:space="preserve">из вышестоящих бюджетов </w:t>
      </w:r>
      <w:r>
        <w:rPr>
          <w:rFonts w:ascii="Times New Roman" w:eastAsia="Calibri" w:hAnsi="Times New Roman" w:cs="Times New Roman"/>
        </w:rPr>
        <w:t xml:space="preserve">в 2022 году </w:t>
      </w:r>
      <w:r>
        <w:rPr>
          <w:rFonts w:ascii="Times New Roman" w:eastAsia="Times New Roman" w:hAnsi="Times New Roman" w:cs="Times New Roman"/>
          <w:lang w:eastAsia="ru-RU"/>
        </w:rPr>
        <w:t xml:space="preserve">составила 86,4% </w:t>
      </w:r>
      <w:r>
        <w:rPr>
          <w:rFonts w:ascii="Times New Roman" w:eastAsia="Calibri" w:hAnsi="Times New Roman" w:cs="Times New Roman"/>
          <w:iCs/>
          <w:lang w:eastAsia="ru-RU"/>
        </w:rPr>
        <w:t>(в 2017г.  – 80,2%, в 2018г.-  81,0%, 2019г.- 80,6%, в 2020г. – 86,6%, в 2021г. – 85,2%).</w:t>
      </w:r>
    </w:p>
    <w:p w:rsidR="00793D52" w:rsidRDefault="00793D52" w:rsidP="00F8694D">
      <w:pPr>
        <w:spacing w:after="0" w:line="240" w:lineRule="auto"/>
        <w:ind w:firstLine="709"/>
        <w:jc w:val="both"/>
        <w:rPr>
          <w:rFonts w:ascii="Times New Roman" w:eastAsia="Calibri" w:hAnsi="Times New Roman" w:cs="Times New Roman"/>
          <w:iCs/>
          <w:lang w:eastAsia="ru-RU"/>
        </w:rPr>
      </w:pPr>
    </w:p>
    <w:p w:rsidR="00F8694D" w:rsidRDefault="00F8694D" w:rsidP="00F8694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По всему объему безвозмездных поступлений </w:t>
      </w:r>
      <w:proofErr w:type="spellStart"/>
      <w:r>
        <w:rPr>
          <w:rFonts w:ascii="Times New Roman" w:eastAsia="Times New Roman" w:hAnsi="Times New Roman" w:cs="Times New Roman"/>
          <w:lang w:eastAsia="ru-RU"/>
        </w:rPr>
        <w:t>ГлАД</w:t>
      </w:r>
      <w:proofErr w:type="spellEnd"/>
      <w:r>
        <w:rPr>
          <w:rFonts w:ascii="Times New Roman" w:eastAsia="Times New Roman" w:hAnsi="Times New Roman" w:cs="Times New Roman"/>
          <w:lang w:eastAsia="ru-RU"/>
        </w:rPr>
        <w:t xml:space="preserve"> выступает Управление финансов с нормативом зачислений в районный бюджет 100,0%.</w:t>
      </w:r>
    </w:p>
    <w:p w:rsidR="00F8694D" w:rsidRDefault="00F8694D" w:rsidP="00F8694D">
      <w:pPr>
        <w:autoSpaceDE w:val="0"/>
        <w:autoSpaceDN w:val="0"/>
        <w:adjustRightInd w:val="0"/>
        <w:spacing w:after="0" w:line="240" w:lineRule="auto"/>
        <w:jc w:val="both"/>
        <w:rPr>
          <w:rFonts w:ascii="Times New Roman" w:eastAsia="Times New Roman" w:hAnsi="Times New Roman" w:cs="Times New Roman"/>
          <w:color w:val="C00000"/>
          <w:lang w:eastAsia="ru-RU"/>
        </w:rPr>
      </w:pPr>
    </w:p>
    <w:p w:rsidR="00F8694D" w:rsidRDefault="00F8694D" w:rsidP="00F8694D">
      <w:pPr>
        <w:spacing w:after="0" w:line="240" w:lineRule="auto"/>
        <w:jc w:val="center"/>
        <w:rPr>
          <w:rFonts w:ascii="Times New Roman" w:hAnsi="Times New Roman" w:cs="Times New Roman"/>
          <w:b/>
          <w:sz w:val="18"/>
          <w:szCs w:val="18"/>
        </w:rPr>
      </w:pPr>
      <w:r>
        <w:rPr>
          <w:rFonts w:ascii="Times New Roman" w:hAnsi="Times New Roman" w:cs="Times New Roman"/>
          <w:b/>
        </w:rPr>
        <w:t xml:space="preserve">Данные об общем объеме предоставленных   безвозмездных поступлений в 2022 году в разрезе форм их предоставления, а также изменения в их структуре по сравнению с предыдущим годом </w:t>
      </w:r>
    </w:p>
    <w:p w:rsidR="00F8694D" w:rsidRDefault="00F8694D" w:rsidP="00F8694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(тыс. рублей)</w:t>
      </w:r>
    </w:p>
    <w:tbl>
      <w:tblPr>
        <w:tblW w:w="10496" w:type="dxa"/>
        <w:tblInd w:w="-176" w:type="dxa"/>
        <w:tblLook w:val="04A0" w:firstRow="1" w:lastRow="0" w:firstColumn="1" w:lastColumn="0" w:noHBand="0" w:noVBand="1"/>
      </w:tblPr>
      <w:tblGrid>
        <w:gridCol w:w="2038"/>
        <w:gridCol w:w="916"/>
        <w:gridCol w:w="909"/>
        <w:gridCol w:w="933"/>
        <w:gridCol w:w="944"/>
        <w:gridCol w:w="814"/>
        <w:gridCol w:w="881"/>
        <w:gridCol w:w="798"/>
        <w:gridCol w:w="683"/>
        <w:gridCol w:w="671"/>
        <w:gridCol w:w="909"/>
      </w:tblGrid>
      <w:tr w:rsidR="00F8694D" w:rsidTr="00F8694D">
        <w:trPr>
          <w:trHeight w:val="161"/>
        </w:trPr>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Наименование показателя</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Исполнено за 2021г.</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Кол-во </w:t>
            </w:r>
            <w:proofErr w:type="gramStart"/>
            <w:r>
              <w:rPr>
                <w:rFonts w:ascii="Times New Roman" w:eastAsia="Times New Roman" w:hAnsi="Times New Roman" w:cs="Times New Roman"/>
                <w:sz w:val="14"/>
                <w:szCs w:val="14"/>
                <w:lang w:eastAsia="ru-RU"/>
              </w:rPr>
              <w:t>источников  доходов</w:t>
            </w:r>
            <w:proofErr w:type="gramEnd"/>
            <w:r>
              <w:rPr>
                <w:rFonts w:ascii="Times New Roman" w:eastAsia="Times New Roman" w:hAnsi="Times New Roman" w:cs="Times New Roman"/>
                <w:sz w:val="14"/>
                <w:szCs w:val="14"/>
                <w:lang w:eastAsia="ru-RU"/>
              </w:rPr>
              <w:t xml:space="preserve">  2021г.</w:t>
            </w:r>
          </w:p>
        </w:tc>
        <w:tc>
          <w:tcPr>
            <w:tcW w:w="18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Решение </w:t>
            </w:r>
            <w:proofErr w:type="gramStart"/>
            <w:r>
              <w:rPr>
                <w:rFonts w:ascii="Times New Roman" w:eastAsia="Times New Roman" w:hAnsi="Times New Roman" w:cs="Times New Roman"/>
                <w:sz w:val="14"/>
                <w:szCs w:val="14"/>
                <w:lang w:eastAsia="ru-RU"/>
              </w:rPr>
              <w:t>Совета  о</w:t>
            </w:r>
            <w:proofErr w:type="gramEnd"/>
            <w:r>
              <w:rPr>
                <w:rFonts w:ascii="Times New Roman" w:eastAsia="Times New Roman" w:hAnsi="Times New Roman" w:cs="Times New Roman"/>
                <w:sz w:val="14"/>
                <w:szCs w:val="14"/>
                <w:lang w:eastAsia="ru-RU"/>
              </w:rPr>
              <w:t xml:space="preserve"> бюджете</w:t>
            </w:r>
          </w:p>
        </w:tc>
        <w:tc>
          <w:tcPr>
            <w:tcW w:w="814" w:type="dxa"/>
            <w:vMerge w:val="restart"/>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Отклоне</w:t>
            </w:r>
            <w:proofErr w:type="spellEnd"/>
            <w:r>
              <w:rPr>
                <w:rFonts w:ascii="Times New Roman" w:eastAsia="Times New Roman" w:hAnsi="Times New Roman" w:cs="Times New Roman"/>
                <w:sz w:val="14"/>
                <w:szCs w:val="14"/>
                <w:lang w:eastAsia="ru-RU"/>
              </w:rPr>
              <w:t>-</w:t>
            </w:r>
          </w:p>
          <w:p w:rsidR="00F8694D" w:rsidRDefault="00F8694D">
            <w:pPr>
              <w:spacing w:after="0" w:line="240" w:lineRule="auto"/>
              <w:jc w:val="center"/>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ние</w:t>
            </w:r>
            <w:proofErr w:type="spellEnd"/>
          </w:p>
        </w:tc>
        <w:tc>
          <w:tcPr>
            <w:tcW w:w="881" w:type="dxa"/>
            <w:vMerge w:val="restart"/>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Исполнено за 2022 г</w:t>
            </w: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Откло</w:t>
            </w:r>
            <w:proofErr w:type="spellEnd"/>
            <w:r>
              <w:rPr>
                <w:rFonts w:ascii="Times New Roman" w:eastAsia="Times New Roman" w:hAnsi="Times New Roman" w:cs="Times New Roman"/>
                <w:sz w:val="14"/>
                <w:szCs w:val="14"/>
                <w:lang w:eastAsia="ru-RU"/>
              </w:rPr>
              <w:t>-</w:t>
            </w:r>
          </w:p>
          <w:p w:rsidR="00F8694D" w:rsidRDefault="00F8694D">
            <w:pPr>
              <w:spacing w:after="0" w:line="240" w:lineRule="auto"/>
              <w:jc w:val="center"/>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нение</w:t>
            </w:r>
            <w:proofErr w:type="spellEnd"/>
            <w:r>
              <w:rPr>
                <w:rFonts w:ascii="Times New Roman" w:eastAsia="Times New Roman" w:hAnsi="Times New Roman" w:cs="Times New Roman"/>
                <w:sz w:val="14"/>
                <w:szCs w:val="14"/>
                <w:lang w:eastAsia="ru-RU"/>
              </w:rPr>
              <w:t xml:space="preserve"> </w:t>
            </w:r>
          </w:p>
        </w:tc>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proofErr w:type="spellStart"/>
            <w:r>
              <w:rPr>
                <w:rFonts w:ascii="Times New Roman" w:eastAsia="Times New Roman" w:hAnsi="Times New Roman" w:cs="Times New Roman"/>
                <w:sz w:val="14"/>
                <w:szCs w:val="14"/>
                <w:lang w:eastAsia="ru-RU"/>
              </w:rPr>
              <w:t>испол</w:t>
            </w:r>
            <w:proofErr w:type="spellEnd"/>
            <w:r>
              <w:rPr>
                <w:rFonts w:ascii="Times New Roman" w:eastAsia="Times New Roman" w:hAnsi="Times New Roman" w:cs="Times New Roman"/>
                <w:sz w:val="14"/>
                <w:szCs w:val="14"/>
                <w:lang w:eastAsia="ru-RU"/>
              </w:rPr>
              <w:t>-</w:t>
            </w:r>
          </w:p>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нения</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Уд. вес </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Кол-во </w:t>
            </w:r>
            <w:proofErr w:type="gramStart"/>
            <w:r>
              <w:rPr>
                <w:rFonts w:ascii="Times New Roman" w:eastAsia="Times New Roman" w:hAnsi="Times New Roman" w:cs="Times New Roman"/>
                <w:sz w:val="14"/>
                <w:szCs w:val="14"/>
                <w:lang w:eastAsia="ru-RU"/>
              </w:rPr>
              <w:t>источников  доходов</w:t>
            </w:r>
            <w:proofErr w:type="gramEnd"/>
            <w:r>
              <w:rPr>
                <w:rFonts w:ascii="Times New Roman" w:eastAsia="Times New Roman" w:hAnsi="Times New Roman" w:cs="Times New Roman"/>
                <w:sz w:val="14"/>
                <w:szCs w:val="14"/>
                <w:lang w:eastAsia="ru-RU"/>
              </w:rPr>
              <w:t xml:space="preserve">  2022г.</w:t>
            </w:r>
          </w:p>
        </w:tc>
      </w:tr>
      <w:tr w:rsidR="00F8694D" w:rsidTr="00F8694D">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r>
      <w:tr w:rsidR="00F8694D" w:rsidTr="00F8694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933"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 216 </w:t>
            </w:r>
            <w:proofErr w:type="gramStart"/>
            <w:r>
              <w:rPr>
                <w:rFonts w:ascii="Times New Roman" w:eastAsia="Times New Roman" w:hAnsi="Times New Roman" w:cs="Times New Roman"/>
                <w:sz w:val="14"/>
                <w:szCs w:val="14"/>
                <w:lang w:eastAsia="ru-RU"/>
              </w:rPr>
              <w:t>от  10.12.2021</w:t>
            </w:r>
            <w:proofErr w:type="gramEnd"/>
            <w:r>
              <w:rPr>
                <w:rFonts w:ascii="Times New Roman" w:eastAsia="Times New Roman" w:hAnsi="Times New Roman" w:cs="Times New Roman"/>
                <w:sz w:val="14"/>
                <w:szCs w:val="14"/>
                <w:lang w:eastAsia="ru-RU"/>
              </w:rPr>
              <w:t xml:space="preserve">                          </w:t>
            </w:r>
            <w:proofErr w:type="spellStart"/>
            <w:r>
              <w:rPr>
                <w:rFonts w:ascii="Times New Roman" w:eastAsia="Times New Roman" w:hAnsi="Times New Roman" w:cs="Times New Roman"/>
                <w:sz w:val="14"/>
                <w:szCs w:val="14"/>
                <w:lang w:eastAsia="ru-RU"/>
              </w:rPr>
              <w:t>первона-чальный</w:t>
            </w:r>
            <w:proofErr w:type="spellEnd"/>
            <w:r>
              <w:rPr>
                <w:rFonts w:ascii="Times New Roman" w:eastAsia="Times New Roman" w:hAnsi="Times New Roman" w:cs="Times New Roman"/>
                <w:sz w:val="14"/>
                <w:szCs w:val="14"/>
                <w:lang w:eastAsia="ru-RU"/>
              </w:rPr>
              <w:t xml:space="preserve">  бюджет</w:t>
            </w:r>
          </w:p>
        </w:tc>
        <w:tc>
          <w:tcPr>
            <w:tcW w:w="944"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145 </w:t>
            </w:r>
            <w:proofErr w:type="gramStart"/>
            <w:r>
              <w:rPr>
                <w:rFonts w:ascii="Times New Roman" w:eastAsia="Times New Roman" w:hAnsi="Times New Roman" w:cs="Times New Roman"/>
                <w:sz w:val="14"/>
                <w:szCs w:val="14"/>
                <w:lang w:eastAsia="ru-RU"/>
              </w:rPr>
              <w:t>от  27.12.2022</w:t>
            </w:r>
            <w:proofErr w:type="gramEnd"/>
            <w:r>
              <w:rPr>
                <w:rFonts w:ascii="Times New Roman" w:eastAsia="Times New Roman" w:hAnsi="Times New Roman" w:cs="Times New Roman"/>
                <w:sz w:val="14"/>
                <w:szCs w:val="14"/>
                <w:lang w:eastAsia="ru-RU"/>
              </w:rPr>
              <w:t xml:space="preserve">                           уточненный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rPr>
                <w:rFonts w:ascii="Times New Roman" w:eastAsia="Times New Roman" w:hAnsi="Times New Roman" w:cs="Times New Roman"/>
                <w:sz w:val="14"/>
                <w:szCs w:val="14"/>
                <w:lang w:eastAsia="ru-RU"/>
              </w:rPr>
            </w:pPr>
          </w:p>
        </w:tc>
      </w:tr>
      <w:tr w:rsidR="00F8694D" w:rsidTr="00F8694D">
        <w:trPr>
          <w:trHeight w:val="161"/>
        </w:trPr>
        <w:tc>
          <w:tcPr>
            <w:tcW w:w="2038"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Дотации </w:t>
            </w:r>
          </w:p>
        </w:tc>
        <w:tc>
          <w:tcPr>
            <w:tcW w:w="916"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741 773,1</w:t>
            </w:r>
          </w:p>
        </w:tc>
        <w:tc>
          <w:tcPr>
            <w:tcW w:w="909"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p>
        </w:tc>
        <w:tc>
          <w:tcPr>
            <w:tcW w:w="93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857 496,5</w:t>
            </w:r>
          </w:p>
        </w:tc>
        <w:tc>
          <w:tcPr>
            <w:tcW w:w="94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879 411,8</w:t>
            </w:r>
          </w:p>
        </w:tc>
        <w:tc>
          <w:tcPr>
            <w:tcW w:w="81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21 915,3</w:t>
            </w:r>
          </w:p>
        </w:tc>
        <w:tc>
          <w:tcPr>
            <w:tcW w:w="881"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879 411,8</w:t>
            </w:r>
          </w:p>
        </w:tc>
        <w:tc>
          <w:tcPr>
            <w:tcW w:w="798"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68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100,0%</w:t>
            </w:r>
          </w:p>
        </w:tc>
        <w:tc>
          <w:tcPr>
            <w:tcW w:w="671" w:type="dxa"/>
            <w:tcBorders>
              <w:top w:val="single" w:sz="4" w:space="0" w:color="auto"/>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28,9%</w:t>
            </w:r>
          </w:p>
        </w:tc>
        <w:tc>
          <w:tcPr>
            <w:tcW w:w="909"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2</w:t>
            </w:r>
          </w:p>
        </w:tc>
      </w:tr>
      <w:tr w:rsidR="00F8694D" w:rsidTr="00F8694D">
        <w:trPr>
          <w:trHeight w:val="161"/>
        </w:trPr>
        <w:tc>
          <w:tcPr>
            <w:tcW w:w="2038"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Субсидии </w:t>
            </w:r>
          </w:p>
        </w:tc>
        <w:tc>
          <w:tcPr>
            <w:tcW w:w="916"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695 443,9</w:t>
            </w:r>
          </w:p>
        </w:tc>
        <w:tc>
          <w:tcPr>
            <w:tcW w:w="909"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w:t>
            </w:r>
          </w:p>
        </w:tc>
        <w:tc>
          <w:tcPr>
            <w:tcW w:w="93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747 620,1</w:t>
            </w:r>
          </w:p>
        </w:tc>
        <w:tc>
          <w:tcPr>
            <w:tcW w:w="94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961 367,5</w:t>
            </w:r>
          </w:p>
        </w:tc>
        <w:tc>
          <w:tcPr>
            <w:tcW w:w="81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213 747,4</w:t>
            </w:r>
          </w:p>
        </w:tc>
        <w:tc>
          <w:tcPr>
            <w:tcW w:w="881"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915 354,5</w:t>
            </w:r>
          </w:p>
        </w:tc>
        <w:tc>
          <w:tcPr>
            <w:tcW w:w="798"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- 46 013,0</w:t>
            </w:r>
          </w:p>
        </w:tc>
        <w:tc>
          <w:tcPr>
            <w:tcW w:w="68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95,2%</w:t>
            </w:r>
          </w:p>
        </w:tc>
        <w:tc>
          <w:tcPr>
            <w:tcW w:w="671" w:type="dxa"/>
            <w:tcBorders>
              <w:top w:val="single" w:sz="4" w:space="0" w:color="auto"/>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30,1%</w:t>
            </w:r>
          </w:p>
        </w:tc>
        <w:tc>
          <w:tcPr>
            <w:tcW w:w="909"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w:t>
            </w:r>
          </w:p>
        </w:tc>
      </w:tr>
      <w:tr w:rsidR="00F8694D" w:rsidTr="00F8694D">
        <w:trPr>
          <w:trHeight w:val="161"/>
        </w:trPr>
        <w:tc>
          <w:tcPr>
            <w:tcW w:w="2038"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Субвенции </w:t>
            </w:r>
          </w:p>
        </w:tc>
        <w:tc>
          <w:tcPr>
            <w:tcW w:w="916"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1 075 618,9</w:t>
            </w:r>
          </w:p>
        </w:tc>
        <w:tc>
          <w:tcPr>
            <w:tcW w:w="909"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w:t>
            </w:r>
          </w:p>
        </w:tc>
        <w:tc>
          <w:tcPr>
            <w:tcW w:w="93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1 135 652,0</w:t>
            </w:r>
          </w:p>
        </w:tc>
        <w:tc>
          <w:tcPr>
            <w:tcW w:w="94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1 205 186,8</w:t>
            </w:r>
          </w:p>
        </w:tc>
        <w:tc>
          <w:tcPr>
            <w:tcW w:w="81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69 534,8</w:t>
            </w:r>
          </w:p>
        </w:tc>
        <w:tc>
          <w:tcPr>
            <w:tcW w:w="881"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1 188 571,3</w:t>
            </w:r>
          </w:p>
        </w:tc>
        <w:tc>
          <w:tcPr>
            <w:tcW w:w="798"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-16 615,5</w:t>
            </w:r>
          </w:p>
        </w:tc>
        <w:tc>
          <w:tcPr>
            <w:tcW w:w="68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98,6%</w:t>
            </w:r>
          </w:p>
        </w:tc>
        <w:tc>
          <w:tcPr>
            <w:tcW w:w="671" w:type="dxa"/>
            <w:tcBorders>
              <w:top w:val="single" w:sz="4" w:space="0" w:color="auto"/>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39,1%</w:t>
            </w:r>
          </w:p>
        </w:tc>
        <w:tc>
          <w:tcPr>
            <w:tcW w:w="909"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w:t>
            </w:r>
          </w:p>
        </w:tc>
      </w:tr>
      <w:tr w:rsidR="00F8694D" w:rsidTr="00F8694D">
        <w:trPr>
          <w:trHeight w:val="161"/>
        </w:trPr>
        <w:tc>
          <w:tcPr>
            <w:tcW w:w="2038"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proofErr w:type="gramStart"/>
            <w:r>
              <w:rPr>
                <w:rFonts w:ascii="Times New Roman" w:eastAsia="Times New Roman" w:hAnsi="Times New Roman" w:cs="Times New Roman"/>
                <w:sz w:val="14"/>
                <w:szCs w:val="14"/>
                <w:lang w:eastAsia="ru-RU"/>
              </w:rPr>
              <w:t>Иные  межбюджетные</w:t>
            </w:r>
            <w:proofErr w:type="gramEnd"/>
            <w:r>
              <w:rPr>
                <w:rFonts w:ascii="Times New Roman" w:eastAsia="Times New Roman" w:hAnsi="Times New Roman" w:cs="Times New Roman"/>
                <w:sz w:val="14"/>
                <w:szCs w:val="14"/>
                <w:lang w:eastAsia="ru-RU"/>
              </w:rPr>
              <w:t xml:space="preserve">  трансферты </w:t>
            </w:r>
          </w:p>
        </w:tc>
        <w:tc>
          <w:tcPr>
            <w:tcW w:w="916"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78 361,7</w:t>
            </w:r>
          </w:p>
        </w:tc>
        <w:tc>
          <w:tcPr>
            <w:tcW w:w="909"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93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48 524,7</w:t>
            </w:r>
          </w:p>
        </w:tc>
        <w:tc>
          <w:tcPr>
            <w:tcW w:w="94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53 849,6</w:t>
            </w:r>
          </w:p>
        </w:tc>
        <w:tc>
          <w:tcPr>
            <w:tcW w:w="81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5 324,9</w:t>
            </w:r>
          </w:p>
        </w:tc>
        <w:tc>
          <w:tcPr>
            <w:tcW w:w="881"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53 060,0</w:t>
            </w:r>
          </w:p>
        </w:tc>
        <w:tc>
          <w:tcPr>
            <w:tcW w:w="798"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843,6</w:t>
            </w:r>
          </w:p>
        </w:tc>
        <w:tc>
          <w:tcPr>
            <w:tcW w:w="68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98,4%</w:t>
            </w:r>
          </w:p>
        </w:tc>
        <w:tc>
          <w:tcPr>
            <w:tcW w:w="671" w:type="dxa"/>
            <w:tcBorders>
              <w:top w:val="single" w:sz="4" w:space="0" w:color="auto"/>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1,8%</w:t>
            </w:r>
          </w:p>
        </w:tc>
        <w:tc>
          <w:tcPr>
            <w:tcW w:w="909"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8</w:t>
            </w:r>
          </w:p>
        </w:tc>
      </w:tr>
      <w:tr w:rsidR="00F8694D" w:rsidTr="00F8694D">
        <w:trPr>
          <w:trHeight w:val="210"/>
        </w:trPr>
        <w:tc>
          <w:tcPr>
            <w:tcW w:w="2038"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both"/>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xml:space="preserve">Безвозмездные </w:t>
            </w:r>
            <w:proofErr w:type="gramStart"/>
            <w:r>
              <w:rPr>
                <w:rFonts w:ascii="Times New Roman" w:eastAsia="Times New Roman" w:hAnsi="Times New Roman" w:cs="Times New Roman"/>
                <w:b/>
                <w:bCs/>
                <w:sz w:val="14"/>
                <w:szCs w:val="14"/>
                <w:lang w:eastAsia="ru-RU"/>
              </w:rPr>
              <w:t>поступления  от</w:t>
            </w:r>
            <w:proofErr w:type="gramEnd"/>
            <w:r>
              <w:rPr>
                <w:rFonts w:ascii="Times New Roman" w:eastAsia="Times New Roman" w:hAnsi="Times New Roman" w:cs="Times New Roman"/>
                <w:b/>
                <w:bCs/>
                <w:sz w:val="14"/>
                <w:szCs w:val="14"/>
                <w:lang w:eastAsia="ru-RU"/>
              </w:rPr>
              <w:t xml:space="preserve">  других  бюджетов  </w:t>
            </w:r>
            <w:proofErr w:type="spellStart"/>
            <w:r>
              <w:rPr>
                <w:rFonts w:ascii="Times New Roman" w:eastAsia="Times New Roman" w:hAnsi="Times New Roman" w:cs="Times New Roman"/>
                <w:b/>
                <w:bCs/>
                <w:sz w:val="14"/>
                <w:szCs w:val="14"/>
                <w:lang w:eastAsia="ru-RU"/>
              </w:rPr>
              <w:t>бюд-жетной</w:t>
            </w:r>
            <w:proofErr w:type="spellEnd"/>
            <w:r>
              <w:rPr>
                <w:rFonts w:ascii="Times New Roman" w:eastAsia="Times New Roman" w:hAnsi="Times New Roman" w:cs="Times New Roman"/>
                <w:b/>
                <w:bCs/>
                <w:sz w:val="14"/>
                <w:szCs w:val="14"/>
                <w:lang w:eastAsia="ru-RU"/>
              </w:rPr>
              <w:t xml:space="preserve">  системы РФ  </w:t>
            </w:r>
          </w:p>
        </w:tc>
        <w:tc>
          <w:tcPr>
            <w:tcW w:w="916"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2 591 197,6</w:t>
            </w:r>
          </w:p>
        </w:tc>
        <w:tc>
          <w:tcPr>
            <w:tcW w:w="909"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52</w:t>
            </w:r>
          </w:p>
        </w:tc>
        <w:tc>
          <w:tcPr>
            <w:tcW w:w="93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2 789 293,3</w:t>
            </w:r>
          </w:p>
        </w:tc>
        <w:tc>
          <w:tcPr>
            <w:tcW w:w="94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3 099 815,7</w:t>
            </w:r>
          </w:p>
        </w:tc>
        <w:tc>
          <w:tcPr>
            <w:tcW w:w="81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310 522,4</w:t>
            </w:r>
          </w:p>
        </w:tc>
        <w:tc>
          <w:tcPr>
            <w:tcW w:w="881"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3 036 343,6</w:t>
            </w:r>
          </w:p>
        </w:tc>
        <w:tc>
          <w:tcPr>
            <w:tcW w:w="798"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-63 472,1</w:t>
            </w:r>
          </w:p>
        </w:tc>
        <w:tc>
          <w:tcPr>
            <w:tcW w:w="68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98,0%</w:t>
            </w:r>
          </w:p>
        </w:tc>
        <w:tc>
          <w:tcPr>
            <w:tcW w:w="671" w:type="dxa"/>
            <w:tcBorders>
              <w:top w:val="single" w:sz="4" w:space="0" w:color="auto"/>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b/>
                <w:bCs/>
                <w:color w:val="C00000"/>
                <w:sz w:val="14"/>
                <w:szCs w:val="14"/>
                <w:lang w:eastAsia="ru-RU"/>
              </w:rPr>
            </w:pPr>
            <w:r>
              <w:rPr>
                <w:rFonts w:ascii="Times New Roman" w:eastAsia="Times New Roman" w:hAnsi="Times New Roman" w:cs="Times New Roman"/>
                <w:b/>
                <w:bCs/>
                <w:sz w:val="14"/>
                <w:szCs w:val="14"/>
                <w:lang w:eastAsia="ru-RU"/>
              </w:rPr>
              <w:t>99,9%</w:t>
            </w:r>
          </w:p>
        </w:tc>
        <w:tc>
          <w:tcPr>
            <w:tcW w:w="909"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color w:val="C00000"/>
                <w:sz w:val="14"/>
                <w:szCs w:val="14"/>
                <w:lang w:eastAsia="ru-RU"/>
              </w:rPr>
            </w:pPr>
            <w:r>
              <w:rPr>
                <w:rFonts w:ascii="Times New Roman" w:eastAsia="Times New Roman" w:hAnsi="Times New Roman" w:cs="Times New Roman"/>
                <w:b/>
                <w:bCs/>
                <w:sz w:val="14"/>
                <w:szCs w:val="14"/>
                <w:lang w:eastAsia="ru-RU"/>
              </w:rPr>
              <w:t>54</w:t>
            </w:r>
          </w:p>
        </w:tc>
      </w:tr>
      <w:tr w:rsidR="00F8694D" w:rsidTr="00F8694D">
        <w:trPr>
          <w:trHeight w:val="210"/>
        </w:trPr>
        <w:tc>
          <w:tcPr>
            <w:tcW w:w="2038"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Безвозмездные поступления от негосударственных организаций</w:t>
            </w:r>
          </w:p>
        </w:tc>
        <w:tc>
          <w:tcPr>
            <w:tcW w:w="916"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09"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p>
        </w:tc>
        <w:tc>
          <w:tcPr>
            <w:tcW w:w="93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4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2 000,0</w:t>
            </w:r>
          </w:p>
        </w:tc>
        <w:tc>
          <w:tcPr>
            <w:tcW w:w="814"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2 000,0</w:t>
            </w:r>
          </w:p>
        </w:tc>
        <w:tc>
          <w:tcPr>
            <w:tcW w:w="881"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2 000,0</w:t>
            </w:r>
          </w:p>
        </w:tc>
        <w:tc>
          <w:tcPr>
            <w:tcW w:w="798"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683" w:type="dxa"/>
            <w:tcBorders>
              <w:top w:val="single" w:sz="4" w:space="0" w:color="auto"/>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100,0%</w:t>
            </w:r>
          </w:p>
        </w:tc>
        <w:tc>
          <w:tcPr>
            <w:tcW w:w="671" w:type="dxa"/>
            <w:tcBorders>
              <w:top w:val="single" w:sz="4" w:space="0" w:color="auto"/>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0,07%</w:t>
            </w:r>
          </w:p>
        </w:tc>
        <w:tc>
          <w:tcPr>
            <w:tcW w:w="909" w:type="dxa"/>
            <w:tcBorders>
              <w:top w:val="single" w:sz="4" w:space="0" w:color="auto"/>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color w:val="C00000"/>
                <w:sz w:val="14"/>
                <w:szCs w:val="14"/>
                <w:lang w:eastAsia="ru-RU"/>
              </w:rPr>
            </w:pPr>
            <w:r>
              <w:rPr>
                <w:rFonts w:ascii="Times New Roman" w:eastAsia="Times New Roman" w:hAnsi="Times New Roman" w:cs="Times New Roman"/>
                <w:sz w:val="14"/>
                <w:szCs w:val="14"/>
                <w:lang w:eastAsia="ru-RU"/>
              </w:rPr>
              <w:t>х</w:t>
            </w:r>
          </w:p>
        </w:tc>
      </w:tr>
      <w:tr w:rsidR="00F8694D" w:rsidTr="00F8694D">
        <w:trPr>
          <w:trHeight w:val="161"/>
        </w:trPr>
        <w:tc>
          <w:tcPr>
            <w:tcW w:w="2038" w:type="dxa"/>
            <w:tcBorders>
              <w:top w:val="nil"/>
              <w:left w:val="single" w:sz="4" w:space="0" w:color="auto"/>
              <w:bottom w:val="single" w:sz="4" w:space="0" w:color="auto"/>
              <w:right w:val="single" w:sz="4" w:space="0" w:color="auto"/>
            </w:tcBorders>
            <w:vAlign w:val="center"/>
            <w:hideMark/>
          </w:tcPr>
          <w:p w:rsidR="00F8694D" w:rsidRDefault="00F8694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Прочие безвозмездные поступления</w:t>
            </w:r>
          </w:p>
        </w:tc>
        <w:tc>
          <w:tcPr>
            <w:tcW w:w="916"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09"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p>
        </w:tc>
        <w:tc>
          <w:tcPr>
            <w:tcW w:w="933"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44"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814"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881"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798"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683"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671" w:type="dxa"/>
            <w:tcBorders>
              <w:top w:val="nil"/>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09" w:type="dxa"/>
            <w:tcBorders>
              <w:top w:val="nil"/>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p>
        </w:tc>
      </w:tr>
      <w:tr w:rsidR="00F8694D" w:rsidTr="00F8694D">
        <w:trPr>
          <w:trHeight w:val="161"/>
        </w:trPr>
        <w:tc>
          <w:tcPr>
            <w:tcW w:w="2038" w:type="dxa"/>
            <w:tcBorders>
              <w:top w:val="nil"/>
              <w:left w:val="single" w:sz="4" w:space="0" w:color="auto"/>
              <w:bottom w:val="single" w:sz="4" w:space="0" w:color="auto"/>
              <w:right w:val="single" w:sz="4" w:space="0" w:color="auto"/>
            </w:tcBorders>
            <w:vAlign w:val="center"/>
            <w:hideMark/>
          </w:tcPr>
          <w:p w:rsidR="00F8694D" w:rsidRDefault="00F8694D">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xml:space="preserve">Безвозмездные поступления   </w:t>
            </w:r>
          </w:p>
        </w:tc>
        <w:tc>
          <w:tcPr>
            <w:tcW w:w="916"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2 591 197,6</w:t>
            </w:r>
          </w:p>
        </w:tc>
        <w:tc>
          <w:tcPr>
            <w:tcW w:w="909"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х</w:t>
            </w:r>
          </w:p>
        </w:tc>
        <w:tc>
          <w:tcPr>
            <w:tcW w:w="933"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2 789 293,3</w:t>
            </w:r>
          </w:p>
        </w:tc>
        <w:tc>
          <w:tcPr>
            <w:tcW w:w="944"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3 101 815,7</w:t>
            </w:r>
          </w:p>
        </w:tc>
        <w:tc>
          <w:tcPr>
            <w:tcW w:w="814"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312 522,4</w:t>
            </w:r>
          </w:p>
        </w:tc>
        <w:tc>
          <w:tcPr>
            <w:tcW w:w="881"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3 038 343,6</w:t>
            </w:r>
          </w:p>
        </w:tc>
        <w:tc>
          <w:tcPr>
            <w:tcW w:w="798"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color w:val="C00000"/>
                <w:sz w:val="14"/>
                <w:szCs w:val="14"/>
                <w:lang w:eastAsia="ru-RU"/>
              </w:rPr>
            </w:pPr>
            <w:r>
              <w:rPr>
                <w:rFonts w:ascii="Times New Roman" w:eastAsia="Times New Roman" w:hAnsi="Times New Roman" w:cs="Times New Roman"/>
                <w:b/>
                <w:bCs/>
                <w:sz w:val="14"/>
                <w:szCs w:val="14"/>
                <w:lang w:eastAsia="ru-RU"/>
              </w:rPr>
              <w:t>- 63 472,1</w:t>
            </w:r>
          </w:p>
        </w:tc>
        <w:tc>
          <w:tcPr>
            <w:tcW w:w="683"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98,0%</w:t>
            </w:r>
          </w:p>
        </w:tc>
        <w:tc>
          <w:tcPr>
            <w:tcW w:w="671" w:type="dxa"/>
            <w:tcBorders>
              <w:top w:val="nil"/>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99,97%</w:t>
            </w:r>
          </w:p>
        </w:tc>
        <w:tc>
          <w:tcPr>
            <w:tcW w:w="909" w:type="dxa"/>
            <w:tcBorders>
              <w:top w:val="nil"/>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х</w:t>
            </w:r>
          </w:p>
        </w:tc>
      </w:tr>
      <w:tr w:rsidR="00F8694D" w:rsidTr="00F8694D">
        <w:trPr>
          <w:trHeight w:val="632"/>
        </w:trPr>
        <w:tc>
          <w:tcPr>
            <w:tcW w:w="2038" w:type="dxa"/>
            <w:tcBorders>
              <w:top w:val="nil"/>
              <w:left w:val="single" w:sz="4" w:space="0" w:color="auto"/>
              <w:bottom w:val="single" w:sz="4" w:space="0" w:color="auto"/>
              <w:right w:val="single" w:sz="4" w:space="0" w:color="auto"/>
            </w:tcBorders>
            <w:vAlign w:val="center"/>
            <w:hideMark/>
          </w:tcPr>
          <w:p w:rsidR="00F8694D" w:rsidRDefault="00F8694D">
            <w:pPr>
              <w:spacing w:after="0" w:line="240" w:lineRule="auto"/>
              <w:jc w:val="both"/>
              <w:rPr>
                <w:rFonts w:ascii="Times New Roman" w:eastAsia="Times New Roman" w:hAnsi="Times New Roman" w:cs="Times New Roman"/>
                <w:b/>
                <w:bCs/>
                <w:sz w:val="14"/>
                <w:szCs w:val="14"/>
                <w:lang w:eastAsia="ru-RU"/>
              </w:rPr>
            </w:pPr>
            <w:proofErr w:type="gramStart"/>
            <w:r>
              <w:rPr>
                <w:rFonts w:ascii="Times New Roman" w:eastAsia="Times New Roman" w:hAnsi="Times New Roman" w:cs="Times New Roman"/>
                <w:b/>
                <w:bCs/>
                <w:sz w:val="14"/>
                <w:szCs w:val="14"/>
                <w:lang w:eastAsia="ru-RU"/>
              </w:rPr>
              <w:t>Доходы</w:t>
            </w:r>
            <w:r>
              <w:rPr>
                <w:rFonts w:ascii="Times New Roman" w:eastAsia="Times New Roman" w:hAnsi="Times New Roman" w:cs="Times New Roman"/>
                <w:sz w:val="14"/>
                <w:szCs w:val="14"/>
                <w:lang w:eastAsia="ru-RU"/>
              </w:rPr>
              <w:t xml:space="preserve">  бюджетной</w:t>
            </w:r>
            <w:proofErr w:type="gramEnd"/>
            <w:r>
              <w:rPr>
                <w:rFonts w:ascii="Times New Roman" w:eastAsia="Times New Roman" w:hAnsi="Times New Roman" w:cs="Times New Roman"/>
                <w:sz w:val="14"/>
                <w:szCs w:val="14"/>
                <w:lang w:eastAsia="ru-RU"/>
              </w:rPr>
              <w:t xml:space="preserve">  системы  РФ   </w:t>
            </w:r>
            <w:r>
              <w:rPr>
                <w:rFonts w:ascii="Times New Roman" w:eastAsia="Times New Roman" w:hAnsi="Times New Roman" w:cs="Times New Roman"/>
                <w:b/>
                <w:bCs/>
                <w:sz w:val="14"/>
                <w:szCs w:val="14"/>
                <w:lang w:eastAsia="ru-RU"/>
              </w:rPr>
              <w:t>от возврата</w:t>
            </w:r>
            <w:r>
              <w:rPr>
                <w:rFonts w:ascii="Times New Roman" w:eastAsia="Times New Roman" w:hAnsi="Times New Roman" w:cs="Times New Roman"/>
                <w:sz w:val="14"/>
                <w:szCs w:val="14"/>
                <w:lang w:eastAsia="ru-RU"/>
              </w:rPr>
              <w:t xml:space="preserve">   </w:t>
            </w:r>
            <w:proofErr w:type="spellStart"/>
            <w:r>
              <w:rPr>
                <w:rFonts w:ascii="Times New Roman" w:eastAsia="Times New Roman" w:hAnsi="Times New Roman" w:cs="Times New Roman"/>
                <w:sz w:val="14"/>
                <w:szCs w:val="14"/>
                <w:lang w:eastAsia="ru-RU"/>
              </w:rPr>
              <w:t>бюдже-тами</w:t>
            </w:r>
            <w:proofErr w:type="spellEnd"/>
            <w:r>
              <w:rPr>
                <w:rFonts w:ascii="Times New Roman" w:eastAsia="Times New Roman" w:hAnsi="Times New Roman" w:cs="Times New Roman"/>
                <w:sz w:val="14"/>
                <w:szCs w:val="14"/>
                <w:lang w:eastAsia="ru-RU"/>
              </w:rPr>
              <w:t xml:space="preserve">   бюджетной  системы  РФ    и  организациям </w:t>
            </w:r>
            <w:proofErr w:type="spellStart"/>
            <w:r>
              <w:rPr>
                <w:rFonts w:ascii="Times New Roman" w:eastAsia="Times New Roman" w:hAnsi="Times New Roman" w:cs="Times New Roman"/>
                <w:b/>
                <w:bCs/>
                <w:sz w:val="14"/>
                <w:szCs w:val="14"/>
                <w:lang w:eastAsia="ru-RU"/>
              </w:rPr>
              <w:t>остат</w:t>
            </w:r>
            <w:proofErr w:type="spellEnd"/>
            <w:r>
              <w:rPr>
                <w:rFonts w:ascii="Times New Roman" w:eastAsia="Times New Roman" w:hAnsi="Times New Roman" w:cs="Times New Roman"/>
                <w:b/>
                <w:bCs/>
                <w:sz w:val="14"/>
                <w:szCs w:val="14"/>
                <w:lang w:eastAsia="ru-RU"/>
              </w:rPr>
              <w:t>-ков</w:t>
            </w:r>
            <w:r>
              <w:rPr>
                <w:rFonts w:ascii="Times New Roman" w:eastAsia="Times New Roman" w:hAnsi="Times New Roman" w:cs="Times New Roman"/>
                <w:sz w:val="14"/>
                <w:szCs w:val="14"/>
                <w:lang w:eastAsia="ru-RU"/>
              </w:rPr>
              <w:t xml:space="preserve">  субсидий,  субвенций  и  иных  межбюджетных  транс-фертов, имеющих  целевое  назначение,  прошлых  лет </w:t>
            </w:r>
          </w:p>
        </w:tc>
        <w:tc>
          <w:tcPr>
            <w:tcW w:w="916"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3 591,7</w:t>
            </w:r>
          </w:p>
        </w:tc>
        <w:tc>
          <w:tcPr>
            <w:tcW w:w="909"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p>
        </w:tc>
        <w:tc>
          <w:tcPr>
            <w:tcW w:w="933"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44"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61,1</w:t>
            </w:r>
          </w:p>
        </w:tc>
        <w:tc>
          <w:tcPr>
            <w:tcW w:w="814"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61,1</w:t>
            </w:r>
          </w:p>
        </w:tc>
        <w:tc>
          <w:tcPr>
            <w:tcW w:w="881"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341,9</w:t>
            </w:r>
          </w:p>
        </w:tc>
        <w:tc>
          <w:tcPr>
            <w:tcW w:w="798"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280,8</w:t>
            </w:r>
          </w:p>
        </w:tc>
        <w:tc>
          <w:tcPr>
            <w:tcW w:w="683"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559,6%</w:t>
            </w:r>
          </w:p>
        </w:tc>
        <w:tc>
          <w:tcPr>
            <w:tcW w:w="671" w:type="dxa"/>
            <w:tcBorders>
              <w:top w:val="nil"/>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0,0,1%</w:t>
            </w:r>
          </w:p>
        </w:tc>
        <w:tc>
          <w:tcPr>
            <w:tcW w:w="909" w:type="dxa"/>
            <w:tcBorders>
              <w:top w:val="nil"/>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p>
        </w:tc>
      </w:tr>
      <w:tr w:rsidR="00F8694D" w:rsidTr="00F8694D">
        <w:trPr>
          <w:trHeight w:val="421"/>
        </w:trPr>
        <w:tc>
          <w:tcPr>
            <w:tcW w:w="2038" w:type="dxa"/>
            <w:tcBorders>
              <w:top w:val="nil"/>
              <w:left w:val="single" w:sz="4" w:space="0" w:color="auto"/>
              <w:bottom w:val="single" w:sz="4" w:space="0" w:color="auto"/>
              <w:right w:val="single" w:sz="4" w:space="0" w:color="auto"/>
            </w:tcBorders>
            <w:vAlign w:val="center"/>
            <w:hideMark/>
          </w:tcPr>
          <w:p w:rsidR="00F8694D" w:rsidRDefault="00F8694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
                <w:bCs/>
                <w:sz w:val="14"/>
                <w:szCs w:val="14"/>
                <w:lang w:eastAsia="ru-RU"/>
              </w:rPr>
              <w:t>Возврат в областной бюджет остатков</w:t>
            </w:r>
            <w:r>
              <w:rPr>
                <w:rFonts w:ascii="Times New Roman" w:eastAsia="Times New Roman" w:hAnsi="Times New Roman" w:cs="Times New Roman"/>
                <w:sz w:val="14"/>
                <w:szCs w:val="14"/>
                <w:lang w:eastAsia="ru-RU"/>
              </w:rPr>
              <w:t xml:space="preserve"> субсидий, субвенций и </w:t>
            </w:r>
            <w:proofErr w:type="gramStart"/>
            <w:r>
              <w:rPr>
                <w:rFonts w:ascii="Times New Roman" w:eastAsia="Times New Roman" w:hAnsi="Times New Roman" w:cs="Times New Roman"/>
                <w:sz w:val="14"/>
                <w:szCs w:val="14"/>
                <w:lang w:eastAsia="ru-RU"/>
              </w:rPr>
              <w:t xml:space="preserve">иных  </w:t>
            </w:r>
            <w:proofErr w:type="spellStart"/>
            <w:r>
              <w:rPr>
                <w:rFonts w:ascii="Times New Roman" w:eastAsia="Times New Roman" w:hAnsi="Times New Roman" w:cs="Times New Roman"/>
                <w:sz w:val="14"/>
                <w:szCs w:val="14"/>
                <w:lang w:eastAsia="ru-RU"/>
              </w:rPr>
              <w:t>межбюд</w:t>
            </w:r>
            <w:proofErr w:type="gramEnd"/>
            <w:r>
              <w:rPr>
                <w:rFonts w:ascii="Times New Roman" w:eastAsia="Times New Roman" w:hAnsi="Times New Roman" w:cs="Times New Roman"/>
                <w:sz w:val="14"/>
                <w:szCs w:val="14"/>
                <w:lang w:eastAsia="ru-RU"/>
              </w:rPr>
              <w:t>-жетных</w:t>
            </w:r>
            <w:proofErr w:type="spellEnd"/>
            <w:r>
              <w:rPr>
                <w:rFonts w:ascii="Times New Roman" w:eastAsia="Times New Roman" w:hAnsi="Times New Roman" w:cs="Times New Roman"/>
                <w:sz w:val="14"/>
                <w:szCs w:val="14"/>
                <w:lang w:eastAsia="ru-RU"/>
              </w:rPr>
              <w:t xml:space="preserve">  трансфертов,  имею-</w:t>
            </w:r>
            <w:proofErr w:type="spellStart"/>
            <w:r>
              <w:rPr>
                <w:rFonts w:ascii="Times New Roman" w:eastAsia="Times New Roman" w:hAnsi="Times New Roman" w:cs="Times New Roman"/>
                <w:sz w:val="14"/>
                <w:szCs w:val="14"/>
                <w:lang w:eastAsia="ru-RU"/>
              </w:rPr>
              <w:t>щих</w:t>
            </w:r>
            <w:proofErr w:type="spellEnd"/>
            <w:r>
              <w:rPr>
                <w:rFonts w:ascii="Times New Roman" w:eastAsia="Times New Roman" w:hAnsi="Times New Roman" w:cs="Times New Roman"/>
                <w:sz w:val="14"/>
                <w:szCs w:val="14"/>
                <w:lang w:eastAsia="ru-RU"/>
              </w:rPr>
              <w:t xml:space="preserve"> целевое  назначение,  прошлых  лет </w:t>
            </w:r>
          </w:p>
        </w:tc>
        <w:tc>
          <w:tcPr>
            <w:tcW w:w="916"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- 4 618,6</w:t>
            </w:r>
          </w:p>
        </w:tc>
        <w:tc>
          <w:tcPr>
            <w:tcW w:w="909"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p>
        </w:tc>
        <w:tc>
          <w:tcPr>
            <w:tcW w:w="933"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44"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814"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881"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- 1549,6</w:t>
            </w:r>
          </w:p>
        </w:tc>
        <w:tc>
          <w:tcPr>
            <w:tcW w:w="798"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- 1 549,6</w:t>
            </w:r>
          </w:p>
        </w:tc>
        <w:tc>
          <w:tcPr>
            <w:tcW w:w="683"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671" w:type="dxa"/>
            <w:tcBorders>
              <w:top w:val="nil"/>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-0,05%</w:t>
            </w:r>
          </w:p>
        </w:tc>
        <w:tc>
          <w:tcPr>
            <w:tcW w:w="909" w:type="dxa"/>
            <w:tcBorders>
              <w:top w:val="nil"/>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х</w:t>
            </w:r>
          </w:p>
        </w:tc>
      </w:tr>
      <w:tr w:rsidR="00F8694D" w:rsidTr="00F8694D">
        <w:trPr>
          <w:trHeight w:val="210"/>
        </w:trPr>
        <w:tc>
          <w:tcPr>
            <w:tcW w:w="2038" w:type="dxa"/>
            <w:tcBorders>
              <w:top w:val="nil"/>
              <w:left w:val="single" w:sz="4" w:space="0" w:color="auto"/>
              <w:bottom w:val="single" w:sz="4" w:space="0" w:color="auto"/>
              <w:right w:val="single" w:sz="4" w:space="0" w:color="auto"/>
            </w:tcBorders>
            <w:vAlign w:val="center"/>
            <w:hideMark/>
          </w:tcPr>
          <w:p w:rsidR="00F8694D" w:rsidRDefault="00F8694D">
            <w:pPr>
              <w:spacing w:after="0" w:line="240" w:lineRule="auto"/>
              <w:jc w:val="both"/>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xml:space="preserve">Безвозмездные </w:t>
            </w:r>
            <w:proofErr w:type="gramStart"/>
            <w:r>
              <w:rPr>
                <w:rFonts w:ascii="Times New Roman" w:eastAsia="Times New Roman" w:hAnsi="Times New Roman" w:cs="Times New Roman"/>
                <w:b/>
                <w:bCs/>
                <w:sz w:val="14"/>
                <w:szCs w:val="14"/>
                <w:lang w:eastAsia="ru-RU"/>
              </w:rPr>
              <w:t>поступления  (</w:t>
            </w:r>
            <w:proofErr w:type="gramEnd"/>
            <w:r>
              <w:rPr>
                <w:rFonts w:ascii="Times New Roman" w:eastAsia="Times New Roman" w:hAnsi="Times New Roman" w:cs="Times New Roman"/>
                <w:b/>
                <w:bCs/>
                <w:sz w:val="14"/>
                <w:szCs w:val="14"/>
                <w:lang w:eastAsia="ru-RU"/>
              </w:rPr>
              <w:t xml:space="preserve">с  учетом   возврата  </w:t>
            </w:r>
            <w:proofErr w:type="spellStart"/>
            <w:r>
              <w:rPr>
                <w:rFonts w:ascii="Times New Roman" w:eastAsia="Times New Roman" w:hAnsi="Times New Roman" w:cs="Times New Roman"/>
                <w:b/>
                <w:bCs/>
                <w:sz w:val="14"/>
                <w:szCs w:val="14"/>
                <w:lang w:eastAsia="ru-RU"/>
              </w:rPr>
              <w:t>остат</w:t>
            </w:r>
            <w:proofErr w:type="spellEnd"/>
            <w:r>
              <w:rPr>
                <w:rFonts w:ascii="Times New Roman" w:eastAsia="Times New Roman" w:hAnsi="Times New Roman" w:cs="Times New Roman"/>
                <w:b/>
                <w:bCs/>
                <w:sz w:val="14"/>
                <w:szCs w:val="14"/>
                <w:lang w:eastAsia="ru-RU"/>
              </w:rPr>
              <w:t xml:space="preserve">-ков)  </w:t>
            </w:r>
          </w:p>
        </w:tc>
        <w:tc>
          <w:tcPr>
            <w:tcW w:w="916"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2 590 170,7</w:t>
            </w:r>
          </w:p>
        </w:tc>
        <w:tc>
          <w:tcPr>
            <w:tcW w:w="909"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х</w:t>
            </w:r>
          </w:p>
        </w:tc>
        <w:tc>
          <w:tcPr>
            <w:tcW w:w="933"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2 789 293,3</w:t>
            </w:r>
          </w:p>
        </w:tc>
        <w:tc>
          <w:tcPr>
            <w:tcW w:w="944"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3 101 876,8</w:t>
            </w:r>
          </w:p>
        </w:tc>
        <w:tc>
          <w:tcPr>
            <w:tcW w:w="814"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color w:val="C00000"/>
                <w:sz w:val="14"/>
                <w:szCs w:val="14"/>
                <w:lang w:eastAsia="ru-RU"/>
              </w:rPr>
            </w:pPr>
            <w:r>
              <w:rPr>
                <w:rFonts w:ascii="Times New Roman" w:eastAsia="Times New Roman" w:hAnsi="Times New Roman" w:cs="Times New Roman"/>
                <w:b/>
                <w:bCs/>
                <w:sz w:val="14"/>
                <w:szCs w:val="14"/>
                <w:lang w:eastAsia="ru-RU"/>
              </w:rPr>
              <w:t>312 583,5</w:t>
            </w:r>
          </w:p>
        </w:tc>
        <w:tc>
          <w:tcPr>
            <w:tcW w:w="881"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3 037 135,9</w:t>
            </w:r>
          </w:p>
        </w:tc>
        <w:tc>
          <w:tcPr>
            <w:tcW w:w="798"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- 64 740,9</w:t>
            </w:r>
          </w:p>
        </w:tc>
        <w:tc>
          <w:tcPr>
            <w:tcW w:w="683" w:type="dxa"/>
            <w:tcBorders>
              <w:top w:val="nil"/>
              <w:left w:val="nil"/>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97,9%</w:t>
            </w:r>
          </w:p>
        </w:tc>
        <w:tc>
          <w:tcPr>
            <w:tcW w:w="671" w:type="dxa"/>
            <w:tcBorders>
              <w:top w:val="nil"/>
              <w:left w:val="nil"/>
              <w:bottom w:val="single" w:sz="4" w:space="0" w:color="auto"/>
              <w:right w:val="nil"/>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100,0%</w:t>
            </w:r>
          </w:p>
        </w:tc>
        <w:tc>
          <w:tcPr>
            <w:tcW w:w="909" w:type="dxa"/>
            <w:tcBorders>
              <w:top w:val="nil"/>
              <w:left w:val="single" w:sz="4" w:space="0" w:color="auto"/>
              <w:bottom w:val="single" w:sz="4" w:space="0" w:color="auto"/>
              <w:right w:val="single" w:sz="4" w:space="0" w:color="auto"/>
            </w:tcBorders>
            <w:vAlign w:val="center"/>
            <w:hideMark/>
          </w:tcPr>
          <w:p w:rsidR="00F8694D" w:rsidRDefault="00F8694D">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х</w:t>
            </w:r>
          </w:p>
        </w:tc>
      </w:tr>
    </w:tbl>
    <w:p w:rsidR="00F8694D" w:rsidRDefault="00F8694D" w:rsidP="00F8694D">
      <w:pPr>
        <w:keepNext/>
        <w:tabs>
          <w:tab w:val="left" w:pos="709"/>
        </w:tabs>
        <w:spacing w:after="0" w:line="240" w:lineRule="auto"/>
        <w:jc w:val="both"/>
        <w:rPr>
          <w:rFonts w:ascii="Times New Roman" w:eastAsia="Times New Roman" w:hAnsi="Times New Roman" w:cs="Times New Roman"/>
          <w:color w:val="C00000"/>
          <w:lang w:eastAsia="ru-RU"/>
        </w:rPr>
      </w:pPr>
    </w:p>
    <w:p w:rsidR="00F8694D" w:rsidRDefault="00F8694D" w:rsidP="00F8694D">
      <w:pPr>
        <w:keepNext/>
        <w:spacing w:after="0" w:line="240" w:lineRule="auto"/>
        <w:ind w:firstLine="708"/>
        <w:jc w:val="both"/>
        <w:outlineLvl w:val="1"/>
        <w:rPr>
          <w:rFonts w:ascii="Times New Roman" w:hAnsi="Times New Roman" w:cs="Times New Roman"/>
          <w:snapToGrid w:val="0"/>
        </w:rPr>
      </w:pPr>
      <w:r>
        <w:rPr>
          <w:rFonts w:ascii="Times New Roman" w:hAnsi="Times New Roman" w:cs="Times New Roman"/>
          <w:snapToGrid w:val="0"/>
        </w:rPr>
        <w:t>По отношению к 2021г. структура финансовой помощи из вышестоящих бюджетов не изменилась. В 2022 г. выделено 54 видов безвозмездных поступлений, что на 2 вида превышает количество 2021г. (в 2019г. - 41 вид, в 2020г.  – 50 видов, в 2021г. – 52 видов).</w:t>
      </w:r>
    </w:p>
    <w:p w:rsidR="00F8694D" w:rsidRDefault="00F8694D" w:rsidP="00F8694D">
      <w:pPr>
        <w:spacing w:after="0" w:line="240" w:lineRule="auto"/>
        <w:ind w:firstLine="708"/>
        <w:jc w:val="both"/>
        <w:rPr>
          <w:rFonts w:ascii="Times New Roman" w:hAnsi="Times New Roman" w:cs="Times New Roman"/>
        </w:rPr>
      </w:pPr>
      <w:r>
        <w:rPr>
          <w:rFonts w:ascii="Times New Roman" w:hAnsi="Times New Roman" w:cs="Times New Roman"/>
        </w:rPr>
        <w:t>В течение года первоначальные бюджетные назначения по б</w:t>
      </w:r>
      <w:r>
        <w:rPr>
          <w:rFonts w:ascii="Times New Roman" w:hAnsi="Times New Roman" w:cs="Times New Roman"/>
          <w:bCs/>
        </w:rPr>
        <w:t xml:space="preserve">езвозмездным </w:t>
      </w:r>
      <w:r>
        <w:rPr>
          <w:rFonts w:ascii="Times New Roman" w:hAnsi="Times New Roman" w:cs="Times New Roman"/>
          <w:b/>
          <w:bCs/>
        </w:rPr>
        <w:t>поступлениям от других бюджетов</w:t>
      </w:r>
      <w:r>
        <w:rPr>
          <w:rFonts w:ascii="Times New Roman" w:hAnsi="Times New Roman" w:cs="Times New Roman"/>
          <w:bCs/>
        </w:rPr>
        <w:t xml:space="preserve"> бюджетной системы Российской Федерации</w:t>
      </w:r>
      <w:r>
        <w:rPr>
          <w:rFonts w:ascii="Times New Roman" w:hAnsi="Times New Roman" w:cs="Times New Roman"/>
        </w:rPr>
        <w:t xml:space="preserve"> скорректированы в сторону увеличения на 310 522,4</w:t>
      </w:r>
      <w:r>
        <w:rPr>
          <w:rFonts w:ascii="Times New Roman" w:hAnsi="Times New Roman" w:cs="Times New Roman"/>
          <w:b/>
          <w:bCs/>
        </w:rPr>
        <w:t xml:space="preserve"> </w:t>
      </w:r>
      <w:r>
        <w:rPr>
          <w:rFonts w:ascii="Times New Roman" w:hAnsi="Times New Roman" w:cs="Times New Roman"/>
        </w:rPr>
        <w:t xml:space="preserve">тыс. рублей или </w:t>
      </w:r>
      <w:r>
        <w:rPr>
          <w:rFonts w:ascii="Times New Roman" w:eastAsia="Times New Roman" w:hAnsi="Times New Roman" w:cs="Times New Roman"/>
          <w:lang w:eastAsia="ru-RU"/>
        </w:rPr>
        <w:t xml:space="preserve">«+» 11,1% </w:t>
      </w:r>
      <w:r>
        <w:rPr>
          <w:rFonts w:ascii="Times New Roman" w:hAnsi="Times New Roman" w:cs="Times New Roman"/>
        </w:rPr>
        <w:t>по всем видам безвозмездных поступлений.</w:t>
      </w:r>
    </w:p>
    <w:p w:rsidR="00F8694D" w:rsidRDefault="00F8694D" w:rsidP="00F8694D">
      <w:pPr>
        <w:keepNext/>
        <w:tabs>
          <w:tab w:val="left" w:pos="709"/>
        </w:tabs>
        <w:spacing w:after="0" w:line="240" w:lineRule="auto"/>
        <w:jc w:val="both"/>
        <w:rPr>
          <w:rFonts w:ascii="Times New Roman" w:eastAsia="Times New Roman" w:hAnsi="Times New Roman" w:cs="Times New Roman"/>
          <w:color w:val="C00000"/>
          <w:lang w:eastAsia="ru-RU"/>
        </w:rPr>
      </w:pP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C00000"/>
          <w:lang w:eastAsia="ru-RU"/>
        </w:rPr>
        <w:t xml:space="preserve">          </w:t>
      </w:r>
      <w:r>
        <w:rPr>
          <w:rFonts w:ascii="Times New Roman" w:eastAsia="Times New Roman" w:hAnsi="Times New Roman" w:cs="Times New Roman"/>
          <w:lang w:eastAsia="ru-RU"/>
        </w:rPr>
        <w:t xml:space="preserve">Объем безвозмездных поступлений на 2022 год, запланированных и перечисленных в районный бюджет, соответствует объемам межбюджетных трансфертов, предусмотренных в областном бюджете на 2022 год (Приложение № 13 к </w:t>
      </w:r>
      <w:r>
        <w:rPr>
          <w:rFonts w:ascii="Times New Roman" w:hAnsi="Times New Roman" w:cs="Times New Roman"/>
          <w:b/>
          <w:bCs/>
        </w:rPr>
        <w:t xml:space="preserve">Закону Мурманской области от 16.12.2021 № 2712-01-ЗМО </w:t>
      </w:r>
      <w:r>
        <w:rPr>
          <w:rFonts w:ascii="Times New Roman" w:hAnsi="Times New Roman" w:cs="Times New Roman"/>
          <w:bCs/>
        </w:rPr>
        <w:t xml:space="preserve">«Об областном бюджете на 2022 год и плановый период 2023 и 2024 </w:t>
      </w:r>
      <w:proofErr w:type="spellStart"/>
      <w:r>
        <w:rPr>
          <w:rFonts w:ascii="Times New Roman" w:hAnsi="Times New Roman" w:cs="Times New Roman"/>
          <w:bCs/>
        </w:rPr>
        <w:t>г.г</w:t>
      </w:r>
      <w:proofErr w:type="spellEnd"/>
      <w:r>
        <w:rPr>
          <w:rFonts w:ascii="Times New Roman" w:hAnsi="Times New Roman" w:cs="Times New Roman"/>
          <w:bCs/>
        </w:rPr>
        <w:t>.» в ред. от</w:t>
      </w:r>
      <w:r>
        <w:rPr>
          <w:rFonts w:ascii="Times New Roman" w:hAnsi="Times New Roman" w:cs="Times New Roman"/>
          <w:b/>
          <w:bCs/>
        </w:rPr>
        <w:t xml:space="preserve"> </w:t>
      </w:r>
      <w:r>
        <w:rPr>
          <w:rFonts w:ascii="Times New Roman" w:hAnsi="Times New Roman" w:cs="Times New Roman"/>
          <w:bCs/>
        </w:rPr>
        <w:t>30</w:t>
      </w:r>
      <w:r>
        <w:rPr>
          <w:rFonts w:ascii="Times New Roman" w:hAnsi="Times New Roman" w:cs="Times New Roman"/>
        </w:rPr>
        <w:t>.11.2022 №</w:t>
      </w:r>
      <w:hyperlink r:id="rId12" w:tooltip="Закон Мурманской области от 29.10.2021 N 2682-01-ЗМО &quot;О внесении изменений в Закон Мурманской области &quot;Об областном бюджете на 2021 год и на плановый период 2022 и 2023 годов&quot; (принят Мурманской областной Думой 28.10.2021) (вместе с &quot;Перечнем главных адми" w:history="1">
        <w:r w:rsidRPr="00D5183A">
          <w:rPr>
            <w:rStyle w:val="afb"/>
            <w:rFonts w:ascii="Times New Roman" w:hAnsi="Times New Roman" w:cs="Times New Roman"/>
            <w:color w:val="auto"/>
            <w:u w:val="none"/>
          </w:rPr>
          <w:t xml:space="preserve"> 2821-01-ЗМО</w:t>
        </w:r>
      </w:hyperlink>
      <w:r>
        <w:rPr>
          <w:rFonts w:ascii="Times New Roman" w:hAnsi="Times New Roman" w:cs="Times New Roman"/>
        </w:rPr>
        <w:t>)</w:t>
      </w:r>
      <w:r>
        <w:rPr>
          <w:rFonts w:ascii="Times New Roman" w:eastAsia="Times New Roman" w:hAnsi="Times New Roman" w:cs="Times New Roman"/>
          <w:b/>
          <w:bCs/>
          <w:sz w:val="16"/>
          <w:szCs w:val="16"/>
          <w:lang w:eastAsia="ru-RU"/>
        </w:rPr>
        <w:t xml:space="preserve"> </w:t>
      </w:r>
      <w:r>
        <w:rPr>
          <w:rFonts w:ascii="Times New Roman" w:hAnsi="Times New Roman" w:cs="Times New Roman"/>
        </w:rPr>
        <w:t>с учетом уведомлений по расчетам между бюджетами, полученных от главных администраторов доходов областного бюджета – органов государственной власти Мурманской области.</w:t>
      </w:r>
    </w:p>
    <w:p w:rsidR="00F8694D" w:rsidRDefault="00F8694D" w:rsidP="00F8694D">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 бюджетов других уровней всего перечислено финансовой помощи в сумме </w:t>
      </w:r>
      <w:r>
        <w:rPr>
          <w:rFonts w:ascii="Times New Roman" w:eastAsia="Times New Roman" w:hAnsi="Times New Roman" w:cs="Times New Roman"/>
          <w:bCs/>
          <w:lang w:eastAsia="ru-RU"/>
        </w:rPr>
        <w:t>3 036 343,6</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тыс. рублей или 98,0% от плановых назначений </w:t>
      </w:r>
      <w:r>
        <w:rPr>
          <w:rFonts w:ascii="Times New Roman" w:eastAsia="Times New Roman" w:hAnsi="Times New Roman" w:cs="Times New Roman"/>
          <w:bCs/>
          <w:lang w:eastAsia="ru-RU"/>
        </w:rPr>
        <w:t>3 099 815,7</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тыс. рублей,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xml:space="preserve">.: </w:t>
      </w:r>
    </w:p>
    <w:p w:rsidR="00F8694D" w:rsidRDefault="00F8694D" w:rsidP="00AC7B49">
      <w:pPr>
        <w:numPr>
          <w:ilvl w:val="0"/>
          <w:numId w:val="45"/>
        </w:numPr>
        <w:spacing w:after="0" w:line="240" w:lineRule="auto"/>
        <w:ind w:left="0" w:firstLine="426"/>
        <w:contextualSpacing/>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 xml:space="preserve">на 99,7% из </w:t>
      </w:r>
      <w:r>
        <w:rPr>
          <w:rFonts w:ascii="Times New Roman" w:eastAsia="Times New Roman" w:hAnsi="Times New Roman" w:cs="Times New Roman"/>
          <w:b/>
          <w:lang w:eastAsia="ru-RU"/>
        </w:rPr>
        <w:t>областного бюджета</w:t>
      </w:r>
      <w:r>
        <w:rPr>
          <w:rFonts w:ascii="Times New Roman" w:eastAsia="Times New Roman" w:hAnsi="Times New Roman" w:cs="Times New Roman"/>
          <w:lang w:eastAsia="ru-RU"/>
        </w:rPr>
        <w:t xml:space="preserve"> или </w:t>
      </w:r>
      <w:r>
        <w:rPr>
          <w:rFonts w:ascii="Times New Roman" w:eastAsia="Calibri" w:hAnsi="Times New Roman" w:cs="Times New Roman"/>
        </w:rPr>
        <w:t xml:space="preserve">3 029 055,8 </w:t>
      </w:r>
      <w:r>
        <w:rPr>
          <w:rFonts w:ascii="Times New Roman" w:eastAsia="Times New Roman" w:hAnsi="Times New Roman" w:cs="Times New Roman"/>
          <w:lang w:eastAsia="ru-RU"/>
        </w:rPr>
        <w:t xml:space="preserve">тыс. рублей, объем которой увеличился </w:t>
      </w:r>
      <w:r>
        <w:rPr>
          <w:rFonts w:ascii="Times New Roman" w:eastAsia="Times New Roman" w:hAnsi="Times New Roman" w:cs="Times New Roman"/>
          <w:color w:val="000000" w:themeColor="text1"/>
          <w:lang w:eastAsia="ru-RU"/>
        </w:rPr>
        <w:t xml:space="preserve">по отношению к 2021г. </w:t>
      </w:r>
      <w:r>
        <w:rPr>
          <w:rFonts w:ascii="Times New Roman" w:eastAsia="Times New Roman" w:hAnsi="Times New Roman" w:cs="Times New Roman"/>
          <w:lang w:eastAsia="ru-RU"/>
        </w:rPr>
        <w:t xml:space="preserve">на 444 809,3 тыс. рублей или «+» 17,2% (в 2021 </w:t>
      </w:r>
      <w:r>
        <w:rPr>
          <w:rFonts w:ascii="Times New Roman" w:eastAsia="Times New Roman" w:hAnsi="Times New Roman" w:cs="Times New Roman"/>
          <w:color w:val="000000" w:themeColor="text1"/>
          <w:lang w:eastAsia="ru-RU"/>
        </w:rPr>
        <w:t>г. - 99,7% или в сумме 2 584 246,5 тыс. рублей);</w:t>
      </w:r>
    </w:p>
    <w:p w:rsidR="00F8694D" w:rsidRDefault="00F8694D" w:rsidP="00AC7B49">
      <w:pPr>
        <w:numPr>
          <w:ilvl w:val="0"/>
          <w:numId w:val="45"/>
        </w:numPr>
        <w:spacing w:after="0" w:line="240" w:lineRule="auto"/>
        <w:ind w:left="0" w:firstLine="426"/>
        <w:contextualSpacing/>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 xml:space="preserve">на 0,3% </w:t>
      </w:r>
      <w:r>
        <w:rPr>
          <w:rFonts w:ascii="Times New Roman" w:eastAsia="Times New Roman" w:hAnsi="Times New Roman" w:cs="Times New Roman"/>
          <w:b/>
          <w:lang w:eastAsia="ru-RU"/>
        </w:rPr>
        <w:t>из бюджетов поселений</w:t>
      </w:r>
      <w:r>
        <w:rPr>
          <w:rFonts w:ascii="Times New Roman" w:eastAsia="Times New Roman" w:hAnsi="Times New Roman" w:cs="Times New Roman"/>
          <w:lang w:eastAsia="ru-RU"/>
        </w:rPr>
        <w:t xml:space="preserve"> по переданным полномочиям в сумме </w:t>
      </w:r>
      <w:r>
        <w:rPr>
          <w:rFonts w:ascii="Times New Roman" w:eastAsia="Calibri" w:hAnsi="Times New Roman" w:cs="Times New Roman"/>
        </w:rPr>
        <w:t xml:space="preserve">7 287,8 </w:t>
      </w:r>
      <w:r>
        <w:rPr>
          <w:rFonts w:ascii="Times New Roman" w:eastAsia="Times New Roman" w:hAnsi="Times New Roman" w:cs="Times New Roman"/>
          <w:lang w:eastAsia="ru-RU"/>
        </w:rPr>
        <w:t>тыс. рублей</w:t>
      </w:r>
      <w:r>
        <w:rPr>
          <w:rFonts w:ascii="Times New Roman" w:eastAsia="Times New Roman" w:hAnsi="Times New Roman" w:cs="Times New Roman"/>
          <w:color w:val="C00000"/>
          <w:lang w:eastAsia="ru-RU"/>
        </w:rPr>
        <w:t xml:space="preserve">, </w:t>
      </w:r>
      <w:r>
        <w:rPr>
          <w:rFonts w:ascii="Times New Roman" w:eastAsia="Times New Roman" w:hAnsi="Times New Roman" w:cs="Times New Roman"/>
          <w:lang w:eastAsia="ru-RU"/>
        </w:rPr>
        <w:t xml:space="preserve">что больше объема прошлого года на 336,6 тыс. рублей или «+» 4,8% (2021 год – </w:t>
      </w:r>
      <w:r>
        <w:rPr>
          <w:rFonts w:ascii="Times New Roman" w:eastAsia="Times New Roman" w:hAnsi="Times New Roman" w:cs="Times New Roman"/>
          <w:color w:val="000000" w:themeColor="text1"/>
          <w:lang w:eastAsia="ru-RU"/>
        </w:rPr>
        <w:t>0,3% или в сумме 6 951,2 тыс. рублей).</w:t>
      </w: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C00000"/>
          <w:lang w:eastAsia="ru-RU"/>
        </w:rPr>
        <w:t xml:space="preserve">             </w:t>
      </w:r>
      <w:r>
        <w:rPr>
          <w:rFonts w:ascii="Times New Roman" w:eastAsia="Times New Roman" w:hAnsi="Times New Roman" w:cs="Times New Roman"/>
          <w:lang w:eastAsia="ru-RU"/>
        </w:rPr>
        <w:t xml:space="preserve">Основную долю в структуре безвозмездных поступлений из вышестоящих бюджетов в абсолютном выражении занимают средства областного бюджета в форме субвенций, поступившие в сумме 1 188 571,3 тыс. рублей, в процентном выражении их доля сократилась до 39,1% (2021 год – 41,43% в сумме 1 075 618,9 тыс. рублей). </w:t>
      </w:r>
    </w:p>
    <w:p w:rsidR="00F8694D" w:rsidRDefault="00F8694D" w:rsidP="00F8694D">
      <w:pPr>
        <w:tabs>
          <w:tab w:val="left" w:pos="709"/>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Дотации</w:t>
      </w:r>
    </w:p>
    <w:p w:rsidR="00F8694D" w:rsidRDefault="00F8694D" w:rsidP="00F8694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Согласно </w:t>
      </w:r>
      <w:r>
        <w:rPr>
          <w:rFonts w:ascii="Times New Roman" w:eastAsia="Times New Roman" w:hAnsi="Times New Roman" w:cs="Times New Roman"/>
          <w:b/>
          <w:bCs/>
          <w:lang w:eastAsia="ru-RU"/>
        </w:rPr>
        <w:t>статье 6 БК РФ</w:t>
      </w:r>
      <w:r>
        <w:rPr>
          <w:rFonts w:ascii="Times New Roman" w:eastAsia="Times New Roman" w:hAnsi="Times New Roman" w:cs="Times New Roman"/>
          <w:bCs/>
          <w:lang w:eastAsia="ru-RU"/>
        </w:rPr>
        <w:t xml:space="preserve"> дотации - межбюджетные трансферты, предоставляемые на безвозмездной и безвозвратной основе </w:t>
      </w:r>
      <w:r>
        <w:rPr>
          <w:rFonts w:ascii="Times New Roman" w:eastAsia="Times New Roman" w:hAnsi="Times New Roman" w:cs="Times New Roman"/>
          <w:b/>
          <w:bCs/>
          <w:lang w:eastAsia="ru-RU"/>
        </w:rPr>
        <w:t>без установления направлений их использования</w:t>
      </w:r>
      <w:r>
        <w:rPr>
          <w:rFonts w:ascii="Times New Roman" w:eastAsia="Times New Roman" w:hAnsi="Times New Roman" w:cs="Times New Roman"/>
          <w:bCs/>
          <w:lang w:eastAsia="ru-RU"/>
        </w:rPr>
        <w:t>.</w:t>
      </w:r>
    </w:p>
    <w:p w:rsidR="00F8694D" w:rsidRDefault="00F8694D" w:rsidP="00F8694D">
      <w:pPr>
        <w:autoSpaceDE w:val="0"/>
        <w:autoSpaceDN w:val="0"/>
        <w:adjustRightInd w:val="0"/>
        <w:spacing w:after="0" w:line="240" w:lineRule="auto"/>
        <w:ind w:firstLine="709"/>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Порядок выделения дотаций регулируется нормами </w:t>
      </w:r>
      <w:r>
        <w:rPr>
          <w:rFonts w:ascii="Times New Roman" w:eastAsia="Times New Roman" w:hAnsi="Times New Roman" w:cs="Times New Roman"/>
          <w:b/>
          <w:bCs/>
          <w:lang w:eastAsia="ru-RU"/>
        </w:rPr>
        <w:t xml:space="preserve">статьи </w:t>
      </w:r>
      <w:r>
        <w:rPr>
          <w:rFonts w:ascii="Times New Roman" w:eastAsia="Calibri" w:hAnsi="Times New Roman" w:cs="Times New Roman"/>
          <w:b/>
          <w:lang w:eastAsia="ru-RU"/>
        </w:rPr>
        <w:t xml:space="preserve">137 </w:t>
      </w:r>
      <w:r>
        <w:rPr>
          <w:rFonts w:ascii="Times New Roman" w:eastAsia="Calibri" w:hAnsi="Times New Roman" w:cs="Times New Roman"/>
          <w:b/>
          <w:snapToGrid w:val="0"/>
          <w:lang w:eastAsia="ru-RU"/>
        </w:rPr>
        <w:t>Бюджетного кодекса РФ</w:t>
      </w:r>
      <w:r>
        <w:rPr>
          <w:rFonts w:ascii="Times New Roman" w:eastAsia="Times New Roman" w:hAnsi="Times New Roman" w:cs="Times New Roman"/>
          <w:bCs/>
          <w:lang w:eastAsia="ru-RU"/>
        </w:rPr>
        <w:t xml:space="preserve"> (дотации на выравнивание бюджетной обеспеченности) </w:t>
      </w:r>
      <w:r>
        <w:rPr>
          <w:rFonts w:ascii="Times New Roman" w:eastAsia="Times New Roman" w:hAnsi="Times New Roman" w:cs="Times New Roman"/>
          <w:b/>
          <w:bCs/>
          <w:lang w:eastAsia="ru-RU"/>
        </w:rPr>
        <w:t>и статьи 138.4. Бюджетного кодекса РФ</w:t>
      </w:r>
      <w:r>
        <w:rPr>
          <w:rFonts w:ascii="Times New Roman" w:eastAsia="Times New Roman" w:hAnsi="Times New Roman" w:cs="Times New Roman"/>
          <w:bCs/>
          <w:lang w:eastAsia="ru-RU"/>
        </w:rPr>
        <w:t xml:space="preserve"> (дотации на поддержку мер по обеспечению сбалансированности местных бюджетов) и распределяются согласно </w:t>
      </w:r>
      <w:r>
        <w:rPr>
          <w:rFonts w:ascii="Times New Roman" w:eastAsia="Times New Roman" w:hAnsi="Times New Roman" w:cs="Times New Roman"/>
          <w:bCs/>
          <w:lang w:eastAsia="ru-RU"/>
        </w:rPr>
        <w:lastRenderedPageBreak/>
        <w:t xml:space="preserve">методикам, утвержденным Законом Мурманской области </w:t>
      </w:r>
      <w:r>
        <w:rPr>
          <w:rFonts w:ascii="Times New Roman" w:eastAsia="Times New Roman" w:hAnsi="Times New Roman" w:cs="Times New Roman"/>
          <w:b/>
          <w:bCs/>
          <w:lang w:eastAsia="ru-RU"/>
        </w:rPr>
        <w:t xml:space="preserve">от 10.12.2007 № 916-01-ЗМО </w:t>
      </w:r>
      <w:r>
        <w:rPr>
          <w:rFonts w:ascii="Times New Roman" w:eastAsia="Times New Roman" w:hAnsi="Times New Roman" w:cs="Times New Roman"/>
          <w:bCs/>
          <w:lang w:eastAsia="ru-RU"/>
        </w:rPr>
        <w:t>«О межбюджетных отношениях в Мурманской области».</w:t>
      </w: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C00000"/>
          <w:lang w:eastAsia="ru-RU"/>
        </w:rPr>
        <w:t xml:space="preserve">           </w:t>
      </w:r>
      <w:r>
        <w:rPr>
          <w:rFonts w:ascii="Times New Roman" w:eastAsia="Times New Roman" w:hAnsi="Times New Roman" w:cs="Times New Roman"/>
          <w:lang w:eastAsia="ru-RU"/>
        </w:rPr>
        <w:t>В ходе исполнения бюджета плановый объем дотаций скорректирован в сторону увеличения   на 21 915,3 тыс. рублей или «+» 2,6%.</w:t>
      </w:r>
    </w:p>
    <w:p w:rsidR="00F8694D" w:rsidRDefault="00F8694D" w:rsidP="00F8694D">
      <w:pPr>
        <w:spacing w:after="0" w:line="240" w:lineRule="auto"/>
        <w:jc w:val="both"/>
        <w:rPr>
          <w:rFonts w:ascii="Times New Roman" w:eastAsia="Times New Roman" w:hAnsi="Times New Roman" w:cs="Times New Roman"/>
          <w:color w:val="C00000"/>
          <w:lang w:eastAsia="ru-RU"/>
        </w:rPr>
      </w:pPr>
      <w:r>
        <w:rPr>
          <w:rFonts w:ascii="Times New Roman" w:eastAsia="Times New Roman" w:hAnsi="Times New Roman" w:cs="Times New Roman"/>
          <w:color w:val="C00000"/>
          <w:lang w:eastAsia="ru-RU"/>
        </w:rPr>
        <w:t xml:space="preserve">          </w:t>
      </w:r>
      <w:r>
        <w:rPr>
          <w:rFonts w:ascii="Times New Roman" w:eastAsia="Times New Roman" w:hAnsi="Times New Roman" w:cs="Times New Roman"/>
          <w:lang w:eastAsia="ru-RU"/>
        </w:rPr>
        <w:t>Объем дотаций, как источник собственных доходов, при 100,0%-м кассовом поступлении ежегодно растет и составил 879 411,8 тыс. рублей с ростом против 2021г. на 137 638,7 тыс. рублей или «+» 18,6% (2018г. - 423 001,9</w:t>
      </w:r>
      <w:r>
        <w:rPr>
          <w:rFonts w:ascii="Times New Roman" w:eastAsia="Times New Roman" w:hAnsi="Times New Roman" w:cs="Times New Roman"/>
          <w:b/>
          <w:sz w:val="15"/>
          <w:lang w:eastAsia="ru-RU"/>
        </w:rPr>
        <w:t xml:space="preserve"> </w:t>
      </w:r>
      <w:r>
        <w:rPr>
          <w:rFonts w:ascii="Times New Roman" w:eastAsia="Times New Roman" w:hAnsi="Times New Roman" w:cs="Times New Roman"/>
          <w:lang w:eastAsia="ru-RU"/>
        </w:rPr>
        <w:t xml:space="preserve">тыс. рублей, 2019г. – 500 390,3 тыс. рублей, 2020г.  – 640 144,5 тыс. рублей, 2021г. -  741 773,1 тыс. рублей). </w:t>
      </w:r>
    </w:p>
    <w:p w:rsidR="00F8694D" w:rsidRDefault="00F8694D" w:rsidP="00F8694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Доля дотации 28,9% в общем объеме безвозмездных поступлений, что на уровне 2021г. (2018г. -  23,3%, 2019г.- 22,4%, 2020г.- 20,2%, 2021г. – 28,6%).  </w:t>
      </w:r>
    </w:p>
    <w:p w:rsidR="00F8694D" w:rsidRDefault="00F8694D" w:rsidP="00F8694D">
      <w:pPr>
        <w:spacing w:after="0" w:line="240" w:lineRule="auto"/>
        <w:jc w:val="both"/>
        <w:rPr>
          <w:rFonts w:ascii="Times New Roman" w:eastAsia="Times New Roman" w:hAnsi="Times New Roman" w:cs="Times New Roman"/>
          <w:color w:val="C00000"/>
          <w:lang w:eastAsia="ru-RU"/>
        </w:rPr>
      </w:pPr>
      <w:r>
        <w:rPr>
          <w:rFonts w:ascii="Times New Roman" w:eastAsia="Times New Roman" w:hAnsi="Times New Roman" w:cs="Times New Roman"/>
          <w:lang w:eastAsia="ru-RU"/>
        </w:rPr>
        <w:t xml:space="preserve">            Ежегодно в местный бюджет из областного бюджета выделяется 2 вида дотаций, где основной объем дотаций формируется за счет дотации на выравнивание бюджетной обеспеченности (71,5% всего объема поступлений).   </w:t>
      </w: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color w:val="C00000"/>
          <w:lang w:eastAsia="ru-RU"/>
        </w:rPr>
        <w:t xml:space="preserve">           </w:t>
      </w:r>
      <w:r>
        <w:rPr>
          <w:rFonts w:ascii="Times New Roman" w:eastAsia="Times New Roman" w:hAnsi="Times New Roman" w:cs="Times New Roman"/>
          <w:lang w:eastAsia="ru-RU"/>
        </w:rPr>
        <w:t>В ходе исполнения бюджета плановые назначения уточнялись по дотации на поддержку мер по обеспечению сбалансированности бюджетов с увеличением на 21 915,3 тыс. рублей или «+» 9,6%.</w:t>
      </w:r>
    </w:p>
    <w:p w:rsidR="00F8694D" w:rsidRDefault="00F8694D" w:rsidP="00F8694D">
      <w:pPr>
        <w:spacing w:after="0" w:line="240" w:lineRule="auto"/>
        <w:jc w:val="both"/>
        <w:rPr>
          <w:rFonts w:ascii="Times New Roman" w:eastAsia="Times New Roman" w:hAnsi="Times New Roman" w:cs="Times New Roman"/>
          <w:lang w:eastAsia="ru-RU"/>
        </w:rPr>
      </w:pPr>
    </w:p>
    <w:p w:rsidR="00F8694D" w:rsidRDefault="00F8694D" w:rsidP="00F8694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Субсидии</w:t>
      </w:r>
    </w:p>
    <w:p w:rsidR="00F8694D" w:rsidRDefault="00F8694D" w:rsidP="00F8694D">
      <w:pPr>
        <w:pStyle w:val="af0"/>
        <w:ind w:firstLine="567"/>
        <w:rPr>
          <w:b/>
          <w:sz w:val="22"/>
          <w:szCs w:val="22"/>
        </w:rPr>
      </w:pPr>
      <w:r>
        <w:t xml:space="preserve">  </w:t>
      </w:r>
      <w:r>
        <w:rPr>
          <w:sz w:val="22"/>
          <w:szCs w:val="22"/>
        </w:rPr>
        <w:t xml:space="preserve">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определены нормами </w:t>
      </w:r>
      <w:r>
        <w:rPr>
          <w:b/>
          <w:sz w:val="22"/>
          <w:szCs w:val="22"/>
        </w:rPr>
        <w:t>статьи 139 Бюджетного кодекса РФ.</w:t>
      </w:r>
    </w:p>
    <w:p w:rsidR="00F8694D" w:rsidRDefault="00F8694D" w:rsidP="00F8694D">
      <w:pPr>
        <w:pStyle w:val="af0"/>
        <w:ind w:firstLine="567"/>
        <w:rPr>
          <w:sz w:val="22"/>
          <w:szCs w:val="22"/>
        </w:rPr>
      </w:pPr>
      <w:r>
        <w:rPr>
          <w:sz w:val="22"/>
          <w:szCs w:val="22"/>
        </w:rPr>
        <w:t xml:space="preserve">При формировании проекта бюджета объем субсидий запланирован на уровне 93,7% от ожидаемого исполнения за 2021г. или в сумме 7478 620,1тыс. рублей. В ходе исполнения бюджета плановый объем субсидий скорректирован в сторону увеличения на 213 747,4 тыс. рублей или «+» 28,6%. </w:t>
      </w:r>
    </w:p>
    <w:p w:rsidR="00F8694D" w:rsidRDefault="00F8694D" w:rsidP="00F8694D">
      <w:pPr>
        <w:pStyle w:val="af0"/>
        <w:rPr>
          <w:sz w:val="22"/>
          <w:szCs w:val="22"/>
        </w:rPr>
      </w:pPr>
      <w:r>
        <w:rPr>
          <w:sz w:val="22"/>
          <w:szCs w:val="22"/>
        </w:rPr>
        <w:t xml:space="preserve">В 2022 году выделен 23 вида субсидий (2018г.- 23 вида, 2019г. - 15 видов, 2020г.  - 23 вида, в 2021г. - 21 вид) или на 2 вида больше, чем в 2021г., в </w:t>
      </w:r>
      <w:proofErr w:type="spellStart"/>
      <w:r>
        <w:rPr>
          <w:sz w:val="22"/>
          <w:szCs w:val="22"/>
        </w:rPr>
        <w:t>т.ч</w:t>
      </w:r>
      <w:proofErr w:type="spellEnd"/>
      <w:r>
        <w:rPr>
          <w:sz w:val="22"/>
          <w:szCs w:val="22"/>
        </w:rPr>
        <w:t xml:space="preserve">. за счет выделения 7 новых видов субсидий с объемом 30 920,8 тыс. рублей или 3,4% всего выделенного объема субсидий, и не выделения 5-ти видов субсидий, ранее выделенных в 2021г., с объемом 87 870,1 тыс. рублей. </w:t>
      </w:r>
    </w:p>
    <w:p w:rsidR="00F8694D" w:rsidRDefault="00F8694D" w:rsidP="00F8694D">
      <w:pPr>
        <w:pStyle w:val="af0"/>
        <w:rPr>
          <w:sz w:val="22"/>
          <w:szCs w:val="22"/>
        </w:rPr>
      </w:pPr>
      <w:r>
        <w:rPr>
          <w:sz w:val="22"/>
          <w:szCs w:val="22"/>
        </w:rPr>
        <w:t>Из всех видов финансовой помощи по субсидиям, как и в прошлом году, самое низкое исполнение на 95,2% от плановых объемов или в сумме 915 354,5 тыс. рублей с ростом против 2021г. на 219 910,6 тыс. рублей или «+» 31,6% (в 2021г. освоение на 89,7% или в сумме 695 443,9 тыс. рублей).</w:t>
      </w:r>
    </w:p>
    <w:p w:rsidR="00F8694D" w:rsidRDefault="00F8694D" w:rsidP="00F8694D">
      <w:pPr>
        <w:pStyle w:val="af0"/>
        <w:rPr>
          <w:sz w:val="22"/>
          <w:szCs w:val="22"/>
        </w:rPr>
      </w:pPr>
      <w:r>
        <w:rPr>
          <w:sz w:val="22"/>
          <w:szCs w:val="22"/>
        </w:rPr>
        <w:t xml:space="preserve">В 2022г. субсидии составляют 30,1% всего объема финансовой помощи (в 2021г. - 26,8%).  </w:t>
      </w:r>
    </w:p>
    <w:p w:rsidR="00F8694D" w:rsidRDefault="00F8694D" w:rsidP="00F8694D">
      <w:pPr>
        <w:tabs>
          <w:tab w:val="left" w:pos="567"/>
          <w:tab w:val="left" w:pos="709"/>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C00000"/>
          <w:lang w:eastAsia="ru-RU"/>
        </w:rPr>
        <w:t xml:space="preserve">   </w:t>
      </w:r>
      <w:r>
        <w:rPr>
          <w:rFonts w:ascii="Times New Roman" w:eastAsia="Times New Roman" w:hAnsi="Times New Roman" w:cs="Times New Roman"/>
          <w:lang w:eastAsia="ru-RU"/>
        </w:rPr>
        <w:t xml:space="preserve">Из 23 видов поступивших субсидий по 16-ти видам или 70,0% имеет место исполнения плановых объемов на 99,0-100,0%. </w:t>
      </w:r>
    </w:p>
    <w:p w:rsidR="00F8694D" w:rsidRDefault="00F8694D" w:rsidP="00F8694D">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Основная причина не </w:t>
      </w:r>
      <w:proofErr w:type="spellStart"/>
      <w:r>
        <w:rPr>
          <w:rFonts w:ascii="Times New Roman" w:eastAsia="Times New Roman" w:hAnsi="Times New Roman" w:cs="Times New Roman"/>
          <w:lang w:eastAsia="ru-RU"/>
        </w:rPr>
        <w:t>дополучения</w:t>
      </w:r>
      <w:proofErr w:type="spellEnd"/>
      <w:r>
        <w:rPr>
          <w:rFonts w:ascii="Times New Roman" w:eastAsia="Times New Roman" w:hAnsi="Times New Roman" w:cs="Times New Roman"/>
          <w:lang w:eastAsia="ru-RU"/>
        </w:rPr>
        <w:t xml:space="preserve"> субсидий в запланированных объемах - это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(ф.0503164).</w:t>
      </w:r>
    </w:p>
    <w:p w:rsidR="00F8694D" w:rsidRDefault="00F8694D" w:rsidP="00F8694D">
      <w:pPr>
        <w:tabs>
          <w:tab w:val="left" w:pos="709"/>
        </w:tabs>
        <w:spacing w:after="0" w:line="240" w:lineRule="auto"/>
        <w:jc w:val="both"/>
        <w:rPr>
          <w:rFonts w:ascii="Times New Roman" w:eastAsia="Times New Roman" w:hAnsi="Times New Roman" w:cs="Times New Roman"/>
          <w:color w:val="C00000"/>
          <w:lang w:eastAsia="ru-RU"/>
        </w:rPr>
      </w:pPr>
    </w:p>
    <w:p w:rsidR="00F8694D" w:rsidRDefault="00F8694D" w:rsidP="00F8694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Субвенции</w:t>
      </w:r>
    </w:p>
    <w:p w:rsidR="00F8694D" w:rsidRDefault="00F8694D" w:rsidP="00F8694D">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 Порядок предоставления субвенций в целях финансового обеспечения переданных органам местного самоуправления государственных полномочий РФ, субъектов РФ определен </w:t>
      </w:r>
      <w:r>
        <w:rPr>
          <w:rFonts w:ascii="Times New Roman" w:eastAsia="Times New Roman" w:hAnsi="Times New Roman" w:cs="Times New Roman"/>
          <w:b/>
          <w:lang w:eastAsia="ru-RU"/>
        </w:rPr>
        <w:t>статьей 140 Бюджетного кодекса РФ.</w:t>
      </w:r>
    </w:p>
    <w:p w:rsidR="00F8694D" w:rsidRDefault="00F8694D" w:rsidP="00F8694D">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Субвенции по своей значимости занимают лидирующие позиции в объеме безвозмездных поступлений, удельный вес 39,1% который снизился по отношению к 2021г. (2018 год - 49,9%, в 2019г. - 53,9%, 2020г. - 36,8%, в 2021г. - 41,5%).</w:t>
      </w:r>
    </w:p>
    <w:p w:rsidR="00F8694D" w:rsidRDefault="00F8694D" w:rsidP="00F8694D">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В ходе исполнения бюджета плановый объем субвенций скорректирован в сторону увеличения на 69 534,8 тыс. рублей или «+» 6,1%. </w:t>
      </w:r>
    </w:p>
    <w:p w:rsidR="00F8694D" w:rsidRDefault="00F8694D" w:rsidP="00F8694D">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бюджет района поступило 98,3% от плановых объемов или в сумме</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iCs/>
          <w:lang w:eastAsia="ru-RU"/>
        </w:rPr>
        <w:t>1 188 571,3</w:t>
      </w:r>
      <w:r>
        <w:rPr>
          <w:rFonts w:ascii="Times New Roman" w:eastAsia="Times New Roman" w:hAnsi="Times New Roman" w:cs="Times New Roman"/>
          <w:b/>
          <w:bCs/>
          <w:i/>
          <w:iCs/>
          <w:sz w:val="16"/>
          <w:szCs w:val="16"/>
          <w:lang w:eastAsia="ru-RU"/>
        </w:rPr>
        <w:t xml:space="preserve"> </w:t>
      </w:r>
      <w:r>
        <w:rPr>
          <w:rFonts w:ascii="Times New Roman" w:eastAsia="Times New Roman" w:hAnsi="Times New Roman" w:cs="Times New Roman"/>
          <w:lang w:eastAsia="ru-RU"/>
        </w:rPr>
        <w:t xml:space="preserve">тыс. рублей, не </w:t>
      </w:r>
      <w:proofErr w:type="spellStart"/>
      <w:r>
        <w:rPr>
          <w:rFonts w:ascii="Times New Roman" w:eastAsia="Times New Roman" w:hAnsi="Times New Roman" w:cs="Times New Roman"/>
          <w:lang w:eastAsia="ru-RU"/>
        </w:rPr>
        <w:t>доперечислено</w:t>
      </w:r>
      <w:proofErr w:type="spellEnd"/>
      <w:r>
        <w:rPr>
          <w:rFonts w:ascii="Times New Roman" w:eastAsia="Times New Roman" w:hAnsi="Times New Roman" w:cs="Times New Roman"/>
          <w:lang w:eastAsia="ru-RU"/>
        </w:rPr>
        <w:t xml:space="preserve"> субвенций на 16 597,5 тыс. рублей. </w:t>
      </w:r>
    </w:p>
    <w:p w:rsidR="00F8694D" w:rsidRDefault="00F8694D" w:rsidP="00F8694D">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Общее количество видов субвенций на уровне прошлого года - 21 вид, где выделено 2 новых виды субвенций с объемом 350,5</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lang w:eastAsia="ru-RU"/>
        </w:rPr>
        <w:t>тыс. рублей или 0,03% всего выделенного объема субвенций, и не выделено 2 вида субвенций, ранее выделенных в 2021г., с объемом 557,8</w:t>
      </w:r>
      <w:r>
        <w:rPr>
          <w:rFonts w:ascii="Times New Roman" w:eastAsia="Times New Roman" w:hAnsi="Times New Roman" w:cs="Times New Roman"/>
          <w:b/>
          <w:bCs/>
          <w:i/>
          <w:iCs/>
          <w:sz w:val="16"/>
          <w:szCs w:val="16"/>
          <w:lang w:eastAsia="ru-RU"/>
        </w:rPr>
        <w:t xml:space="preserve"> </w:t>
      </w:r>
      <w:r>
        <w:rPr>
          <w:rFonts w:ascii="Times New Roman" w:eastAsia="Times New Roman" w:hAnsi="Times New Roman" w:cs="Times New Roman"/>
          <w:lang w:eastAsia="ru-RU"/>
        </w:rPr>
        <w:t>тыс. рублей (2018г. – 28 видов, 2019г. выделено – 22 вида, 2020г. – 18 видов, в 2021г.  – 21 вид).</w:t>
      </w:r>
    </w:p>
    <w:p w:rsidR="00F8694D" w:rsidRDefault="00F8694D" w:rsidP="00F63AD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63AD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Из 21-ти вида поступивших субвенций по 13-ти видам или 62,0% от всего количества имеет место исполнение плановых объемов на 99,0 -100,0%.</w:t>
      </w:r>
    </w:p>
    <w:p w:rsidR="00F8694D" w:rsidRDefault="00F63ADC" w:rsidP="00F8694D">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F8694D">
        <w:rPr>
          <w:rFonts w:ascii="Times New Roman" w:eastAsia="Times New Roman" w:hAnsi="Times New Roman" w:cs="Times New Roman"/>
          <w:lang w:eastAsia="ru-RU"/>
        </w:rPr>
        <w:t xml:space="preserve">Основная причина не </w:t>
      </w:r>
      <w:proofErr w:type="spellStart"/>
      <w:r w:rsidR="00F8694D">
        <w:rPr>
          <w:rFonts w:ascii="Times New Roman" w:eastAsia="Times New Roman" w:hAnsi="Times New Roman" w:cs="Times New Roman"/>
          <w:lang w:eastAsia="ru-RU"/>
        </w:rPr>
        <w:t>дополучения</w:t>
      </w:r>
      <w:proofErr w:type="spellEnd"/>
      <w:r w:rsidR="00F8694D">
        <w:rPr>
          <w:rFonts w:ascii="Times New Roman" w:eastAsia="Times New Roman" w:hAnsi="Times New Roman" w:cs="Times New Roman"/>
          <w:lang w:eastAsia="ru-RU"/>
        </w:rPr>
        <w:t xml:space="preserve"> субвенций в запланированных объемах - это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(ф.0503164).</w:t>
      </w:r>
    </w:p>
    <w:p w:rsidR="00F8694D" w:rsidRDefault="00F8694D" w:rsidP="00F8694D">
      <w:pPr>
        <w:spacing w:after="0" w:line="240" w:lineRule="auto"/>
        <w:ind w:firstLine="708"/>
        <w:jc w:val="both"/>
        <w:rPr>
          <w:rFonts w:ascii="Times New Roman" w:hAnsi="Times New Roman" w:cs="Times New Roman"/>
          <w:b/>
          <w:bCs/>
        </w:rPr>
      </w:pPr>
      <w:r>
        <w:rPr>
          <w:rFonts w:ascii="Times New Roman" w:hAnsi="Times New Roman" w:cs="Times New Roman"/>
          <w:b/>
          <w:bCs/>
        </w:rPr>
        <w:t xml:space="preserve">Самый низкий процент перечисления субвенций:  </w:t>
      </w:r>
    </w:p>
    <w:p w:rsidR="00F8694D" w:rsidRDefault="00F8694D" w:rsidP="00F8694D">
      <w:pPr>
        <w:spacing w:after="0" w:line="240" w:lineRule="auto"/>
        <w:jc w:val="both"/>
        <w:rPr>
          <w:rFonts w:ascii="Times New Roman" w:eastAsia="Times New Roman" w:hAnsi="Times New Roman" w:cs="Times New Roman"/>
          <w:b/>
          <w:color w:val="C00000"/>
          <w:lang w:eastAsia="ru-RU"/>
        </w:rPr>
      </w:pPr>
      <w:r>
        <w:rPr>
          <w:rFonts w:ascii="Times New Roman" w:eastAsia="Times New Roman" w:hAnsi="Times New Roman" w:cs="Times New Roman"/>
          <w:lang w:eastAsia="ru-RU"/>
        </w:rPr>
        <w:lastRenderedPageBreak/>
        <w:t xml:space="preserve">- на 67,0% или в сумме 3 451,0 тыс. рублей   при плановых объемах 5 151,0 тыс. рублей или «-» 1 351,9 тыс. рублей по субвенции на осуществление государственных полномочий по </w:t>
      </w:r>
      <w:proofErr w:type="spellStart"/>
      <w:proofErr w:type="gramStart"/>
      <w:r>
        <w:rPr>
          <w:rFonts w:ascii="Times New Roman" w:eastAsia="Times New Roman" w:hAnsi="Times New Roman" w:cs="Times New Roman"/>
          <w:lang w:eastAsia="ru-RU"/>
        </w:rPr>
        <w:t>предостав-лению</w:t>
      </w:r>
      <w:proofErr w:type="spellEnd"/>
      <w:proofErr w:type="gramEnd"/>
      <w:r>
        <w:rPr>
          <w:rFonts w:ascii="Times New Roman" w:eastAsia="Times New Roman" w:hAnsi="Times New Roman" w:cs="Times New Roman"/>
          <w:lang w:eastAsia="ru-RU"/>
        </w:rPr>
        <w:t xml:space="preserve"> единовременной денежной выплаты многодетным семьям на улучшение жилищных условий</w:t>
      </w:r>
      <w:r>
        <w:rPr>
          <w:rFonts w:ascii="Times New Roman" w:eastAsia="Times New Roman" w:hAnsi="Times New Roman" w:cs="Times New Roman"/>
          <w:b/>
          <w:lang w:eastAsia="ru-RU"/>
        </w:rPr>
        <w:t>;</w:t>
      </w: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71,4% или в сумме 1 346,6 тыс. рублей при плановых объемах 1 885,2 тыс. рублей или «-» 200,4 тыс. рублей по субвенции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опекунам совершеннолетних недееспособных граждан;</w:t>
      </w: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72,8% или в сумме 12 601,0 тыс. рублей при плановых объемах 17 307,5 тыс. рублей или «-» 20,7 тыс. рублей по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F8694D" w:rsidRDefault="00F8694D" w:rsidP="00F8694D">
      <w:pPr>
        <w:tabs>
          <w:tab w:val="left" w:pos="709"/>
        </w:tabs>
        <w:spacing w:after="0" w:line="240" w:lineRule="auto"/>
        <w:jc w:val="both"/>
        <w:rPr>
          <w:rFonts w:ascii="Times New Roman" w:eastAsia="Times New Roman" w:hAnsi="Times New Roman" w:cs="Times New Roman"/>
          <w:color w:val="C00000"/>
          <w:lang w:eastAsia="ru-RU"/>
        </w:rPr>
      </w:pPr>
      <w:r>
        <w:rPr>
          <w:rFonts w:ascii="Times New Roman" w:eastAsia="Times New Roman" w:hAnsi="Times New Roman" w:cs="Times New Roman"/>
          <w:color w:val="C00000"/>
          <w:lang w:eastAsia="ru-RU"/>
        </w:rPr>
        <w:tab/>
      </w:r>
    </w:p>
    <w:p w:rsidR="00F8694D" w:rsidRDefault="00F8694D" w:rsidP="00F8694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color w:val="C00000"/>
          <w:lang w:eastAsia="ru-RU"/>
        </w:rPr>
        <w:t xml:space="preserve">                                                </w:t>
      </w:r>
      <w:r>
        <w:rPr>
          <w:rFonts w:ascii="Times New Roman" w:eastAsia="Times New Roman" w:hAnsi="Times New Roman" w:cs="Times New Roman"/>
          <w:b/>
          <w:lang w:eastAsia="ru-RU"/>
        </w:rPr>
        <w:t>Иные межбюджетные трансферты</w:t>
      </w:r>
    </w:p>
    <w:p w:rsidR="00F8694D" w:rsidRDefault="00F8694D" w:rsidP="00F8694D">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Общее количество 8 видов, что на уровне 2021г. (в 2018г. – 2 вида, в 2019г. – 2 вида, в 2021г. - 8 видов),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за счет выделения 4-х новых видов с объемом 3 788,0</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lang w:eastAsia="ru-RU"/>
        </w:rPr>
        <w:t>тыс. рублей или 7,1% всего выделенного объема иных МБТ, и не выделения 4-х видов, ранее выделенных в 2021г., с объемом      8 084,8</w:t>
      </w:r>
      <w:r>
        <w:rPr>
          <w:rFonts w:ascii="Times New Roman" w:eastAsia="Times New Roman" w:hAnsi="Times New Roman" w:cs="Times New Roman"/>
          <w:b/>
          <w:bCs/>
          <w:i/>
          <w:iCs/>
          <w:sz w:val="16"/>
          <w:szCs w:val="16"/>
          <w:lang w:eastAsia="ru-RU"/>
        </w:rPr>
        <w:t xml:space="preserve"> </w:t>
      </w:r>
      <w:r>
        <w:rPr>
          <w:rFonts w:ascii="Times New Roman" w:eastAsia="Times New Roman" w:hAnsi="Times New Roman" w:cs="Times New Roman"/>
          <w:lang w:eastAsia="ru-RU"/>
        </w:rPr>
        <w:t>тыс. рублей.</w:t>
      </w:r>
    </w:p>
    <w:p w:rsidR="00F8694D" w:rsidRDefault="00F8694D" w:rsidP="00F8694D">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 неизменном количестве видов:</w:t>
      </w:r>
    </w:p>
    <w:p w:rsidR="00F8694D" w:rsidRDefault="00F8694D" w:rsidP="00F8694D">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падение доходности по отношению к 2021г. на 25 301,7</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тыс. рублей или «-» 32,3%;</w:t>
      </w: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снижение значимости иных МБТ в объеме безвозмездных поступлений значительно с 3,0% в 2021г. до 1,8% в 2022г.</w:t>
      </w:r>
    </w:p>
    <w:p w:rsidR="00F8694D" w:rsidRDefault="00F8694D" w:rsidP="00F8694D">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ходе исполнения бюджета плановый объем иных МБТ скорректирован в сторону увеличения на 5 324,9 тыс. рублей или «+» 11,0%. </w:t>
      </w:r>
    </w:p>
    <w:p w:rsidR="00F8694D" w:rsidRDefault="00F8694D" w:rsidP="00F8694D">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бюджет района поступило 98,4% от плановых объемов или в сумме 53 060,0</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тыс. рублей (в 2021г. освоение на 94,3% или в сумме 78 361,7</w:t>
      </w:r>
      <w:r>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lang w:eastAsia="ru-RU"/>
        </w:rPr>
        <w:t>тыс. рублей).</w:t>
      </w:r>
    </w:p>
    <w:p w:rsidR="00F8694D" w:rsidRDefault="00F8694D" w:rsidP="00F8694D">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C00000"/>
          <w:lang w:eastAsia="ru-RU"/>
        </w:rPr>
        <w:t xml:space="preserve">            </w:t>
      </w:r>
      <w:r>
        <w:rPr>
          <w:rFonts w:ascii="Times New Roman" w:eastAsia="Times New Roman" w:hAnsi="Times New Roman" w:cs="Times New Roman"/>
          <w:lang w:eastAsia="ru-RU"/>
        </w:rPr>
        <w:t>Из 8-ми видов, поступивших иных МБТ, по 6-ти видам или 75,0% всего количества имеет место исполнение плановых объемов на 99,0 -100,0%.</w:t>
      </w:r>
    </w:p>
    <w:p w:rsidR="00F8694D" w:rsidRDefault="00F8694D" w:rsidP="00F8694D">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Основная причина не </w:t>
      </w:r>
      <w:proofErr w:type="spellStart"/>
      <w:r>
        <w:rPr>
          <w:rFonts w:ascii="Times New Roman" w:eastAsia="Times New Roman" w:hAnsi="Times New Roman" w:cs="Times New Roman"/>
          <w:lang w:eastAsia="ru-RU"/>
        </w:rPr>
        <w:t>дополучения</w:t>
      </w:r>
      <w:proofErr w:type="spellEnd"/>
      <w:r>
        <w:rPr>
          <w:rFonts w:ascii="Times New Roman" w:eastAsia="Times New Roman" w:hAnsi="Times New Roman" w:cs="Times New Roman"/>
          <w:lang w:eastAsia="ru-RU"/>
        </w:rPr>
        <w:t xml:space="preserve"> субсидий в запланированных объемах - это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(ф.0503164).</w:t>
      </w:r>
    </w:p>
    <w:p w:rsidR="00F8694D" w:rsidRDefault="00F8694D" w:rsidP="00F8694D">
      <w:pPr>
        <w:spacing w:after="0" w:line="240" w:lineRule="auto"/>
        <w:ind w:firstLine="708"/>
        <w:jc w:val="both"/>
        <w:rPr>
          <w:rFonts w:ascii="Times New Roman" w:hAnsi="Times New Roman" w:cs="Times New Roman"/>
          <w:b/>
          <w:bCs/>
        </w:rPr>
      </w:pPr>
      <w:r>
        <w:rPr>
          <w:rFonts w:ascii="Times New Roman" w:hAnsi="Times New Roman" w:cs="Times New Roman"/>
          <w:b/>
          <w:bCs/>
        </w:rPr>
        <w:t xml:space="preserve">Самый низкий процент перечисления субвенций:  </w:t>
      </w:r>
    </w:p>
    <w:p w:rsidR="00F8694D" w:rsidRDefault="00F8694D" w:rsidP="00F8694D">
      <w:pPr>
        <w:spacing w:after="0" w:line="240" w:lineRule="auto"/>
        <w:jc w:val="both"/>
        <w:rPr>
          <w:rFonts w:ascii="Times New Roman" w:eastAsia="Calibri" w:hAnsi="Times New Roman" w:cs="Times New Roman"/>
        </w:rPr>
      </w:pPr>
      <w:r>
        <w:rPr>
          <w:rFonts w:ascii="Times New Roman" w:eastAsia="Times New Roman" w:hAnsi="Times New Roman" w:cs="Times New Roman"/>
          <w:lang w:eastAsia="ru-RU"/>
        </w:rPr>
        <w:t xml:space="preserve">- на 48,1% или в сумме 525,5 тыс. рублей при плановых объемах 1 093,1 тыс. рублей или «-» 567,6 тыс. рублей по иным МБТ из областного бюджета </w:t>
      </w:r>
      <w:r>
        <w:rPr>
          <w:rFonts w:ascii="Times New Roman" w:eastAsia="Calibri" w:hAnsi="Times New Roman" w:cs="Times New Roman"/>
        </w:rPr>
        <w:t>на обеспечение выплат педагогическим работникам муниципальных общеобразовательных организаций Мурманской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w:t>
      </w: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rPr>
        <w:t xml:space="preserve">- на 81,6% или </w:t>
      </w:r>
      <w:r>
        <w:rPr>
          <w:rFonts w:ascii="Times New Roman" w:eastAsia="Times New Roman" w:hAnsi="Times New Roman" w:cs="Times New Roman"/>
          <w:lang w:eastAsia="ru-RU"/>
        </w:rPr>
        <w:t>в сумме 1 194,5 тыс. рублей при плановых объемах 1 464,8 тыс. рублей или «-» 270,3 тыс. рублей по иным МБТ</w:t>
      </w:r>
      <w:r>
        <w:rPr>
          <w:rFonts w:ascii="Times New Roman" w:eastAsia="Calibri" w:hAnsi="Times New Roman" w:cs="Times New Roman"/>
        </w:rPr>
        <w:t xml:space="preserve"> </w:t>
      </w:r>
      <w:r>
        <w:rPr>
          <w:rFonts w:ascii="Times New Roman" w:eastAsia="Times New Roman" w:hAnsi="Times New Roman" w:cs="Times New Roman"/>
          <w:lang w:eastAsia="ru-RU"/>
        </w:rPr>
        <w:t>из областного бюджета местным бюджетам на организацию выездного обслуживания населения муниципальными многофункциональными центрами</w:t>
      </w:r>
      <w:r>
        <w:rPr>
          <w:rFonts w:ascii="Times New Roman" w:eastAsia="Calibri" w:hAnsi="Times New Roman" w:cs="Times New Roman"/>
        </w:rPr>
        <w:t>.</w:t>
      </w:r>
      <w:r>
        <w:rPr>
          <w:rFonts w:ascii="Times New Roman" w:eastAsia="Times New Roman" w:hAnsi="Times New Roman" w:cs="Times New Roman"/>
          <w:lang w:eastAsia="ru-RU"/>
        </w:rPr>
        <w:t xml:space="preserve">    </w:t>
      </w:r>
    </w:p>
    <w:p w:rsidR="00F8694D" w:rsidRDefault="00F8694D" w:rsidP="00F8694D">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eastAsia="ru-RU"/>
        </w:rPr>
        <w:t xml:space="preserve">           Как и в 2021г., наибольший объем 73,0% всего объема или в сумме 38 735,6 тыс. рублей составляют МБТ бюджетам муниципальных районов на ежемесячное денежное </w:t>
      </w:r>
      <w:r>
        <w:rPr>
          <w:rFonts w:ascii="Times New Roman" w:eastAsia="Times New Roman" w:hAnsi="Times New Roman" w:cs="Times New Roman"/>
          <w:b/>
          <w:bCs/>
          <w:lang w:eastAsia="ru-RU"/>
        </w:rPr>
        <w:t xml:space="preserve">вознаграждение </w:t>
      </w:r>
      <w:r>
        <w:rPr>
          <w:rFonts w:ascii="Times New Roman" w:eastAsia="Times New Roman" w:hAnsi="Times New Roman" w:cs="Times New Roman"/>
          <w:bCs/>
          <w:lang w:eastAsia="ru-RU"/>
        </w:rPr>
        <w:t>за классное руководство педагогическим работникам</w:t>
      </w:r>
      <w:r>
        <w:rPr>
          <w:rFonts w:ascii="Times New Roman" w:eastAsia="Times New Roman" w:hAnsi="Times New Roman" w:cs="Times New Roman"/>
          <w:lang w:eastAsia="ru-RU"/>
        </w:rPr>
        <w:t xml:space="preserve"> государственных и муниципальных общеобразовательных организаций, которые </w:t>
      </w:r>
      <w:r>
        <w:rPr>
          <w:rFonts w:ascii="Times New Roman" w:hAnsi="Times New Roman" w:cs="Times New Roman"/>
        </w:rPr>
        <w:t xml:space="preserve">перечислены почти в полном объеме (99,99%), но с сокращением объема по отношению к 2021г. на 587,5 тыс. рублей или «-» 1,5%. </w:t>
      </w:r>
    </w:p>
    <w:p w:rsidR="00F8694D" w:rsidRDefault="00F8694D" w:rsidP="00F8694D">
      <w:pPr>
        <w:autoSpaceDE w:val="0"/>
        <w:autoSpaceDN w:val="0"/>
        <w:adjustRightInd w:val="0"/>
        <w:spacing w:after="0" w:line="240" w:lineRule="auto"/>
        <w:jc w:val="both"/>
        <w:rPr>
          <w:rFonts w:ascii="Times New Roman" w:hAnsi="Times New Roman" w:cs="Times New Roman"/>
        </w:rPr>
      </w:pPr>
    </w:p>
    <w:p w:rsidR="00F8694D" w:rsidRDefault="00F8694D" w:rsidP="00F8694D">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При сокращении доходности по отношению к 2021г. на </w:t>
      </w:r>
      <w:r>
        <w:rPr>
          <w:rFonts w:ascii="Times New Roman" w:eastAsia="Times New Roman" w:hAnsi="Times New Roman" w:cs="Times New Roman"/>
          <w:bCs/>
          <w:lang w:eastAsia="ru-RU"/>
        </w:rPr>
        <w:t xml:space="preserve">25 301,7 </w:t>
      </w:r>
      <w:r>
        <w:rPr>
          <w:rFonts w:ascii="Times New Roman" w:eastAsia="Times New Roman" w:hAnsi="Times New Roman" w:cs="Times New Roman"/>
          <w:lang w:eastAsia="ru-RU"/>
        </w:rPr>
        <w:t xml:space="preserve">тыс. рублей или «-» 32,3%:              </w:t>
      </w:r>
      <w:r>
        <w:rPr>
          <w:rFonts w:ascii="Times New Roman" w:eastAsia="Times New Roman" w:hAnsi="Times New Roman" w:cs="Times New Roman"/>
          <w:color w:val="C00000"/>
          <w:lang w:eastAsia="ru-RU"/>
        </w:rPr>
        <w:t xml:space="preserve">           </w:t>
      </w:r>
    </w:p>
    <w:p w:rsidR="00F8694D" w:rsidRDefault="00F8694D" w:rsidP="00F8694D">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набольшее сокращение </w:t>
      </w:r>
      <w:r>
        <w:rPr>
          <w:rFonts w:ascii="Times New Roman" w:eastAsia="Times New Roman" w:hAnsi="Times New Roman" w:cs="Times New Roman"/>
          <w:lang w:eastAsia="ru-RU"/>
        </w:rPr>
        <w:t>объема на 1 008,1 тыс. рублей или «-» 45,7% по иным МБТ, из областного бюджета местным бюджетам на организацию выездного обслуживания населения муниципальными многофункциональными центрами.</w:t>
      </w:r>
    </w:p>
    <w:p w:rsidR="00F8694D" w:rsidRDefault="00F8694D" w:rsidP="00F8694D">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 xml:space="preserve">Сокращение объема МБТ обусловлено сокращением объема принимаемых на уровень Кандалакшского района полномочий по вопросам местного значения </w:t>
      </w:r>
      <w:proofErr w:type="spellStart"/>
      <w:r>
        <w:rPr>
          <w:rFonts w:ascii="Times New Roman" w:eastAsia="Times New Roman" w:hAnsi="Times New Roman" w:cs="Times New Roman"/>
          <w:bCs/>
          <w:lang w:eastAsia="ru-RU"/>
        </w:rPr>
        <w:t>м.о.г.п.Кандалакша</w:t>
      </w:r>
      <w:proofErr w:type="spellEnd"/>
      <w:r>
        <w:rPr>
          <w:rFonts w:ascii="Times New Roman" w:eastAsia="Times New Roman" w:hAnsi="Times New Roman" w:cs="Times New Roman"/>
          <w:bCs/>
          <w:lang w:eastAsia="ru-RU"/>
        </w:rPr>
        <w:t xml:space="preserve">, </w:t>
      </w:r>
      <w:r>
        <w:rPr>
          <w:rFonts w:ascii="Times New Roman" w:eastAsia="Times New Roman" w:hAnsi="Times New Roman" w:cs="Times New Roman"/>
          <w:b/>
          <w:bCs/>
          <w:lang w:eastAsia="ru-RU"/>
        </w:rPr>
        <w:t>в связи с объединением с 2021 года администраций города и района.</w:t>
      </w:r>
    </w:p>
    <w:p w:rsidR="00F63ADC" w:rsidRDefault="00F63ADC" w:rsidP="00F8694D">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rsidR="00F8694D" w:rsidRDefault="00F8694D" w:rsidP="00F8694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На 2022г. сохранился перечень ежегодно передаваемых на уровень района полномочий поселений в сфере ГО и ЧС (исполнитель – МБУ «ГО и ЧС») и внешнего муниципального финансового контроля (исполнитель - КСО </w:t>
      </w:r>
      <w:proofErr w:type="spellStart"/>
      <w:r>
        <w:rPr>
          <w:rFonts w:ascii="Times New Roman" w:eastAsia="Times New Roman" w:hAnsi="Times New Roman" w:cs="Times New Roman"/>
          <w:bCs/>
          <w:lang w:eastAsia="ru-RU"/>
        </w:rPr>
        <w:t>м.о.Кандалакшский</w:t>
      </w:r>
      <w:proofErr w:type="spellEnd"/>
      <w:r>
        <w:rPr>
          <w:rFonts w:ascii="Times New Roman" w:eastAsia="Times New Roman" w:hAnsi="Times New Roman" w:cs="Times New Roman"/>
          <w:bCs/>
          <w:lang w:eastAsia="ru-RU"/>
        </w:rPr>
        <w:t xml:space="preserve"> район).</w:t>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Pr>
          <w:rFonts w:ascii="Times New Roman" w:eastAsia="Times New Roman" w:hAnsi="Times New Roman" w:cs="Times New Roman"/>
          <w:bCs/>
          <w:sz w:val="24"/>
          <w:szCs w:val="24"/>
          <w:lang w:eastAsia="ru-RU"/>
        </w:rPr>
        <w:t xml:space="preserve">             </w:t>
      </w:r>
    </w:p>
    <w:p w:rsidR="00F8694D" w:rsidRDefault="00F8694D" w:rsidP="00F8694D">
      <w:pPr>
        <w:spacing w:after="0" w:line="240" w:lineRule="auto"/>
        <w:jc w:val="both"/>
        <w:outlineLvl w:val="1"/>
        <w:rPr>
          <w:rFonts w:ascii="Times New Roman" w:hAnsi="Times New Roman" w:cs="Times New Roman"/>
        </w:rPr>
      </w:pPr>
      <w:r>
        <w:rPr>
          <w:rFonts w:ascii="Times New Roman" w:hAnsi="Times New Roman" w:cs="Times New Roman"/>
        </w:rPr>
        <w:t xml:space="preserve">       </w:t>
      </w:r>
      <w:r w:rsidR="00F63ADC">
        <w:rPr>
          <w:rFonts w:ascii="Times New Roman" w:hAnsi="Times New Roman" w:cs="Times New Roman"/>
        </w:rPr>
        <w:tab/>
      </w:r>
      <w:r>
        <w:rPr>
          <w:rFonts w:ascii="Times New Roman" w:hAnsi="Times New Roman" w:cs="Times New Roman"/>
        </w:rPr>
        <w:t>Объем финансового обеспечения передаваемых на уровень района полномочий по отношению к 2021г. увеличился на 336,3 тыс. рублей или «+» 4,8%.</w:t>
      </w:r>
    </w:p>
    <w:p w:rsidR="00F8694D" w:rsidRDefault="00F8694D" w:rsidP="00F8694D">
      <w:pPr>
        <w:spacing w:after="0" w:line="240" w:lineRule="auto"/>
        <w:ind w:firstLine="567"/>
        <w:jc w:val="center"/>
        <w:outlineLvl w:val="1"/>
        <w:rPr>
          <w:rFonts w:ascii="Times New Roman" w:hAnsi="Times New Roman" w:cs="Times New Roman"/>
          <w:b/>
        </w:rPr>
      </w:pPr>
      <w:r>
        <w:rPr>
          <w:rFonts w:ascii="Times New Roman" w:hAnsi="Times New Roman" w:cs="Times New Roman"/>
          <w:b/>
        </w:rPr>
        <w:lastRenderedPageBreak/>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p w:rsidR="00F8694D" w:rsidRDefault="00F8694D" w:rsidP="00F8694D">
      <w:pPr>
        <w:spacing w:after="0" w:line="240" w:lineRule="auto"/>
        <w:ind w:firstLine="567"/>
        <w:jc w:val="center"/>
        <w:outlineLvl w:val="1"/>
        <w:rPr>
          <w:rFonts w:ascii="Times New Roman" w:hAnsi="Times New Roman" w:cs="Times New Roman"/>
          <w:b/>
          <w:i/>
        </w:rPr>
      </w:pPr>
      <w:r>
        <w:rPr>
          <w:rFonts w:ascii="Times New Roman" w:hAnsi="Times New Roman" w:cs="Times New Roman"/>
          <w:b/>
          <w:i/>
        </w:rPr>
        <w:t>(КБК 2 04 05020 05 0000 150)</w:t>
      </w:r>
    </w:p>
    <w:p w:rsidR="00F8694D" w:rsidRDefault="00F8694D" w:rsidP="00F8694D">
      <w:pPr>
        <w:spacing w:line="228" w:lineRule="auto"/>
        <w:ind w:firstLine="700"/>
        <w:jc w:val="both"/>
        <w:rPr>
          <w:rFonts w:ascii="Times New Roman" w:hAnsi="Times New Roman" w:cs="Times New Roman"/>
          <w:color w:val="000000"/>
        </w:rPr>
      </w:pPr>
      <w:r>
        <w:rPr>
          <w:rFonts w:ascii="Times New Roman" w:eastAsia="Calibri" w:hAnsi="Times New Roman" w:cs="Times New Roman"/>
          <w:color w:val="000000"/>
        </w:rPr>
        <w:t xml:space="preserve">Плановые назначения уточнены в ходе  исполнения бюджета  на  сумму  фактического  поступления 2 000,0 тыс. рублей и представляют собой денежные пожертвования от благотворительной организации Фонд «Центр социальных программ» в рамках программы «Благотворительность </w:t>
      </w:r>
      <w:proofErr w:type="spellStart"/>
      <w:r>
        <w:rPr>
          <w:rFonts w:ascii="Times New Roman" w:eastAsia="Calibri" w:hAnsi="Times New Roman" w:cs="Times New Roman"/>
          <w:color w:val="000000"/>
        </w:rPr>
        <w:t>ПромПлощадок</w:t>
      </w:r>
      <w:proofErr w:type="spellEnd"/>
      <w:r>
        <w:rPr>
          <w:rFonts w:ascii="Times New Roman" w:eastAsia="Calibri" w:hAnsi="Times New Roman" w:cs="Times New Roman"/>
          <w:color w:val="000000"/>
        </w:rPr>
        <w:t>» в г. Кандалакша на реализацию мероприятий, предусмотренных Соглашением о взаимодействии и сотрудничестве между Управлением образования администрации муниципального образования Кандалакшский район и «РУСАЛ Кандалакша» № 2 от 01.01.2022. (ф.0503160).</w:t>
      </w:r>
    </w:p>
    <w:p w:rsidR="00F8694D" w:rsidRDefault="00F8694D" w:rsidP="00F8694D">
      <w:pPr>
        <w:spacing w:after="0" w:line="240" w:lineRule="auto"/>
        <w:jc w:val="center"/>
        <w:rPr>
          <w:rFonts w:ascii="Times New Roman" w:hAnsi="Times New Roman" w:cs="Times New Roman"/>
          <w:b/>
        </w:rPr>
      </w:pPr>
      <w:r>
        <w:rPr>
          <w:rFonts w:ascii="Times New Roman" w:hAnsi="Times New Roman" w:cs="Times New Roman"/>
          <w:b/>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w:t>
      </w:r>
    </w:p>
    <w:p w:rsidR="00F8694D" w:rsidRDefault="00F8694D" w:rsidP="00F8694D">
      <w:pPr>
        <w:spacing w:after="0" w:line="240" w:lineRule="auto"/>
        <w:jc w:val="center"/>
        <w:rPr>
          <w:rFonts w:ascii="Times New Roman" w:hAnsi="Times New Roman" w:cs="Times New Roman"/>
          <w:b/>
          <w:i/>
        </w:rPr>
      </w:pPr>
      <w:r>
        <w:rPr>
          <w:rFonts w:ascii="Times New Roman" w:hAnsi="Times New Roman" w:cs="Times New Roman"/>
          <w:b/>
          <w:i/>
        </w:rPr>
        <w:t>(КБК 2 18 00000 00 0000 000)</w:t>
      </w:r>
    </w:p>
    <w:p w:rsidR="00F8694D" w:rsidRDefault="00F8694D" w:rsidP="00F8694D">
      <w:pPr>
        <w:spacing w:after="0" w:line="240" w:lineRule="auto"/>
        <w:jc w:val="both"/>
        <w:rPr>
          <w:rFonts w:ascii="Times New Roman" w:hAnsi="Times New Roman" w:cs="Times New Roman"/>
        </w:rPr>
      </w:pPr>
      <w:r>
        <w:rPr>
          <w:rFonts w:ascii="Times New Roman" w:hAnsi="Times New Roman" w:cs="Times New Roman"/>
          <w:b/>
          <w:i/>
          <w:color w:val="C00000"/>
        </w:rPr>
        <w:t xml:space="preserve">            </w:t>
      </w:r>
      <w:r>
        <w:rPr>
          <w:rFonts w:ascii="Times New Roman" w:hAnsi="Times New Roman" w:cs="Times New Roman"/>
        </w:rPr>
        <w:t>Доходы изначально не планировались уточнены в ходе исполнения бюджета на сумму 61,1 тыс. рублей. Перевыполнение плановых назначений в 5,6 раза на сумму 341,9 тыс. рублей. Однако, по отношению к 2021г. объем поступлений значительно сократился на 3 249,8 тыс. рублей или «-» 90,5% по всем видам источников.</w:t>
      </w:r>
    </w:p>
    <w:p w:rsidR="00F8694D" w:rsidRDefault="00F8694D" w:rsidP="00F8694D">
      <w:pPr>
        <w:spacing w:after="0" w:line="240" w:lineRule="auto"/>
        <w:jc w:val="both"/>
        <w:rPr>
          <w:rFonts w:ascii="Times New Roman" w:hAnsi="Times New Roman" w:cs="Times New Roman"/>
        </w:rPr>
      </w:pPr>
      <w:r>
        <w:rPr>
          <w:rFonts w:ascii="Times New Roman" w:eastAsiaTheme="minorEastAsia" w:hAnsi="Times New Roman" w:cs="Times New Roman"/>
          <w:color w:val="C00000"/>
          <w:lang w:eastAsia="ru-RU"/>
        </w:rPr>
        <w:t xml:space="preserve">      </w:t>
      </w:r>
      <w:r>
        <w:rPr>
          <w:rFonts w:ascii="Times New Roman" w:hAnsi="Times New Roman" w:cs="Times New Roman"/>
          <w:color w:val="C00000"/>
        </w:rPr>
        <w:t xml:space="preserve">    </w:t>
      </w:r>
      <w:r>
        <w:rPr>
          <w:rFonts w:ascii="Times New Roman" w:hAnsi="Times New Roman" w:cs="Times New Roman"/>
        </w:rPr>
        <w:t>Как и в 2021г., основной объем поступлений составляют возращенные муниципальными учреждениями остатки субсидий прошлых лет (82,0% всего объема).</w:t>
      </w:r>
    </w:p>
    <w:p w:rsidR="00F8694D" w:rsidRDefault="00F8694D" w:rsidP="00F8694D">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Объем возвращенных остатков субсидий:</w:t>
      </w:r>
    </w:p>
    <w:p w:rsidR="00F8694D" w:rsidRDefault="00F8694D" w:rsidP="00AC7B49">
      <w:pPr>
        <w:pStyle w:val="afd"/>
        <w:numPr>
          <w:ilvl w:val="0"/>
          <w:numId w:val="46"/>
        </w:numPr>
        <w:spacing w:after="0" w:line="240" w:lineRule="auto"/>
        <w:ind w:left="0" w:firstLine="284"/>
        <w:jc w:val="both"/>
        <w:rPr>
          <w:rFonts w:ascii="Times New Roman" w:eastAsiaTheme="minorEastAsia" w:hAnsi="Times New Roman"/>
        </w:rPr>
      </w:pPr>
      <w:r>
        <w:rPr>
          <w:rFonts w:ascii="Times New Roman" w:eastAsiaTheme="minorEastAsia" w:hAnsi="Times New Roman"/>
        </w:rPr>
        <w:t>по бюджетным учреждениям в сумме 223,4 тыс. рублей с сокращением по отношению к 2021г. на 2 313,0 тыс. рублей или в «-» 91,2%;</w:t>
      </w:r>
    </w:p>
    <w:p w:rsidR="00F8694D" w:rsidRDefault="00F8694D" w:rsidP="00AC7B49">
      <w:pPr>
        <w:pStyle w:val="afd"/>
        <w:numPr>
          <w:ilvl w:val="0"/>
          <w:numId w:val="46"/>
        </w:numPr>
        <w:spacing w:after="0" w:line="240" w:lineRule="auto"/>
        <w:ind w:left="0" w:firstLine="284"/>
        <w:jc w:val="both"/>
        <w:rPr>
          <w:rFonts w:ascii="Times New Roman" w:eastAsiaTheme="minorEastAsia" w:hAnsi="Times New Roman"/>
        </w:rPr>
      </w:pPr>
      <w:r>
        <w:rPr>
          <w:rFonts w:ascii="Times New Roman" w:eastAsiaTheme="minorEastAsia" w:hAnsi="Times New Roman"/>
        </w:rPr>
        <w:t>по автономным учреждениям в сумме 57,4 тыс. рублей с сокращением по отношению к 2021г. на 199,7 тыс. рублей или «-» 72,3%.</w:t>
      </w:r>
    </w:p>
    <w:p w:rsidR="00F8694D" w:rsidRDefault="00F8694D" w:rsidP="00F8694D">
      <w:pPr>
        <w:pStyle w:val="afd"/>
        <w:spacing w:after="0" w:line="240" w:lineRule="auto"/>
        <w:ind w:left="0"/>
        <w:jc w:val="both"/>
        <w:rPr>
          <w:rFonts w:ascii="Times New Roman" w:eastAsiaTheme="minorEastAsia" w:hAnsi="Times New Roman"/>
        </w:rPr>
      </w:pPr>
      <w:r>
        <w:rPr>
          <w:rFonts w:ascii="Times New Roman" w:eastAsiaTheme="minorEastAsia" w:hAnsi="Times New Roman"/>
        </w:rPr>
        <w:t xml:space="preserve">             Остатки целевых средств, возвращенные из бюджетов поселений, также сократились на 786,6 тыс. рублей или «-» 92,8% и представляет собой возвраты остатков из бюджета </w:t>
      </w:r>
      <w:proofErr w:type="spellStart"/>
      <w:r>
        <w:rPr>
          <w:rFonts w:ascii="Times New Roman" w:eastAsiaTheme="minorEastAsia" w:hAnsi="Times New Roman"/>
        </w:rPr>
        <w:t>м.о.с.п.Алакуртти</w:t>
      </w:r>
      <w:proofErr w:type="spellEnd"/>
      <w:r>
        <w:rPr>
          <w:rFonts w:ascii="Times New Roman" w:eastAsiaTheme="minorEastAsia" w:hAnsi="Times New Roman"/>
        </w:rPr>
        <w:t xml:space="preserve"> в сумме 61,1 тыс. рублей (иные МБТ </w:t>
      </w:r>
      <w:r>
        <w:rPr>
          <w:rFonts w:ascii="Times New Roman" w:eastAsia="Calibri" w:hAnsi="Times New Roman"/>
          <w:color w:val="000000"/>
        </w:rPr>
        <w:t>на исполнение переданных полномочий по дорожной деятельности).</w:t>
      </w:r>
      <w:r>
        <w:rPr>
          <w:rFonts w:ascii="Times New Roman" w:eastAsiaTheme="minorEastAsia" w:hAnsi="Times New Roman"/>
        </w:rPr>
        <w:t xml:space="preserve">    </w:t>
      </w:r>
    </w:p>
    <w:p w:rsidR="00F8694D" w:rsidRDefault="00F8694D" w:rsidP="00F8694D">
      <w:pPr>
        <w:spacing w:after="0" w:line="240" w:lineRule="auto"/>
        <w:rPr>
          <w:rFonts w:ascii="Times New Roman" w:hAnsi="Times New Roman" w:cs="Times New Roman"/>
          <w:color w:val="C00000"/>
        </w:rPr>
      </w:pPr>
    </w:p>
    <w:p w:rsidR="00F8694D" w:rsidRDefault="00F8694D" w:rsidP="00F8694D">
      <w:pPr>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rPr>
        <w:t xml:space="preserve">        По </w:t>
      </w:r>
      <w:proofErr w:type="spellStart"/>
      <w:r>
        <w:rPr>
          <w:rFonts w:ascii="Times New Roman" w:hAnsi="Times New Roman" w:cs="Times New Roman"/>
        </w:rPr>
        <w:t>ГлАД</w:t>
      </w:r>
      <w:proofErr w:type="spellEnd"/>
      <w:r>
        <w:rPr>
          <w:rFonts w:ascii="Times New Roman" w:hAnsi="Times New Roman" w:cs="Times New Roman"/>
        </w:rPr>
        <w:t xml:space="preserve"> – Управление финансов имеет место дебиторская задолженность (КБК </w:t>
      </w:r>
      <w:r>
        <w:rPr>
          <w:rFonts w:ascii="Times New Roman" w:eastAsia="Calibri" w:hAnsi="Times New Roman" w:cs="Times New Roman"/>
          <w:i/>
        </w:rPr>
        <w:t>2 18 60010 05 0000 150</w:t>
      </w:r>
      <w:r>
        <w:rPr>
          <w:rFonts w:ascii="Times New Roman" w:eastAsia="Calibri" w:hAnsi="Times New Roman" w:cs="Times New Roman"/>
        </w:rPr>
        <w:t xml:space="preserve"> бух. </w:t>
      </w:r>
      <w:proofErr w:type="spellStart"/>
      <w:r>
        <w:rPr>
          <w:rFonts w:ascii="Times New Roman" w:eastAsia="Calibri" w:hAnsi="Times New Roman" w:cs="Times New Roman"/>
        </w:rPr>
        <w:t>сч</w:t>
      </w:r>
      <w:proofErr w:type="spellEnd"/>
      <w:r>
        <w:rPr>
          <w:rFonts w:ascii="Times New Roman" w:eastAsia="Calibri" w:hAnsi="Times New Roman" w:cs="Times New Roman"/>
        </w:rPr>
        <w:t>. 1 205 51 «</w:t>
      </w:r>
      <w:r>
        <w:rPr>
          <w:rFonts w:ascii="Times New Roman" w:hAnsi="Times New Roman" w:cs="Times New Roman"/>
        </w:rPr>
        <w:t>Расчеты по поступлениям текущего характера от других бюджетов бюджетной системы Российской Федерации»</w:t>
      </w:r>
      <w:r>
        <w:rPr>
          <w:rFonts w:ascii="Times New Roman" w:eastAsia="Calibri" w:hAnsi="Times New Roman" w:cs="Times New Roman"/>
        </w:rPr>
        <w:t>):</w:t>
      </w:r>
    </w:p>
    <w:p w:rsidR="00F8694D" w:rsidRDefault="00F8694D" w:rsidP="00F8694D">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на 01.01.2021-</w:t>
      </w:r>
      <w:r>
        <w:rPr>
          <w:rFonts w:ascii="Times New Roman" w:hAnsi="Times New Roman" w:cs="Times New Roman"/>
        </w:rPr>
        <w:t xml:space="preserve"> </w:t>
      </w:r>
      <w:r>
        <w:rPr>
          <w:rFonts w:ascii="Times New Roman" w:eastAsia="Calibri" w:hAnsi="Times New Roman" w:cs="Times New Roman"/>
        </w:rPr>
        <w:t>4 910,5 тыс. рублей;</w:t>
      </w:r>
    </w:p>
    <w:p w:rsidR="00F8694D" w:rsidRDefault="00F8694D" w:rsidP="00F8694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rPr>
        <w:t>- на 01.01.2022г.</w:t>
      </w:r>
      <w:r>
        <w:rPr>
          <w:rFonts w:ascii="Times New Roman" w:eastAsia="Calibri" w:hAnsi="Times New Roman" w:cs="Times New Roman"/>
          <w:color w:val="000000"/>
        </w:rPr>
        <w:t xml:space="preserve"> – 161,9 тыс. рублей или «-» 4 748,6 тыс. рублей (- 98,7%);</w:t>
      </w:r>
    </w:p>
    <w:p w:rsidR="00F8694D" w:rsidRDefault="00F8694D" w:rsidP="00F8694D">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rPr>
        <w:t xml:space="preserve">- на 01.01.2023г. – </w:t>
      </w:r>
      <w:r>
        <w:rPr>
          <w:rFonts w:ascii="Times New Roman" w:eastAsia="Calibri" w:hAnsi="Times New Roman" w:cs="Times New Roman"/>
          <w:color w:val="000000"/>
        </w:rPr>
        <w:t>57,6 тыс. рублей или «-» 104,3 тыс. рублей (- 64,4%), что составляет остаток</w:t>
      </w:r>
      <w:r>
        <w:rPr>
          <w:rFonts w:ascii="Calibri" w:eastAsia="Calibri" w:hAnsi="Calibri" w:cs="Calibri"/>
          <w:color w:val="000000"/>
          <w:sz w:val="20"/>
          <w:szCs w:val="20"/>
        </w:rPr>
        <w:t xml:space="preserve"> </w:t>
      </w:r>
      <w:r>
        <w:rPr>
          <w:rFonts w:ascii="Times New Roman" w:eastAsia="Calibri" w:hAnsi="Times New Roman" w:cs="Times New Roman"/>
          <w:color w:val="000000"/>
        </w:rPr>
        <w:t xml:space="preserve">неиспользованных МБТ, выделенных бюджету </w:t>
      </w:r>
      <w:proofErr w:type="spellStart"/>
      <w:r>
        <w:rPr>
          <w:rFonts w:ascii="Times New Roman" w:eastAsia="Calibri" w:hAnsi="Times New Roman" w:cs="Times New Roman"/>
          <w:color w:val="000000"/>
        </w:rPr>
        <w:t>м.о</w:t>
      </w:r>
      <w:proofErr w:type="spellEnd"/>
      <w:r>
        <w:rPr>
          <w:rFonts w:ascii="Times New Roman" w:eastAsia="Calibri" w:hAnsi="Times New Roman" w:cs="Times New Roman"/>
          <w:color w:val="000000"/>
        </w:rPr>
        <w:t xml:space="preserve">. </w:t>
      </w:r>
      <w:proofErr w:type="spellStart"/>
      <w:r>
        <w:rPr>
          <w:rFonts w:ascii="Times New Roman" w:eastAsia="Calibri" w:hAnsi="Times New Roman" w:cs="Times New Roman"/>
          <w:color w:val="000000"/>
        </w:rPr>
        <w:t>с.п</w:t>
      </w:r>
      <w:proofErr w:type="spellEnd"/>
      <w:r>
        <w:rPr>
          <w:rFonts w:ascii="Times New Roman" w:eastAsia="Calibri" w:hAnsi="Times New Roman" w:cs="Times New Roman"/>
          <w:color w:val="000000"/>
        </w:rPr>
        <w:t>. Алакуртти.</w:t>
      </w:r>
    </w:p>
    <w:p w:rsidR="00F8694D" w:rsidRDefault="00F8694D" w:rsidP="00F8694D">
      <w:pPr>
        <w:spacing w:after="0" w:line="240" w:lineRule="auto"/>
        <w:rPr>
          <w:rFonts w:ascii="Times New Roman" w:hAnsi="Times New Roman" w:cs="Times New Roman"/>
          <w:color w:val="C00000"/>
        </w:rPr>
      </w:pPr>
    </w:p>
    <w:p w:rsidR="00F8694D" w:rsidRDefault="00F8694D" w:rsidP="00F8694D">
      <w:pPr>
        <w:spacing w:after="0" w:line="240" w:lineRule="auto"/>
        <w:jc w:val="center"/>
        <w:rPr>
          <w:rFonts w:ascii="Times New Roman" w:hAnsi="Times New Roman" w:cs="Times New Roman"/>
          <w:b/>
          <w:i/>
        </w:rPr>
      </w:pPr>
      <w:r>
        <w:rPr>
          <w:rFonts w:ascii="Times New Roman" w:hAnsi="Times New Roman" w:cs="Times New Roman"/>
          <w:b/>
        </w:rPr>
        <w:t xml:space="preserve">Возврат остатков субсидий, субвенций и иных межбюджетных трансфертов, имеющих целевое назначение, прошлых лет </w:t>
      </w:r>
      <w:r>
        <w:rPr>
          <w:rFonts w:ascii="Times New Roman" w:hAnsi="Times New Roman" w:cs="Times New Roman"/>
          <w:b/>
          <w:i/>
        </w:rPr>
        <w:t>(КБК 2 19 00000 00 0000 000).</w:t>
      </w: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отличие от 2021г., весь объем возвращаемых остатков представляет собой возврат прочих остатков субсидий, субвенций и иных межбюджетных трансфертов, имеющих целевое назначение, прошлых лет из бюджетов муниципальных районов </w:t>
      </w:r>
      <w:r>
        <w:rPr>
          <w:rFonts w:ascii="Times New Roman" w:eastAsia="Times New Roman" w:hAnsi="Times New Roman" w:cs="Times New Roman"/>
          <w:i/>
          <w:lang w:eastAsia="ru-RU"/>
        </w:rPr>
        <w:t xml:space="preserve">(КБК 2 19 60010 05 0000 150), </w:t>
      </w:r>
      <w:r>
        <w:rPr>
          <w:rFonts w:ascii="Times New Roman" w:eastAsia="Times New Roman" w:hAnsi="Times New Roman" w:cs="Times New Roman"/>
          <w:lang w:eastAsia="ru-RU"/>
        </w:rPr>
        <w:t>объем которых сократился на 3 025,5 тыс. рублей или «-» 66,1%.</w:t>
      </w:r>
    </w:p>
    <w:p w:rsidR="00F8694D" w:rsidRDefault="00F8694D" w:rsidP="00F8694D">
      <w:pPr>
        <w:spacing w:after="0" w:line="240" w:lineRule="auto"/>
        <w:ind w:firstLine="708"/>
        <w:jc w:val="both"/>
        <w:rPr>
          <w:rFonts w:ascii="Times New Roman" w:eastAsia="Times New Roman" w:hAnsi="Times New Roman" w:cs="Times New Roman"/>
          <w:lang w:eastAsia="ru-RU"/>
        </w:rPr>
      </w:pPr>
    </w:p>
    <w:p w:rsidR="00F8694D" w:rsidRDefault="00F8694D" w:rsidP="00F8694D">
      <w:pPr>
        <w:spacing w:after="0" w:line="240" w:lineRule="auto"/>
        <w:ind w:firstLine="708"/>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По данным ф.0503169 </w:t>
      </w:r>
      <w:proofErr w:type="spellStart"/>
      <w:r>
        <w:rPr>
          <w:rFonts w:ascii="Times New Roman" w:eastAsia="Times New Roman" w:hAnsi="Times New Roman" w:cs="Times New Roman"/>
          <w:lang w:eastAsia="ru-RU"/>
        </w:rPr>
        <w:t>ГлАД</w:t>
      </w:r>
      <w:proofErr w:type="spellEnd"/>
      <w:r>
        <w:rPr>
          <w:rFonts w:ascii="Times New Roman" w:eastAsia="Times New Roman" w:hAnsi="Times New Roman" w:cs="Times New Roman"/>
          <w:lang w:eastAsia="ru-RU"/>
        </w:rPr>
        <w:t xml:space="preserve"> – Управление финансов имеет место кредиторская задолженность по </w:t>
      </w:r>
      <w:r>
        <w:rPr>
          <w:rFonts w:ascii="Times New Roman" w:eastAsia="Times New Roman" w:hAnsi="Times New Roman" w:cs="Times New Roman"/>
          <w:i/>
          <w:lang w:eastAsia="ru-RU"/>
        </w:rPr>
        <w:t>КБК 2 19 60010 05 0000 150 (</w:t>
      </w:r>
      <w:r>
        <w:rPr>
          <w:rFonts w:ascii="Times New Roman" w:eastAsia="Times New Roman" w:hAnsi="Times New Roman" w:cs="Times New Roman"/>
          <w:lang w:eastAsia="ru-RU"/>
        </w:rPr>
        <w:t>бух. счет 1 303 05 000 «</w:t>
      </w:r>
      <w:r>
        <w:rPr>
          <w:rFonts w:ascii="Times New Roman" w:hAnsi="Times New Roman" w:cs="Times New Roman"/>
        </w:rPr>
        <w:t>Расчеты по прочим платежам в бюджет», которая имеет тенденцию к сокращению:</w:t>
      </w: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01.01.2021г.  - 1 199,7 тыс. рублей; </w:t>
      </w:r>
    </w:p>
    <w:p w:rsidR="00F8694D" w:rsidRDefault="00F8694D" w:rsidP="00F8694D">
      <w:pPr>
        <w:autoSpaceDE w:val="0"/>
        <w:autoSpaceDN w:val="0"/>
        <w:adjustRightInd w:val="0"/>
        <w:spacing w:after="0" w:line="240" w:lineRule="auto"/>
        <w:rPr>
          <w:rFonts w:ascii="Times New Roman" w:eastAsia="Calibri" w:hAnsi="Times New Roman" w:cs="Times New Roman"/>
        </w:rPr>
      </w:pPr>
      <w:r>
        <w:rPr>
          <w:rFonts w:ascii="Times New Roman" w:eastAsia="Times New Roman" w:hAnsi="Times New Roman" w:cs="Times New Roman"/>
          <w:lang w:eastAsia="ru-RU"/>
        </w:rPr>
        <w:t>- на 01.01.2022г.- 14,3 тыс. рублей</w:t>
      </w:r>
      <w:r>
        <w:rPr>
          <w:rFonts w:ascii="Times New Roman" w:eastAsia="Calibri" w:hAnsi="Times New Roman" w:cs="Times New Roman"/>
        </w:rPr>
        <w:t xml:space="preserve"> или «-» 1 175,4 тыс. рублей (- 98,8%);</w:t>
      </w:r>
    </w:p>
    <w:p w:rsidR="00F8694D" w:rsidRDefault="00F8694D" w:rsidP="00F869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01.01.2023г. - 8,99 тыс. рублей </w:t>
      </w:r>
      <w:r>
        <w:rPr>
          <w:rFonts w:ascii="Times New Roman" w:eastAsia="Calibri" w:hAnsi="Times New Roman" w:cs="Times New Roman"/>
        </w:rPr>
        <w:t>или «-» 5,3 тыс. рублей (- 37,1%).</w:t>
      </w:r>
    </w:p>
    <w:p w:rsidR="00F8694D" w:rsidRDefault="00F8694D" w:rsidP="00F8694D">
      <w:pPr>
        <w:spacing w:after="0" w:line="240" w:lineRule="auto"/>
        <w:jc w:val="both"/>
        <w:rPr>
          <w:rFonts w:ascii="Times New Roman" w:eastAsia="Calibri" w:hAnsi="Times New Roman" w:cs="Times New Roman"/>
          <w:lang w:eastAsia="ru-RU"/>
        </w:rPr>
      </w:pPr>
      <w:r>
        <w:rPr>
          <w:rFonts w:ascii="Times New Roman" w:hAnsi="Times New Roman" w:cs="Times New Roman"/>
          <w:color w:val="C00000"/>
        </w:rPr>
        <w:t xml:space="preserve">          </w:t>
      </w:r>
      <w:r>
        <w:rPr>
          <w:rFonts w:ascii="Times New Roman" w:eastAsia="Calibri" w:hAnsi="Times New Roman" w:cs="Times New Roman"/>
          <w:lang w:eastAsia="ru-RU"/>
        </w:rPr>
        <w:t xml:space="preserve">       </w:t>
      </w:r>
    </w:p>
    <w:p w:rsidR="00F8694D" w:rsidRDefault="00F8694D" w:rsidP="00F8694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74,8% всего объема - это возвращаемые в областной бюджет остатки субсидий и субвенций.</w:t>
      </w:r>
    </w:p>
    <w:p w:rsidR="00F8694D" w:rsidRDefault="00F8694D" w:rsidP="00F8694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В сравнении с 2021г.:</w:t>
      </w:r>
    </w:p>
    <w:p w:rsidR="00F8694D" w:rsidRDefault="00F8694D" w:rsidP="00F8694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объем остатков субсидий и субвенций, возвращаемый в областной бюджет, увеличился на 207 642,54 рублей (в 2021г. - 951 334,02 рублей);</w:t>
      </w:r>
    </w:p>
    <w:p w:rsidR="00F8694D" w:rsidRDefault="00F8694D" w:rsidP="00F8694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объем остатков иных МБТ, возвращаемый в бюджет </w:t>
      </w:r>
      <w:proofErr w:type="spellStart"/>
      <w:r>
        <w:rPr>
          <w:rFonts w:ascii="Times New Roman" w:eastAsia="Calibri" w:hAnsi="Times New Roman" w:cs="Times New Roman"/>
          <w:lang w:eastAsia="ru-RU"/>
        </w:rPr>
        <w:t>м.о.г.п</w:t>
      </w:r>
      <w:proofErr w:type="spellEnd"/>
      <w:r>
        <w:rPr>
          <w:rFonts w:ascii="Times New Roman" w:eastAsia="Calibri" w:hAnsi="Times New Roman" w:cs="Times New Roman"/>
          <w:lang w:eastAsia="ru-RU"/>
        </w:rPr>
        <w:t>. Кандалакша, сократился на 3 266 176,14 рублей (в 2021г.-  3 656 839,56 рублей).</w:t>
      </w:r>
    </w:p>
    <w:p w:rsidR="00F8694D" w:rsidRDefault="00F8694D" w:rsidP="00F8694D">
      <w:pPr>
        <w:spacing w:after="0" w:line="240" w:lineRule="auto"/>
        <w:jc w:val="both"/>
        <w:rPr>
          <w:rFonts w:ascii="Times New Roman" w:eastAsia="Calibri" w:hAnsi="Times New Roman" w:cs="Times New Roman"/>
          <w:lang w:eastAsia="ru-RU"/>
        </w:rPr>
      </w:pPr>
      <w:r>
        <w:rPr>
          <w:rFonts w:ascii="Times New Roman" w:hAnsi="Times New Roman"/>
        </w:rPr>
        <w:t xml:space="preserve">-  в </w:t>
      </w:r>
      <w:r>
        <w:rPr>
          <w:rFonts w:ascii="Times New Roman" w:eastAsia="Calibri" w:hAnsi="Times New Roman" w:cs="Times New Roman"/>
          <w:lang w:eastAsia="ru-RU"/>
        </w:rPr>
        <w:t xml:space="preserve">бюджет </w:t>
      </w:r>
      <w:proofErr w:type="spellStart"/>
      <w:r>
        <w:rPr>
          <w:rFonts w:ascii="Times New Roman" w:eastAsia="Calibri" w:hAnsi="Times New Roman" w:cs="Times New Roman"/>
          <w:lang w:eastAsia="ru-RU"/>
        </w:rPr>
        <w:t>м.о.с.п</w:t>
      </w:r>
      <w:proofErr w:type="spellEnd"/>
      <w:r>
        <w:rPr>
          <w:rFonts w:ascii="Times New Roman" w:eastAsia="Calibri" w:hAnsi="Times New Roman" w:cs="Times New Roman"/>
          <w:lang w:eastAsia="ru-RU"/>
        </w:rPr>
        <w:t>. Алакуртти остатки МБТ не возвращались (в 2021г.- 10 427,41 рублей).</w:t>
      </w:r>
    </w:p>
    <w:p w:rsidR="00F63ADC" w:rsidRDefault="00F63ADC" w:rsidP="00F8694D">
      <w:pPr>
        <w:spacing w:after="0" w:line="240" w:lineRule="auto"/>
        <w:jc w:val="both"/>
        <w:rPr>
          <w:rFonts w:ascii="Times New Roman" w:eastAsia="Calibri" w:hAnsi="Times New Roman" w:cs="Times New Roman"/>
          <w:lang w:eastAsia="ru-RU"/>
        </w:rPr>
      </w:pPr>
    </w:p>
    <w:p w:rsidR="00793D52" w:rsidRDefault="00793D52" w:rsidP="00F8694D">
      <w:pPr>
        <w:spacing w:after="0" w:line="240" w:lineRule="auto"/>
        <w:jc w:val="both"/>
        <w:rPr>
          <w:rFonts w:ascii="Times New Roman" w:eastAsia="Calibri" w:hAnsi="Times New Roman" w:cs="Times New Roman"/>
          <w:lang w:eastAsia="ru-RU"/>
        </w:rPr>
      </w:pPr>
    </w:p>
    <w:p w:rsidR="00181FB8" w:rsidRPr="00F63ADC" w:rsidRDefault="00181FB8" w:rsidP="00181FB8">
      <w:pPr>
        <w:tabs>
          <w:tab w:val="left" w:pos="0"/>
        </w:tabs>
        <w:autoSpaceDE w:val="0"/>
        <w:autoSpaceDN w:val="0"/>
        <w:adjustRightInd w:val="0"/>
        <w:spacing w:after="0" w:line="240" w:lineRule="auto"/>
        <w:ind w:left="360"/>
        <w:jc w:val="center"/>
        <w:rPr>
          <w:rFonts w:ascii="Times New Roman" w:hAnsi="Times New Roman" w:cs="Times New Roman"/>
          <w:b/>
        </w:rPr>
      </w:pPr>
      <w:r w:rsidRPr="00F63ADC">
        <w:rPr>
          <w:rFonts w:ascii="Times New Roman" w:hAnsi="Times New Roman" w:cs="Times New Roman"/>
          <w:b/>
        </w:rPr>
        <w:lastRenderedPageBreak/>
        <w:t>Передача органам местного самоуправления Кандалакшский район</w:t>
      </w:r>
    </w:p>
    <w:p w:rsidR="00181FB8" w:rsidRPr="00F63ADC" w:rsidRDefault="00181FB8" w:rsidP="00181FB8">
      <w:pPr>
        <w:spacing w:after="0" w:line="240" w:lineRule="auto"/>
        <w:jc w:val="center"/>
        <w:outlineLvl w:val="0"/>
        <w:rPr>
          <w:rFonts w:ascii="Times New Roman" w:hAnsi="Times New Roman" w:cs="Times New Roman"/>
          <w:b/>
        </w:rPr>
      </w:pPr>
      <w:r w:rsidRPr="00F63ADC">
        <w:rPr>
          <w:rFonts w:ascii="Times New Roman" w:hAnsi="Times New Roman" w:cs="Times New Roman"/>
          <w:b/>
        </w:rPr>
        <w:t xml:space="preserve">части полномочий по решению вопросов местного значения  </w:t>
      </w:r>
    </w:p>
    <w:p w:rsidR="00181FB8" w:rsidRPr="00F63ADC" w:rsidRDefault="00181FB8" w:rsidP="00181FB8">
      <w:pPr>
        <w:spacing w:after="0" w:line="240" w:lineRule="auto"/>
        <w:jc w:val="center"/>
        <w:rPr>
          <w:rFonts w:ascii="Times New Roman" w:hAnsi="Times New Roman" w:cs="Times New Roman"/>
          <w:b/>
        </w:rPr>
      </w:pPr>
      <w:r w:rsidRPr="00F63ADC">
        <w:rPr>
          <w:rFonts w:ascii="Times New Roman" w:hAnsi="Times New Roman" w:cs="Times New Roman"/>
          <w:b/>
        </w:rPr>
        <w:t xml:space="preserve">городских и сельских поселений </w:t>
      </w:r>
    </w:p>
    <w:p w:rsidR="00181FB8" w:rsidRPr="00F63ADC" w:rsidRDefault="00181FB8" w:rsidP="00181FB8">
      <w:pPr>
        <w:spacing w:after="0" w:line="240" w:lineRule="auto"/>
        <w:rPr>
          <w:rFonts w:ascii="Times New Roman" w:hAnsi="Times New Roman" w:cs="Times New Roman"/>
        </w:rPr>
      </w:pPr>
      <w:r w:rsidRPr="00F63ADC">
        <w:rPr>
          <w:rFonts w:ascii="Times New Roman" w:hAnsi="Times New Roman" w:cs="Times New Roman"/>
          <w:i/>
        </w:rPr>
        <w:t xml:space="preserve">                                                                                                                                                  </w:t>
      </w:r>
      <w:r w:rsidRPr="00F63ADC">
        <w:rPr>
          <w:rFonts w:ascii="Times New Roman" w:hAnsi="Times New Roman" w:cs="Times New Roman"/>
        </w:rPr>
        <w:t xml:space="preserve">  </w:t>
      </w:r>
    </w:p>
    <w:p w:rsidR="00F63ADC" w:rsidRDefault="00F63ADC" w:rsidP="00F63ADC">
      <w:pPr>
        <w:spacing w:after="0" w:line="240" w:lineRule="auto"/>
        <w:ind w:firstLine="720"/>
        <w:jc w:val="both"/>
        <w:rPr>
          <w:rFonts w:ascii="Times New Roman" w:hAnsi="Times New Roman" w:cs="Times New Roman"/>
        </w:rPr>
      </w:pPr>
      <w:bookmarkStart w:id="12" w:name="_Toc355619254"/>
      <w:bookmarkStart w:id="13" w:name="_Toc311730936"/>
      <w:bookmarkEnd w:id="11"/>
      <w:r>
        <w:rPr>
          <w:rFonts w:ascii="Times New Roman" w:hAnsi="Times New Roman" w:cs="Times New Roman"/>
        </w:rPr>
        <w:t xml:space="preserve">В соответствии </w:t>
      </w:r>
      <w:r>
        <w:rPr>
          <w:rFonts w:ascii="Times New Roman" w:hAnsi="Times New Roman" w:cs="Times New Roman"/>
          <w:b/>
        </w:rPr>
        <w:t>с частью 4 статьи 15</w:t>
      </w:r>
      <w:r>
        <w:rPr>
          <w:rFonts w:ascii="Times New Roman" w:hAnsi="Times New Roman" w:cs="Times New Roman"/>
          <w:b/>
          <w:iCs/>
        </w:rPr>
        <w:t xml:space="preserve"> Федерального закона от 06.10.2003 № 131-ФЗ</w:t>
      </w:r>
      <w:r>
        <w:rPr>
          <w:rFonts w:ascii="Times New Roman" w:hAnsi="Times New Roman" w:cs="Times New Roman"/>
          <w:iCs/>
        </w:rPr>
        <w:t xml:space="preserve"> «Об общих принципах организации местного самоуправления в Российской Федерации», А</w:t>
      </w:r>
      <w:r>
        <w:rPr>
          <w:rFonts w:ascii="Times New Roman" w:hAnsi="Times New Roman" w:cs="Times New Roman"/>
        </w:rPr>
        <w:t xml:space="preserve">дминистрацией района и Контрольно-счетным органом </w:t>
      </w:r>
      <w:proofErr w:type="spellStart"/>
      <w:r>
        <w:rPr>
          <w:rFonts w:ascii="Times New Roman" w:hAnsi="Times New Roman" w:cs="Times New Roman"/>
        </w:rPr>
        <w:t>м.о</w:t>
      </w:r>
      <w:proofErr w:type="spellEnd"/>
      <w:r>
        <w:rPr>
          <w:rFonts w:ascii="Times New Roman" w:hAnsi="Times New Roman" w:cs="Times New Roman"/>
        </w:rPr>
        <w:t xml:space="preserve">. Кандалакшский район приняты к исполнению в 2022 году отдельные полномочия по решению вопросов местного значения муниципальных образований городских и сельских поселений, входящих в состав района. </w:t>
      </w:r>
    </w:p>
    <w:p w:rsidR="00F63ADC" w:rsidRDefault="00F63ADC" w:rsidP="00F63ADC">
      <w:pPr>
        <w:spacing w:after="0" w:line="240" w:lineRule="auto"/>
        <w:ind w:firstLine="708"/>
        <w:jc w:val="both"/>
        <w:rPr>
          <w:rFonts w:ascii="Times New Roman" w:hAnsi="Times New Roman" w:cs="Times New Roman"/>
          <w:bCs/>
        </w:rPr>
      </w:pPr>
      <w:r>
        <w:rPr>
          <w:rFonts w:ascii="Times New Roman" w:hAnsi="Times New Roman" w:cs="Times New Roman"/>
          <w:bCs/>
        </w:rPr>
        <w:t>Распределение межбюджетных трансфертов на осуществление районом части полномочий по решению вопросов местного значения, переданных поселениями представлено в приложении № 10.2 к решению о бюджете.</w:t>
      </w:r>
    </w:p>
    <w:p w:rsidR="00F63ADC" w:rsidRDefault="00F63ADC" w:rsidP="00F63ADC">
      <w:pPr>
        <w:pStyle w:val="af0"/>
        <w:rPr>
          <w:b/>
          <w:sz w:val="22"/>
          <w:szCs w:val="22"/>
        </w:rPr>
      </w:pPr>
      <w:r>
        <w:rPr>
          <w:sz w:val="22"/>
          <w:szCs w:val="22"/>
        </w:rPr>
        <w:t xml:space="preserve">Согласно </w:t>
      </w:r>
      <w:r>
        <w:rPr>
          <w:b/>
          <w:sz w:val="22"/>
          <w:szCs w:val="22"/>
        </w:rPr>
        <w:t>пунктов 1 и 5 статьи 48.1 Устава</w:t>
      </w:r>
      <w:r>
        <w:rPr>
          <w:sz w:val="22"/>
          <w:szCs w:val="22"/>
        </w:rPr>
        <w:t xml:space="preserve"> района, </w:t>
      </w:r>
      <w:r>
        <w:rPr>
          <w:b/>
          <w:sz w:val="22"/>
          <w:szCs w:val="22"/>
        </w:rPr>
        <w:t>Администрация Кандалакшского района</w:t>
      </w:r>
      <w:r>
        <w:rPr>
          <w:sz w:val="22"/>
          <w:szCs w:val="22"/>
        </w:rPr>
        <w:t xml:space="preserve"> в соответствии с частью 2 статьи 34 Федерального закона от 06.10.2003 № 131-ФЗ «Об общих принципах организации местного самоуправления в Российской Федерации», настоящим Уставом и Уставом муниципального образования городское поселение Кандалакша </w:t>
      </w:r>
      <w:r>
        <w:rPr>
          <w:b/>
          <w:sz w:val="22"/>
          <w:szCs w:val="22"/>
        </w:rPr>
        <w:t xml:space="preserve">исполняет полномочия администрации муниципального образования городское поселение Кандалакша, </w:t>
      </w:r>
      <w:r>
        <w:rPr>
          <w:rFonts w:eastAsia="Calibri"/>
          <w:b/>
          <w:sz w:val="22"/>
          <w:szCs w:val="22"/>
        </w:rPr>
        <w:t>за счет собственных доходов и источников финансирования дефицита бюджета муниципального района.</w:t>
      </w:r>
    </w:p>
    <w:p w:rsidR="00F63ADC" w:rsidRDefault="00F63ADC" w:rsidP="00F63ADC">
      <w:pPr>
        <w:pStyle w:val="af0"/>
        <w:rPr>
          <w:sz w:val="22"/>
          <w:szCs w:val="22"/>
        </w:rPr>
      </w:pPr>
      <w:r>
        <w:rPr>
          <w:sz w:val="22"/>
          <w:szCs w:val="22"/>
        </w:rPr>
        <w:t xml:space="preserve">В соответствии с </w:t>
      </w:r>
      <w:r>
        <w:rPr>
          <w:b/>
          <w:sz w:val="22"/>
          <w:szCs w:val="22"/>
        </w:rPr>
        <w:t xml:space="preserve">пунктом 3 статьи 11 решения о бюджете </w:t>
      </w:r>
      <w:r>
        <w:rPr>
          <w:sz w:val="22"/>
          <w:szCs w:val="22"/>
        </w:rPr>
        <w:t>(в редакции от 11.08.2022 № 85), расходные обязательства муниципального района, не связанные с осуществлением исполнительно-распорядительных полномочий городского поселения Кандалакша, осуществляются за счет прочих (</w:t>
      </w:r>
      <w:r>
        <w:rPr>
          <w:i/>
          <w:sz w:val="22"/>
          <w:szCs w:val="22"/>
        </w:rPr>
        <w:t>или иных</w:t>
      </w:r>
      <w:r>
        <w:rPr>
          <w:sz w:val="22"/>
          <w:szCs w:val="22"/>
        </w:rPr>
        <w:t>) межбюджетных трансфертов, предоставленных из бюджета городского поселения Кандалакша, в соответствии с заключенным соглашением.</w:t>
      </w:r>
    </w:p>
    <w:p w:rsidR="00F63ADC" w:rsidRDefault="00F63ADC" w:rsidP="00F63ADC">
      <w:pPr>
        <w:pStyle w:val="af0"/>
        <w:rPr>
          <w:sz w:val="22"/>
          <w:szCs w:val="22"/>
        </w:rPr>
      </w:pPr>
      <w:r>
        <w:rPr>
          <w:sz w:val="22"/>
          <w:szCs w:val="22"/>
        </w:rPr>
        <w:t xml:space="preserve">Передаваемые из городского бюджета МБТ на решение </w:t>
      </w:r>
      <w:r>
        <w:rPr>
          <w:b/>
          <w:sz w:val="22"/>
          <w:szCs w:val="22"/>
        </w:rPr>
        <w:t xml:space="preserve">вопросов местного значения </w:t>
      </w:r>
      <w:proofErr w:type="spellStart"/>
      <w:r>
        <w:rPr>
          <w:b/>
          <w:sz w:val="22"/>
          <w:szCs w:val="22"/>
        </w:rPr>
        <w:t>м.о</w:t>
      </w:r>
      <w:proofErr w:type="spellEnd"/>
      <w:r>
        <w:rPr>
          <w:b/>
          <w:sz w:val="22"/>
          <w:szCs w:val="22"/>
        </w:rPr>
        <w:t xml:space="preserve">. </w:t>
      </w:r>
      <w:proofErr w:type="spellStart"/>
      <w:r>
        <w:rPr>
          <w:b/>
          <w:sz w:val="22"/>
          <w:szCs w:val="22"/>
        </w:rPr>
        <w:t>г.п</w:t>
      </w:r>
      <w:proofErr w:type="spellEnd"/>
      <w:r>
        <w:rPr>
          <w:b/>
          <w:sz w:val="22"/>
          <w:szCs w:val="22"/>
        </w:rPr>
        <w:t xml:space="preserve">. Кандалакша в сфере ГО и ЧС, </w:t>
      </w:r>
      <w:r>
        <w:rPr>
          <w:sz w:val="22"/>
          <w:szCs w:val="22"/>
        </w:rPr>
        <w:t>отражаются по КБК</w:t>
      </w:r>
      <w:r>
        <w:rPr>
          <w:b/>
          <w:sz w:val="22"/>
          <w:szCs w:val="22"/>
        </w:rPr>
        <w:t xml:space="preserve"> </w:t>
      </w:r>
      <w:r>
        <w:rPr>
          <w:sz w:val="22"/>
          <w:szCs w:val="22"/>
        </w:rPr>
        <w:t>2 02 49999 05 0000 150 «Прочие межбюджетные трансферты, передаваемые бюджетам муниципальных районов».</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 xml:space="preserve">В отчетном периоде средства от поселений поступили в сумме 7 287,82 тыс. рублей или 100% от бюджетных назначений, что подтверждается данными отчетов об исполнении бюджетов района и поселений (ф.0503117). </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В расходной части бюджета средства поселений распределены по соответствующим кодам бюджетной классификации расходов.</w:t>
      </w:r>
    </w:p>
    <w:p w:rsidR="00F63ADC" w:rsidRDefault="00F63ADC" w:rsidP="00F63ADC">
      <w:pPr>
        <w:tabs>
          <w:tab w:val="left" w:pos="709"/>
        </w:tabs>
        <w:spacing w:after="0" w:line="240" w:lineRule="auto"/>
        <w:ind w:firstLine="567"/>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Наибольший удельный вес в структуре принятых полномочий занимают полномочия </w:t>
      </w:r>
      <w:proofErr w:type="spellStart"/>
      <w:r>
        <w:rPr>
          <w:rFonts w:ascii="Times New Roman" w:hAnsi="Times New Roman" w:cs="Times New Roman"/>
        </w:rPr>
        <w:t>г.п</w:t>
      </w:r>
      <w:proofErr w:type="spellEnd"/>
      <w:r>
        <w:rPr>
          <w:rFonts w:ascii="Times New Roman" w:hAnsi="Times New Roman" w:cs="Times New Roman"/>
        </w:rPr>
        <w:t xml:space="preserve">. Кандалакша – 78,6% всего объема или </w:t>
      </w:r>
      <w:r>
        <w:rPr>
          <w:rFonts w:ascii="Times New Roman" w:hAnsi="Times New Roman" w:cs="Times New Roman"/>
          <w:bCs/>
          <w:iCs/>
        </w:rPr>
        <w:t>5 731,0</w:t>
      </w:r>
      <w:r>
        <w:rPr>
          <w:rFonts w:ascii="Times New Roman" w:hAnsi="Times New Roman" w:cs="Times New Roman"/>
          <w:bCs/>
          <w:i/>
          <w:iCs/>
        </w:rPr>
        <w:t xml:space="preserve"> </w:t>
      </w:r>
      <w:r>
        <w:rPr>
          <w:rFonts w:ascii="Times New Roman" w:hAnsi="Times New Roman" w:cs="Times New Roman"/>
          <w:bCs/>
        </w:rPr>
        <w:t>тыс. рублей, что обусловлено исполнением полномочий, возложенных на администрацию Кандалакшского района.</w:t>
      </w:r>
      <w:r>
        <w:rPr>
          <w:rFonts w:ascii="Times New Roman" w:hAnsi="Times New Roman" w:cs="Times New Roman"/>
        </w:rPr>
        <w:t xml:space="preserve"> </w:t>
      </w:r>
    </w:p>
    <w:p w:rsidR="00F63ADC" w:rsidRDefault="00F63ADC" w:rsidP="00F63ADC">
      <w:pPr>
        <w:spacing w:after="0" w:line="240" w:lineRule="auto"/>
        <w:ind w:firstLine="708"/>
        <w:jc w:val="both"/>
        <w:rPr>
          <w:rFonts w:ascii="Times New Roman" w:hAnsi="Times New Roman" w:cs="Times New Roman"/>
          <w:color w:val="FF0000"/>
        </w:rPr>
      </w:pPr>
    </w:p>
    <w:p w:rsidR="00F63ADC" w:rsidRDefault="00F63ADC" w:rsidP="00F63ADC">
      <w:pPr>
        <w:spacing w:after="0" w:line="240" w:lineRule="auto"/>
        <w:ind w:firstLine="700"/>
        <w:jc w:val="both"/>
        <w:rPr>
          <w:rFonts w:ascii="Times New Roman" w:hAnsi="Times New Roman" w:cs="Times New Roman"/>
        </w:rPr>
      </w:pPr>
      <w:r>
        <w:rPr>
          <w:rFonts w:ascii="Times New Roman" w:eastAsia="Calibri" w:hAnsi="Times New Roman" w:cs="Times New Roman"/>
          <w:b/>
        </w:rPr>
        <w:t>Исполнение районом принятых полномочий представлено в таблице</w:t>
      </w:r>
      <w:r>
        <w:rPr>
          <w:rFonts w:ascii="Times New Roman" w:eastAsia="Calibri" w:hAnsi="Times New Roman" w:cs="Times New Roman"/>
        </w:rPr>
        <w:t>:</w:t>
      </w:r>
    </w:p>
    <w:p w:rsidR="00F63ADC" w:rsidRDefault="00F63ADC" w:rsidP="00F63ADC">
      <w:pPr>
        <w:spacing w:after="0" w:line="240" w:lineRule="auto"/>
        <w:jc w:val="right"/>
        <w:rPr>
          <w:rFonts w:ascii="Times New Roman" w:hAnsi="Times New Roman" w:cs="Times New Roman"/>
          <w:color w:val="00B050"/>
        </w:rPr>
      </w:pPr>
      <w:r>
        <w:rPr>
          <w:rFonts w:ascii="Times New Roman" w:eastAsia="Calibri" w:hAnsi="Times New Roman" w:cs="Times New Roman"/>
          <w:sz w:val="20"/>
          <w:szCs w:val="20"/>
        </w:rPr>
        <w:t>(тыс. рублей) </w:t>
      </w:r>
      <w:r>
        <w:rPr>
          <w:rFonts w:ascii="Times New Roman" w:hAnsi="Times New Roman" w:cs="Times New Roman"/>
          <w:sz w:val="20"/>
          <w:szCs w:val="20"/>
        </w:rPr>
        <w:tab/>
      </w:r>
    </w:p>
    <w:tbl>
      <w:tblPr>
        <w:tblW w:w="10260" w:type="dxa"/>
        <w:tblInd w:w="-34" w:type="dxa"/>
        <w:tblBorders>
          <w:insideH w:val="nil"/>
          <w:insideV w:val="nil"/>
        </w:tblBorders>
        <w:tblLayout w:type="fixed"/>
        <w:tblCellMar>
          <w:left w:w="0" w:type="dxa"/>
          <w:right w:w="0" w:type="dxa"/>
        </w:tblCellMar>
        <w:tblLook w:val="04A0" w:firstRow="1" w:lastRow="0" w:firstColumn="1" w:lastColumn="0" w:noHBand="0" w:noVBand="1"/>
      </w:tblPr>
      <w:tblGrid>
        <w:gridCol w:w="5068"/>
        <w:gridCol w:w="1403"/>
        <w:gridCol w:w="1263"/>
        <w:gridCol w:w="1122"/>
        <w:gridCol w:w="1404"/>
      </w:tblGrid>
      <w:tr w:rsidR="00F63ADC" w:rsidTr="00F63ADC">
        <w:trPr>
          <w:trHeight w:val="224"/>
        </w:trPr>
        <w:tc>
          <w:tcPr>
            <w:tcW w:w="5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rPr>
            </w:pPr>
            <w:r>
              <w:rPr>
                <w:rFonts w:ascii="Times New Roman" w:eastAsia="Calibri" w:hAnsi="Times New Roman" w:cs="Times New Roman"/>
                <w:color w:val="000000"/>
                <w:sz w:val="19"/>
              </w:rPr>
              <w:t> </w:t>
            </w:r>
          </w:p>
          <w:p w:rsidR="00F63ADC" w:rsidRDefault="00F63ADC">
            <w:pPr>
              <w:spacing w:after="0" w:line="240" w:lineRule="auto"/>
              <w:jc w:val="center"/>
              <w:rPr>
                <w:rFonts w:ascii="Times New Roman" w:eastAsia="Calibri" w:hAnsi="Times New Roman" w:cs="Times New Roman"/>
              </w:rPr>
            </w:pPr>
            <w:r>
              <w:rPr>
                <w:rFonts w:ascii="Times New Roman" w:eastAsia="Calibri" w:hAnsi="Times New Roman" w:cs="Times New Roman"/>
                <w:color w:val="000000"/>
                <w:sz w:val="19"/>
              </w:rPr>
              <w:t>Наименование полномочия</w:t>
            </w:r>
          </w:p>
        </w:tc>
        <w:tc>
          <w:tcPr>
            <w:tcW w:w="1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rPr>
            </w:pPr>
            <w:r>
              <w:rPr>
                <w:rFonts w:ascii="Times New Roman" w:eastAsia="Calibri" w:hAnsi="Times New Roman" w:cs="Times New Roman"/>
                <w:color w:val="000000"/>
                <w:sz w:val="19"/>
              </w:rPr>
              <w:t>Сумма МБТ из бюджетов поселений по плану всего,</w:t>
            </w:r>
          </w:p>
        </w:tc>
        <w:tc>
          <w:tcPr>
            <w:tcW w:w="1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rPr>
            </w:pPr>
            <w:r>
              <w:rPr>
                <w:rFonts w:ascii="Times New Roman" w:eastAsia="Calibri" w:hAnsi="Times New Roman" w:cs="Times New Roman"/>
                <w:i/>
                <w:color w:val="000000"/>
                <w:sz w:val="19"/>
              </w:rPr>
              <w:t>Поступило из бюджетов поселений</w:t>
            </w:r>
          </w:p>
        </w:tc>
        <w:tc>
          <w:tcPr>
            <w:tcW w:w="11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rPr>
            </w:pPr>
            <w:r>
              <w:rPr>
                <w:rFonts w:ascii="Times New Roman" w:eastAsia="Calibri" w:hAnsi="Times New Roman" w:cs="Times New Roman"/>
                <w:i/>
                <w:color w:val="000000"/>
                <w:sz w:val="19"/>
              </w:rPr>
              <w:t>Исполнено</w:t>
            </w:r>
          </w:p>
          <w:p w:rsidR="00F63ADC" w:rsidRDefault="00F63ADC">
            <w:pPr>
              <w:spacing w:after="0" w:line="240" w:lineRule="auto"/>
              <w:jc w:val="center"/>
              <w:rPr>
                <w:rFonts w:ascii="Times New Roman" w:eastAsia="Calibri" w:hAnsi="Times New Roman" w:cs="Times New Roman"/>
              </w:rPr>
            </w:pPr>
            <w:r>
              <w:rPr>
                <w:rFonts w:ascii="Times New Roman" w:eastAsia="Calibri" w:hAnsi="Times New Roman" w:cs="Times New Roman"/>
                <w:i/>
                <w:color w:val="000000"/>
                <w:sz w:val="19"/>
              </w:rPr>
              <w:t>районом</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rPr>
            </w:pPr>
            <w:r>
              <w:rPr>
                <w:rFonts w:ascii="Times New Roman" w:eastAsia="Calibri" w:hAnsi="Times New Roman" w:cs="Times New Roman"/>
                <w:i/>
                <w:color w:val="000000"/>
                <w:sz w:val="19"/>
              </w:rPr>
              <w:t>% исполнения (от поступления)</w:t>
            </w:r>
          </w:p>
        </w:tc>
      </w:tr>
      <w:tr w:rsidR="00F63ADC" w:rsidTr="00F63ADC">
        <w:trPr>
          <w:trHeight w:val="284"/>
        </w:trPr>
        <w:tc>
          <w:tcPr>
            <w:tcW w:w="50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rPr>
                <w:rFonts w:ascii="Times New Roman" w:eastAsia="Calibri" w:hAnsi="Times New Roman" w:cs="Times New Roman"/>
                <w:sz w:val="18"/>
                <w:szCs w:val="18"/>
              </w:rPr>
            </w:pPr>
            <w:r>
              <w:rPr>
                <w:rFonts w:ascii="Times New Roman" w:eastAsia="Calibri" w:hAnsi="Times New Roman" w:cs="Times New Roman"/>
                <w:color w:val="000000"/>
                <w:sz w:val="18"/>
                <w:szCs w:val="18"/>
              </w:rPr>
              <w:t>осуществление контроля за исполнением бюджета в части внешнего муниципального финансового контроля</w:t>
            </w:r>
          </w:p>
        </w:tc>
        <w:tc>
          <w:tcPr>
            <w:tcW w:w="1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955,8</w:t>
            </w:r>
          </w:p>
        </w:tc>
        <w:tc>
          <w:tcPr>
            <w:tcW w:w="1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955,8</w:t>
            </w:r>
          </w:p>
        </w:tc>
        <w:tc>
          <w:tcPr>
            <w:tcW w:w="11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955,8</w:t>
            </w:r>
          </w:p>
        </w:tc>
        <w:tc>
          <w:tcPr>
            <w:tcW w:w="14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100,0</w:t>
            </w:r>
          </w:p>
        </w:tc>
      </w:tr>
      <w:tr w:rsidR="00F63ADC" w:rsidTr="00F63ADC">
        <w:trPr>
          <w:trHeight w:val="335"/>
        </w:trPr>
        <w:tc>
          <w:tcPr>
            <w:tcW w:w="50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rPr>
                <w:rFonts w:ascii="Times New Roman" w:eastAsia="Calibri" w:hAnsi="Times New Roman" w:cs="Times New Roman"/>
                <w:sz w:val="18"/>
                <w:szCs w:val="18"/>
              </w:rPr>
            </w:pPr>
            <w:r>
              <w:rPr>
                <w:rFonts w:ascii="Times New Roman" w:eastAsia="Calibri" w:hAnsi="Times New Roman" w:cs="Times New Roman"/>
                <w:color w:val="000000"/>
                <w:sz w:val="18"/>
                <w:szCs w:val="18"/>
              </w:rPr>
              <w:t>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tc>
        <w:tc>
          <w:tcPr>
            <w:tcW w:w="140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860,0</w:t>
            </w:r>
          </w:p>
        </w:tc>
        <w:tc>
          <w:tcPr>
            <w:tcW w:w="126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860,0</w:t>
            </w:r>
          </w:p>
        </w:tc>
        <w:tc>
          <w:tcPr>
            <w:tcW w:w="112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860,0</w:t>
            </w:r>
          </w:p>
        </w:tc>
        <w:tc>
          <w:tcPr>
            <w:tcW w:w="140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100,0</w:t>
            </w:r>
          </w:p>
        </w:tc>
      </w:tr>
      <w:tr w:rsidR="00F63ADC" w:rsidTr="00F63ADC">
        <w:trPr>
          <w:trHeight w:val="335"/>
        </w:trPr>
        <w:tc>
          <w:tcPr>
            <w:tcW w:w="50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rPr>
                <w:rFonts w:ascii="Times New Roman" w:eastAsia="Calibri" w:hAnsi="Times New Roman" w:cs="Times New Roman"/>
                <w:sz w:val="18"/>
                <w:szCs w:val="18"/>
              </w:rPr>
            </w:pPr>
            <w:r>
              <w:rPr>
                <w:rFonts w:ascii="Times New Roman" w:eastAsia="Calibri" w:hAnsi="Times New Roman" w:cs="Times New Roman"/>
                <w:color w:val="000000"/>
                <w:sz w:val="18"/>
                <w:szCs w:val="18"/>
              </w:rPr>
              <w:t>участие в предупреждении и ликвидации последствий чрезвычайных ситуаций в границах поселения</w:t>
            </w:r>
          </w:p>
        </w:tc>
        <w:tc>
          <w:tcPr>
            <w:tcW w:w="1402"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263"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122"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403"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r>
      <w:tr w:rsidR="00F63ADC" w:rsidTr="00F63ADC">
        <w:trPr>
          <w:trHeight w:val="154"/>
        </w:trPr>
        <w:tc>
          <w:tcPr>
            <w:tcW w:w="50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rPr>
                <w:rFonts w:ascii="Times New Roman" w:eastAsia="Calibri" w:hAnsi="Times New Roman" w:cs="Times New Roman"/>
                <w:sz w:val="18"/>
                <w:szCs w:val="18"/>
              </w:rPr>
            </w:pPr>
            <w:r>
              <w:rPr>
                <w:rFonts w:ascii="Times New Roman" w:eastAsia="Calibri" w:hAnsi="Times New Roman" w:cs="Times New Roman"/>
                <w:color w:val="000000"/>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402"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263"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122"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403"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r>
      <w:tr w:rsidR="00F63ADC" w:rsidTr="00F63ADC">
        <w:trPr>
          <w:trHeight w:val="335"/>
        </w:trPr>
        <w:tc>
          <w:tcPr>
            <w:tcW w:w="50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rPr>
                <w:rFonts w:ascii="Times New Roman" w:eastAsia="Calibri" w:hAnsi="Times New Roman" w:cs="Times New Roman"/>
                <w:sz w:val="18"/>
                <w:szCs w:val="18"/>
              </w:rPr>
            </w:pPr>
            <w:r>
              <w:rPr>
                <w:rFonts w:ascii="Times New Roman" w:eastAsia="Calibri" w:hAnsi="Times New Roman" w:cs="Times New Roman"/>
                <w:color w:val="000000"/>
                <w:sz w:val="18"/>
                <w:szCs w:val="18"/>
              </w:rPr>
              <w:t>осуществление мероприятий по обеспечению безопасности людей на водных объектах, охране их жизни и здоровья</w:t>
            </w:r>
          </w:p>
        </w:tc>
        <w:tc>
          <w:tcPr>
            <w:tcW w:w="1402"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263"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122"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403"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r>
      <w:tr w:rsidR="00F63ADC" w:rsidTr="00F63ADC">
        <w:trPr>
          <w:trHeight w:val="335"/>
        </w:trPr>
        <w:tc>
          <w:tcPr>
            <w:tcW w:w="50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rPr>
                <w:rFonts w:ascii="Times New Roman" w:eastAsia="Calibri" w:hAnsi="Times New Roman" w:cs="Times New Roman"/>
                <w:sz w:val="18"/>
                <w:szCs w:val="18"/>
              </w:rPr>
            </w:pPr>
            <w:r>
              <w:rPr>
                <w:rFonts w:ascii="Times New Roman" w:eastAsia="Calibri" w:hAnsi="Times New Roman" w:cs="Times New Roman"/>
                <w:color w:val="000000"/>
                <w:sz w:val="18"/>
                <w:szCs w:val="1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402"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263"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122"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c>
          <w:tcPr>
            <w:tcW w:w="1403" w:type="dxa"/>
            <w:vMerge/>
            <w:tcBorders>
              <w:top w:val="nil"/>
              <w:left w:val="nil"/>
              <w:bottom w:val="single" w:sz="8" w:space="0" w:color="000000"/>
              <w:right w:val="single" w:sz="8" w:space="0" w:color="000000"/>
            </w:tcBorders>
            <w:vAlign w:val="center"/>
            <w:hideMark/>
          </w:tcPr>
          <w:p w:rsidR="00F63ADC" w:rsidRDefault="00F63ADC">
            <w:pPr>
              <w:spacing w:after="0"/>
              <w:rPr>
                <w:rFonts w:ascii="Times New Roman" w:eastAsia="Calibri" w:hAnsi="Times New Roman" w:cs="Times New Roman"/>
                <w:sz w:val="18"/>
                <w:szCs w:val="18"/>
              </w:rPr>
            </w:pPr>
          </w:p>
        </w:tc>
      </w:tr>
      <w:tr w:rsidR="00F63ADC" w:rsidTr="00F63ADC">
        <w:trPr>
          <w:trHeight w:val="335"/>
        </w:trPr>
        <w:tc>
          <w:tcPr>
            <w:tcW w:w="5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rPr>
                <w:rFonts w:ascii="Times New Roman" w:eastAsia="Calibri" w:hAnsi="Times New Roman" w:cs="Times New Roman"/>
                <w:sz w:val="18"/>
                <w:szCs w:val="18"/>
              </w:rPr>
            </w:pPr>
            <w:r>
              <w:rPr>
                <w:rFonts w:ascii="Times New Roman" w:eastAsia="Calibri" w:hAnsi="Times New Roman" w:cs="Times New Roman"/>
                <w:color w:val="000000"/>
                <w:sz w:val="18"/>
                <w:szCs w:val="18"/>
              </w:rPr>
              <w:t>обеспечение первичных мер пожарной безопасности в границах населенных пунктов поселения</w:t>
            </w:r>
          </w:p>
        </w:tc>
        <w:tc>
          <w:tcPr>
            <w:tcW w:w="1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12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11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14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100,0</w:t>
            </w:r>
          </w:p>
        </w:tc>
      </w:tr>
      <w:tr w:rsidR="00F63ADC" w:rsidTr="00F63ADC">
        <w:trPr>
          <w:trHeight w:val="166"/>
        </w:trPr>
        <w:tc>
          <w:tcPr>
            <w:tcW w:w="5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right"/>
              <w:rPr>
                <w:rFonts w:ascii="Times New Roman" w:eastAsia="Calibri" w:hAnsi="Times New Roman" w:cs="Times New Roman"/>
                <w:b/>
                <w:sz w:val="18"/>
                <w:szCs w:val="18"/>
              </w:rPr>
            </w:pPr>
            <w:r>
              <w:rPr>
                <w:rFonts w:ascii="Times New Roman" w:eastAsia="Calibri" w:hAnsi="Times New Roman" w:cs="Times New Roman"/>
                <w:b/>
                <w:color w:val="000000"/>
                <w:sz w:val="18"/>
                <w:szCs w:val="18"/>
              </w:rPr>
              <w:t> Итого</w:t>
            </w:r>
          </w:p>
        </w:tc>
        <w:tc>
          <w:tcPr>
            <w:tcW w:w="1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1 825,8</w:t>
            </w:r>
          </w:p>
        </w:tc>
        <w:tc>
          <w:tcPr>
            <w:tcW w:w="12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1 825,8</w:t>
            </w:r>
          </w:p>
        </w:tc>
        <w:tc>
          <w:tcPr>
            <w:tcW w:w="11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1 825,8</w:t>
            </w:r>
          </w:p>
        </w:tc>
        <w:tc>
          <w:tcPr>
            <w:tcW w:w="14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100,0</w:t>
            </w:r>
          </w:p>
        </w:tc>
      </w:tr>
    </w:tbl>
    <w:p w:rsidR="00F63ADC" w:rsidRDefault="00F63ADC" w:rsidP="00F63ADC">
      <w:pPr>
        <w:tabs>
          <w:tab w:val="left" w:pos="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B050"/>
        </w:rPr>
        <w:lastRenderedPageBreak/>
        <w:tab/>
      </w:r>
      <w:r>
        <w:rPr>
          <w:rFonts w:ascii="Times New Roman" w:hAnsi="Times New Roman" w:cs="Times New Roman"/>
        </w:rPr>
        <w:t>В отчетном периоде принятые полномочия по поступившим МБТ исполнены на 100% и на 74,8% от запланированных бюджетных назначений.</w:t>
      </w:r>
    </w:p>
    <w:p w:rsidR="00F63ADC" w:rsidRDefault="00F63ADC" w:rsidP="00F63ADC">
      <w:pPr>
        <w:tabs>
          <w:tab w:val="left" w:pos="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p w:rsidR="00F63ADC" w:rsidRDefault="00F63ADC" w:rsidP="00F63ADC">
      <w:pPr>
        <w:tabs>
          <w:tab w:val="left" w:pos="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По данным</w:t>
      </w:r>
      <w:r>
        <w:rPr>
          <w:rFonts w:ascii="Times New Roman" w:hAnsi="Times New Roman" w:cs="Times New Roman"/>
          <w:b/>
        </w:rPr>
        <w:t xml:space="preserve"> </w:t>
      </w:r>
      <w:r>
        <w:rPr>
          <w:rFonts w:ascii="Times New Roman" w:hAnsi="Times New Roman" w:cs="Times New Roman"/>
        </w:rPr>
        <w:t>ф. 0503117</w:t>
      </w:r>
      <w:r>
        <w:rPr>
          <w:rFonts w:ascii="Times New Roman" w:hAnsi="Times New Roman" w:cs="Times New Roman"/>
          <w:b/>
        </w:rPr>
        <w:t xml:space="preserve"> исполнение возложенных полномочий</w:t>
      </w:r>
      <w:r>
        <w:rPr>
          <w:rFonts w:ascii="Times New Roman" w:hAnsi="Times New Roman" w:cs="Times New Roman"/>
        </w:rPr>
        <w:t xml:space="preserve"> характеризуется следующими данными:</w:t>
      </w:r>
    </w:p>
    <w:tbl>
      <w:tblPr>
        <w:tblW w:w="9171" w:type="dxa"/>
        <w:tblInd w:w="817" w:type="dxa"/>
        <w:tblLook w:val="04A0" w:firstRow="1" w:lastRow="0" w:firstColumn="1" w:lastColumn="0" w:noHBand="0" w:noVBand="1"/>
      </w:tblPr>
      <w:tblGrid>
        <w:gridCol w:w="459"/>
        <w:gridCol w:w="3472"/>
        <w:gridCol w:w="587"/>
        <w:gridCol w:w="1116"/>
        <w:gridCol w:w="486"/>
        <w:gridCol w:w="1161"/>
        <w:gridCol w:w="1161"/>
        <w:gridCol w:w="729"/>
      </w:tblGrid>
      <w:tr w:rsidR="00F63ADC" w:rsidTr="00F63ADC">
        <w:trPr>
          <w:trHeight w:val="33"/>
        </w:trPr>
        <w:tc>
          <w:tcPr>
            <w:tcW w:w="459"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3472" w:type="dxa"/>
            <w:vMerge w:val="restart"/>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полномочия</w:t>
            </w:r>
          </w:p>
        </w:tc>
        <w:tc>
          <w:tcPr>
            <w:tcW w:w="587" w:type="dxa"/>
            <w:vMerge w:val="restart"/>
            <w:tcBorders>
              <w:top w:val="single" w:sz="4" w:space="0" w:color="000000"/>
              <w:left w:val="nil"/>
              <w:bottom w:val="single" w:sz="4" w:space="0" w:color="auto"/>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w:t>
            </w:r>
            <w:proofErr w:type="spellStart"/>
            <w:r>
              <w:rPr>
                <w:rFonts w:ascii="Times New Roman" w:hAnsi="Times New Roman" w:cs="Times New Roman"/>
                <w:sz w:val="18"/>
                <w:szCs w:val="18"/>
              </w:rPr>
              <w:t>Пр</w:t>
            </w:r>
            <w:proofErr w:type="spellEnd"/>
          </w:p>
        </w:tc>
        <w:tc>
          <w:tcPr>
            <w:tcW w:w="1116" w:type="dxa"/>
            <w:vMerge w:val="restart"/>
            <w:tcBorders>
              <w:top w:val="single" w:sz="4" w:space="0" w:color="000000"/>
              <w:left w:val="nil"/>
              <w:bottom w:val="single" w:sz="4" w:space="0" w:color="auto"/>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Цст</w:t>
            </w:r>
            <w:proofErr w:type="spellEnd"/>
          </w:p>
        </w:tc>
        <w:tc>
          <w:tcPr>
            <w:tcW w:w="486" w:type="dxa"/>
            <w:vMerge w:val="restart"/>
            <w:tcBorders>
              <w:top w:val="single" w:sz="4" w:space="0" w:color="000000"/>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В/р</w:t>
            </w:r>
          </w:p>
        </w:tc>
        <w:tc>
          <w:tcPr>
            <w:tcW w:w="2322" w:type="dxa"/>
            <w:gridSpan w:val="2"/>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Сумма МБТ на 01.01.2023</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испол</w:t>
            </w:r>
            <w:proofErr w:type="spellEnd"/>
            <w:r>
              <w:rPr>
                <w:rFonts w:ascii="Times New Roman" w:hAnsi="Times New Roman" w:cs="Times New Roman"/>
                <w:sz w:val="18"/>
                <w:szCs w:val="18"/>
              </w:rPr>
              <w:t>-</w:t>
            </w: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нения</w:t>
            </w:r>
          </w:p>
        </w:tc>
      </w:tr>
      <w:tr w:rsidR="00F63ADC" w:rsidTr="00F63ADC">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000000"/>
              <w:left w:val="nil"/>
              <w:bottom w:val="single" w:sz="4" w:space="0" w:color="auto"/>
              <w:right w:val="single" w:sz="4" w:space="0" w:color="000000"/>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000000"/>
              <w:left w:val="nil"/>
              <w:bottom w:val="single" w:sz="4" w:space="0" w:color="auto"/>
              <w:right w:val="single" w:sz="4" w:space="0" w:color="000000"/>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000000"/>
              <w:left w:val="nil"/>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Утверждено</w:t>
            </w:r>
          </w:p>
        </w:tc>
        <w:tc>
          <w:tcPr>
            <w:tcW w:w="116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Исполнено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r>
      <w:tr w:rsidR="00F63ADC" w:rsidTr="00F63ADC">
        <w:trPr>
          <w:trHeight w:val="303"/>
        </w:trPr>
        <w:tc>
          <w:tcPr>
            <w:tcW w:w="459" w:type="dxa"/>
            <w:vMerge w:val="restart"/>
            <w:tcBorders>
              <w:top w:val="nil"/>
              <w:left w:val="single" w:sz="4" w:space="0" w:color="auto"/>
              <w:bottom w:val="single" w:sz="4" w:space="0" w:color="000000"/>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3472"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Иные межбюджетные трансферты на исполнение возложенных полномочий по решению вопросов местного значения муниципального образования городское поселение Кандалакша Кандалакшского района</w:t>
            </w: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0309</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0300191540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747 459,00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747 459,00</w:t>
            </w:r>
          </w:p>
        </w:tc>
        <w:tc>
          <w:tcPr>
            <w:tcW w:w="72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F63ADC" w:rsidTr="00F63ADC">
        <w:trPr>
          <w:trHeight w:val="284"/>
        </w:trPr>
        <w:tc>
          <w:tcPr>
            <w:tcW w:w="0" w:type="auto"/>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587" w:type="dxa"/>
            <w:tcBorders>
              <w:top w:val="single" w:sz="4" w:space="0" w:color="auto"/>
              <w:left w:val="nil"/>
              <w:bottom w:val="single" w:sz="4" w:space="0" w:color="auto"/>
              <w:right w:val="single" w:sz="4" w:space="0" w:color="000000"/>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0309</w:t>
            </w:r>
          </w:p>
        </w:tc>
        <w:tc>
          <w:tcPr>
            <w:tcW w:w="1116" w:type="dxa"/>
            <w:tcBorders>
              <w:top w:val="single" w:sz="4" w:space="0" w:color="auto"/>
              <w:left w:val="nil"/>
              <w:bottom w:val="single" w:sz="4" w:space="0" w:color="auto"/>
              <w:right w:val="single" w:sz="4" w:space="0" w:color="000000"/>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0300291540</w:t>
            </w:r>
          </w:p>
        </w:tc>
        <w:tc>
          <w:tcPr>
            <w:tcW w:w="486"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3 378 234,00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3 378 234,00</w:t>
            </w:r>
          </w:p>
        </w:tc>
        <w:tc>
          <w:tcPr>
            <w:tcW w:w="72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F63ADC" w:rsidTr="00F63ADC">
        <w:trPr>
          <w:trHeight w:val="284"/>
        </w:trPr>
        <w:tc>
          <w:tcPr>
            <w:tcW w:w="0" w:type="auto"/>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0314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0300391540</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859 390,00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859 390,00</w:t>
            </w:r>
          </w:p>
        </w:tc>
        <w:tc>
          <w:tcPr>
            <w:tcW w:w="72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F63ADC" w:rsidTr="00F63ADC">
        <w:trPr>
          <w:trHeight w:val="276"/>
        </w:trPr>
        <w:tc>
          <w:tcPr>
            <w:tcW w:w="0" w:type="auto"/>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587" w:type="dxa"/>
            <w:tcBorders>
              <w:top w:val="single" w:sz="4" w:space="0" w:color="auto"/>
              <w:left w:val="nil"/>
              <w:bottom w:val="single" w:sz="4" w:space="0" w:color="000000"/>
              <w:right w:val="single" w:sz="4" w:space="0" w:color="000000"/>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0314</w:t>
            </w:r>
          </w:p>
        </w:tc>
        <w:tc>
          <w:tcPr>
            <w:tcW w:w="1116" w:type="dxa"/>
            <w:tcBorders>
              <w:top w:val="single" w:sz="4" w:space="0" w:color="auto"/>
              <w:left w:val="nil"/>
              <w:bottom w:val="single" w:sz="4" w:space="0" w:color="000000"/>
              <w:right w:val="single" w:sz="4" w:space="0" w:color="000000"/>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0300491540</w:t>
            </w:r>
          </w:p>
        </w:tc>
        <w:tc>
          <w:tcPr>
            <w:tcW w:w="486" w:type="dxa"/>
            <w:tcBorders>
              <w:top w:val="single" w:sz="4" w:space="0" w:color="auto"/>
              <w:left w:val="nil"/>
              <w:bottom w:val="single" w:sz="4" w:space="0" w:color="000000"/>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476 925,00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476 925,00</w:t>
            </w:r>
          </w:p>
        </w:tc>
        <w:tc>
          <w:tcPr>
            <w:tcW w:w="72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F63ADC" w:rsidTr="00F63ADC">
        <w:trPr>
          <w:trHeight w:val="308"/>
        </w:trPr>
        <w:tc>
          <w:tcPr>
            <w:tcW w:w="459" w:type="dxa"/>
            <w:tcBorders>
              <w:top w:val="single" w:sz="4" w:space="0" w:color="auto"/>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 </w:t>
            </w:r>
          </w:p>
        </w:tc>
        <w:tc>
          <w:tcPr>
            <w:tcW w:w="5661" w:type="dxa"/>
            <w:gridSpan w:val="4"/>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ИТОГО:</w:t>
            </w:r>
          </w:p>
        </w:tc>
        <w:tc>
          <w:tcPr>
            <w:tcW w:w="116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ind w:right="-55"/>
              <w:rPr>
                <w:rFonts w:ascii="Times New Roman" w:hAnsi="Times New Roman" w:cs="Times New Roman"/>
                <w:b/>
                <w:sz w:val="18"/>
                <w:szCs w:val="18"/>
              </w:rPr>
            </w:pPr>
            <w:r>
              <w:rPr>
                <w:rFonts w:ascii="Times New Roman" w:hAnsi="Times New Roman" w:cs="Times New Roman"/>
                <w:b/>
                <w:sz w:val="18"/>
                <w:szCs w:val="18"/>
              </w:rPr>
              <w:t>5 462 008,00</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ind w:right="-139"/>
              <w:rPr>
                <w:rFonts w:ascii="Times New Roman" w:hAnsi="Times New Roman" w:cs="Times New Roman"/>
                <w:b/>
                <w:sz w:val="18"/>
                <w:szCs w:val="18"/>
              </w:rPr>
            </w:pPr>
            <w:r>
              <w:rPr>
                <w:rFonts w:ascii="Times New Roman" w:hAnsi="Times New Roman" w:cs="Times New Roman"/>
                <w:b/>
                <w:sz w:val="18"/>
                <w:szCs w:val="18"/>
              </w:rPr>
              <w:t>5 462 008,00</w:t>
            </w:r>
          </w:p>
        </w:tc>
        <w:tc>
          <w:tcPr>
            <w:tcW w:w="72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ind w:right="-55"/>
              <w:jc w:val="center"/>
              <w:rPr>
                <w:rFonts w:ascii="Times New Roman" w:hAnsi="Times New Roman" w:cs="Times New Roman"/>
                <w:b/>
                <w:sz w:val="18"/>
                <w:szCs w:val="18"/>
              </w:rPr>
            </w:pPr>
            <w:r>
              <w:rPr>
                <w:rFonts w:ascii="Times New Roman" w:hAnsi="Times New Roman" w:cs="Times New Roman"/>
                <w:b/>
                <w:sz w:val="18"/>
                <w:szCs w:val="18"/>
              </w:rPr>
              <w:t>100%</w:t>
            </w:r>
          </w:p>
        </w:tc>
      </w:tr>
    </w:tbl>
    <w:p w:rsidR="00F63ADC" w:rsidRDefault="00F63ADC" w:rsidP="00F63ADC">
      <w:pPr>
        <w:tabs>
          <w:tab w:val="left" w:pos="0"/>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F63ADC" w:rsidRDefault="00F63ADC" w:rsidP="00F63ADC">
      <w:pPr>
        <w:tabs>
          <w:tab w:val="left" w:pos="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B050"/>
        </w:rPr>
        <w:tab/>
      </w:r>
      <w:r>
        <w:rPr>
          <w:rFonts w:ascii="Times New Roman" w:hAnsi="Times New Roman" w:cs="Times New Roman"/>
        </w:rPr>
        <w:t xml:space="preserve">На исполнение возложенных полномочий поступившие в бюджет МБТ в полном объеме перечислены в форме субсидии на выполнение муниципального задания и субсидий на иные цели МБУ Кандалакшское управление </w:t>
      </w:r>
      <w:proofErr w:type="spellStart"/>
      <w:r>
        <w:rPr>
          <w:rFonts w:ascii="Times New Roman" w:hAnsi="Times New Roman" w:cs="Times New Roman"/>
        </w:rPr>
        <w:t>ГОиЧС</w:t>
      </w:r>
      <w:proofErr w:type="spellEnd"/>
      <w:r>
        <w:rPr>
          <w:rFonts w:ascii="Times New Roman" w:hAnsi="Times New Roman" w:cs="Times New Roman"/>
        </w:rPr>
        <w:t>.</w:t>
      </w:r>
    </w:p>
    <w:p w:rsidR="00F63ADC" w:rsidRDefault="00F63ADC" w:rsidP="00F63ADC">
      <w:pPr>
        <w:tabs>
          <w:tab w:val="left" w:pos="0"/>
        </w:tabs>
        <w:autoSpaceDE w:val="0"/>
        <w:autoSpaceDN w:val="0"/>
        <w:adjustRightInd w:val="0"/>
        <w:spacing w:after="0" w:line="240" w:lineRule="auto"/>
        <w:jc w:val="both"/>
        <w:rPr>
          <w:rFonts w:ascii="Times New Roman" w:hAnsi="Times New Roman" w:cs="Times New Roman"/>
          <w:color w:val="FF0000"/>
          <w:sz w:val="16"/>
          <w:szCs w:val="16"/>
        </w:rPr>
      </w:pPr>
      <w:r>
        <w:rPr>
          <w:rFonts w:ascii="Times New Roman" w:hAnsi="Times New Roman" w:cs="Times New Roman"/>
          <w:color w:val="FF0000"/>
        </w:rPr>
        <w:tab/>
      </w:r>
      <w:r>
        <w:rPr>
          <w:rFonts w:ascii="Times New Roman" w:hAnsi="Times New Roman" w:cs="Times New Roman"/>
          <w:color w:val="FF0000"/>
        </w:rPr>
        <w:tab/>
      </w:r>
    </w:p>
    <w:p w:rsidR="00F63ADC" w:rsidRDefault="00F63ADC" w:rsidP="00F63ADC">
      <w:pPr>
        <w:tabs>
          <w:tab w:val="left" w:pos="0"/>
        </w:tabs>
        <w:autoSpaceDE w:val="0"/>
        <w:autoSpaceDN w:val="0"/>
        <w:adjustRightInd w:val="0"/>
        <w:spacing w:after="0" w:line="240" w:lineRule="auto"/>
        <w:jc w:val="center"/>
        <w:rPr>
          <w:rFonts w:ascii="Times New Roman" w:hAnsi="Times New Roman"/>
          <w:b/>
        </w:rPr>
      </w:pPr>
      <w:r>
        <w:rPr>
          <w:rFonts w:ascii="Times New Roman" w:hAnsi="Times New Roman" w:cs="Times New Roman"/>
          <w:color w:val="FF0000"/>
        </w:rPr>
        <w:tab/>
      </w:r>
      <w:bookmarkEnd w:id="12"/>
      <w:bookmarkEnd w:id="13"/>
      <w:r w:rsidRPr="00793D52">
        <w:rPr>
          <w:rFonts w:ascii="Times New Roman" w:hAnsi="Times New Roman" w:cs="Times New Roman"/>
          <w:b/>
        </w:rPr>
        <w:t xml:space="preserve">3.3 </w:t>
      </w:r>
      <w:r w:rsidRPr="00793D52">
        <w:rPr>
          <w:rFonts w:ascii="Times New Roman" w:hAnsi="Times New Roman"/>
          <w:b/>
        </w:rPr>
        <w:t>Источники</w:t>
      </w:r>
      <w:r>
        <w:rPr>
          <w:rFonts w:ascii="Times New Roman" w:hAnsi="Times New Roman"/>
          <w:b/>
        </w:rPr>
        <w:t xml:space="preserve"> финансирования дефицита бюджета</w:t>
      </w:r>
    </w:p>
    <w:p w:rsidR="00F63ADC" w:rsidRDefault="00F63ADC" w:rsidP="00F63ADC">
      <w:pPr>
        <w:pStyle w:val="afd"/>
        <w:spacing w:after="0" w:line="240" w:lineRule="auto"/>
        <w:ind w:left="1069"/>
        <w:outlineLvl w:val="0"/>
        <w:rPr>
          <w:rFonts w:ascii="Times New Roman" w:hAnsi="Times New Roman"/>
          <w:b/>
        </w:rPr>
      </w:pP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b/>
        </w:rPr>
        <w:t>В долговой политики</w:t>
      </w:r>
      <w:r>
        <w:rPr>
          <w:rFonts w:ascii="Times New Roman" w:hAnsi="Times New Roman" w:cs="Times New Roman"/>
        </w:rPr>
        <w:t xml:space="preserve"> </w:t>
      </w:r>
      <w:proofErr w:type="spellStart"/>
      <w:r>
        <w:rPr>
          <w:rFonts w:ascii="Times New Roman" w:hAnsi="Times New Roman" w:cs="Times New Roman"/>
        </w:rPr>
        <w:t>м.о</w:t>
      </w:r>
      <w:proofErr w:type="spellEnd"/>
      <w:r>
        <w:rPr>
          <w:rFonts w:ascii="Times New Roman" w:hAnsi="Times New Roman" w:cs="Times New Roman"/>
        </w:rPr>
        <w:t>. Кандалакшский район на 2022-2024 годы в качестве основных выделены следующие направления:</w:t>
      </w:r>
      <w:r>
        <w:rPr>
          <w:rFonts w:ascii="Times New Roman" w:hAnsi="Times New Roman" w:cs="Times New Roman"/>
          <w:b/>
        </w:rPr>
        <w:t xml:space="preserve"> </w:t>
      </w:r>
    </w:p>
    <w:p w:rsidR="00F63ADC" w:rsidRDefault="00F63ADC" w:rsidP="00AC7B49">
      <w:pPr>
        <w:pStyle w:val="afd"/>
        <w:numPr>
          <w:ilvl w:val="0"/>
          <w:numId w:val="47"/>
        </w:numPr>
        <w:shd w:val="clear" w:color="auto" w:fill="FFFFFF"/>
        <w:overflowPunct w:val="0"/>
        <w:autoSpaceDE w:val="0"/>
        <w:autoSpaceDN w:val="0"/>
        <w:adjustRightInd w:val="0"/>
        <w:spacing w:after="0" w:line="240" w:lineRule="auto"/>
        <w:ind w:left="0" w:firstLine="360"/>
        <w:jc w:val="both"/>
        <w:textAlignment w:val="baseline"/>
        <w:rPr>
          <w:rFonts w:ascii="Times New Roman" w:hAnsi="Times New Roman"/>
        </w:rPr>
      </w:pPr>
      <w:r>
        <w:rPr>
          <w:rFonts w:ascii="Times New Roman" w:hAnsi="Times New Roman"/>
        </w:rPr>
        <w:t>обеспечение финансирования дефицита бюджета муниципального образования;</w:t>
      </w:r>
    </w:p>
    <w:p w:rsidR="00F63ADC" w:rsidRDefault="00F63ADC" w:rsidP="00AC7B49">
      <w:pPr>
        <w:pStyle w:val="afd"/>
        <w:numPr>
          <w:ilvl w:val="0"/>
          <w:numId w:val="47"/>
        </w:numPr>
        <w:shd w:val="clear" w:color="auto" w:fill="FFFFFF"/>
        <w:overflowPunct w:val="0"/>
        <w:autoSpaceDE w:val="0"/>
        <w:autoSpaceDN w:val="0"/>
        <w:adjustRightInd w:val="0"/>
        <w:spacing w:after="0" w:line="240" w:lineRule="auto"/>
        <w:ind w:left="0" w:firstLine="360"/>
        <w:jc w:val="both"/>
        <w:textAlignment w:val="baseline"/>
        <w:rPr>
          <w:rFonts w:ascii="Times New Roman" w:hAnsi="Times New Roman"/>
        </w:rPr>
      </w:pPr>
      <w:r>
        <w:rPr>
          <w:rFonts w:ascii="Times New Roman" w:hAnsi="Times New Roman"/>
        </w:rPr>
        <w:t>своевременное и полное исполнение долговых обязательств муниципального образования;</w:t>
      </w:r>
    </w:p>
    <w:p w:rsidR="00F63ADC" w:rsidRDefault="00F63ADC" w:rsidP="00AC7B49">
      <w:pPr>
        <w:pStyle w:val="afd"/>
        <w:numPr>
          <w:ilvl w:val="0"/>
          <w:numId w:val="47"/>
        </w:numPr>
        <w:shd w:val="clear" w:color="auto" w:fill="FFFFFF"/>
        <w:overflowPunct w:val="0"/>
        <w:autoSpaceDE w:val="0"/>
        <w:autoSpaceDN w:val="0"/>
        <w:adjustRightInd w:val="0"/>
        <w:spacing w:after="0" w:line="240" w:lineRule="auto"/>
        <w:ind w:left="0" w:firstLine="360"/>
        <w:jc w:val="both"/>
        <w:textAlignment w:val="baseline"/>
        <w:rPr>
          <w:rFonts w:ascii="Times New Roman" w:hAnsi="Times New Roman"/>
        </w:rPr>
      </w:pPr>
      <w:r>
        <w:rPr>
          <w:rFonts w:ascii="Times New Roman" w:hAnsi="Times New Roman"/>
        </w:rPr>
        <w:t>обеспечение поддержания объема муниципального долга, значений дефицита и предельного объема муниципального долга в пределах, установленных действующим законодательством, и в соответствии с решением о бюджете муниципального образования на текущий финансовый год и на плановый период;</w:t>
      </w:r>
    </w:p>
    <w:p w:rsidR="00F63ADC" w:rsidRDefault="00F63ADC" w:rsidP="00AC7B49">
      <w:pPr>
        <w:pStyle w:val="afd"/>
        <w:numPr>
          <w:ilvl w:val="0"/>
          <w:numId w:val="47"/>
        </w:numPr>
        <w:shd w:val="clear" w:color="auto" w:fill="FFFFFF"/>
        <w:overflowPunct w:val="0"/>
        <w:autoSpaceDE w:val="0"/>
        <w:autoSpaceDN w:val="0"/>
        <w:adjustRightInd w:val="0"/>
        <w:spacing w:after="0" w:line="240" w:lineRule="auto"/>
        <w:ind w:left="0" w:firstLine="360"/>
        <w:jc w:val="both"/>
        <w:textAlignment w:val="baseline"/>
        <w:rPr>
          <w:rFonts w:ascii="Times New Roman" w:hAnsi="Times New Roman"/>
        </w:rPr>
      </w:pPr>
      <w:r>
        <w:rPr>
          <w:rFonts w:ascii="Times New Roman" w:hAnsi="Times New Roman"/>
        </w:rPr>
        <w:t>обеспечение поддержания расходов на обслуживание муниципального долга в пределах, установленных законодательством и в соответствии с решением о бюджете муниципального образования на текущий финансовый год и на плановый период;</w:t>
      </w:r>
    </w:p>
    <w:p w:rsidR="00F63ADC" w:rsidRDefault="00F63ADC" w:rsidP="00AC7B49">
      <w:pPr>
        <w:pStyle w:val="afd"/>
        <w:numPr>
          <w:ilvl w:val="0"/>
          <w:numId w:val="47"/>
        </w:numPr>
        <w:shd w:val="clear" w:color="auto" w:fill="FFFFFF"/>
        <w:overflowPunct w:val="0"/>
        <w:autoSpaceDE w:val="0"/>
        <w:autoSpaceDN w:val="0"/>
        <w:adjustRightInd w:val="0"/>
        <w:spacing w:after="0" w:line="240" w:lineRule="auto"/>
        <w:ind w:left="0" w:firstLine="360"/>
        <w:jc w:val="both"/>
        <w:textAlignment w:val="baseline"/>
        <w:rPr>
          <w:rFonts w:ascii="Times New Roman" w:hAnsi="Times New Roman"/>
        </w:rPr>
      </w:pPr>
      <w:r>
        <w:rPr>
          <w:rFonts w:ascii="Times New Roman" w:hAnsi="Times New Roman"/>
        </w:rPr>
        <w:t>минимизацию стоимости обслуживания муниципального долга муниципального образования;</w:t>
      </w:r>
    </w:p>
    <w:p w:rsidR="00F63ADC" w:rsidRDefault="00F63ADC" w:rsidP="00AC7B49">
      <w:pPr>
        <w:pStyle w:val="afd"/>
        <w:numPr>
          <w:ilvl w:val="0"/>
          <w:numId w:val="47"/>
        </w:numPr>
        <w:shd w:val="clear" w:color="auto" w:fill="FFFFFF"/>
        <w:overflowPunct w:val="0"/>
        <w:autoSpaceDE w:val="0"/>
        <w:autoSpaceDN w:val="0"/>
        <w:adjustRightInd w:val="0"/>
        <w:spacing w:after="0" w:line="240" w:lineRule="auto"/>
        <w:ind w:left="0" w:firstLine="360"/>
        <w:jc w:val="both"/>
        <w:textAlignment w:val="baseline"/>
        <w:rPr>
          <w:rFonts w:ascii="Times New Roman" w:hAnsi="Times New Roman"/>
        </w:rPr>
      </w:pPr>
      <w:r>
        <w:rPr>
          <w:rFonts w:ascii="Times New Roman" w:hAnsi="Times New Roman"/>
        </w:rPr>
        <w:t>соблюдение условий договоров о реструктуризации задолженности по бюджетным кредитам, предоставленным из областного бюджета бюджету муниципального образования Кандалакшский район, договора о предоставлении бюджету муниципального образования Кандалакшский район из областного бюджета бюджетного кредита на частичное финансирование дефицита местного бюджета, заключенных с Министерством финансов Мурманской области.</w:t>
      </w:r>
    </w:p>
    <w:p w:rsidR="00F63ADC" w:rsidRDefault="00F63ADC" w:rsidP="00F63ADC">
      <w:pPr>
        <w:shd w:val="clear" w:color="auto" w:fill="FFFFFF"/>
        <w:spacing w:after="0" w:line="240" w:lineRule="auto"/>
        <w:rPr>
          <w:rFonts w:ascii="Times New Roman" w:hAnsi="Times New Roman" w:cs="Times New Roman"/>
          <w:color w:val="FF0000"/>
        </w:rPr>
      </w:pPr>
    </w:p>
    <w:p w:rsidR="00F63ADC" w:rsidRDefault="00F63ADC" w:rsidP="00F63ADC">
      <w:pPr>
        <w:tabs>
          <w:tab w:val="left" w:pos="709"/>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rPr>
        <w:t xml:space="preserve">   Первоначально размер дефицита местного бюджета был утвержден в сумме </w:t>
      </w:r>
      <w:r>
        <w:rPr>
          <w:rFonts w:ascii="Times New Roman" w:hAnsi="Times New Roman" w:cs="Times New Roman"/>
          <w:b/>
        </w:rPr>
        <w:t>43 063,1 тыс.</w:t>
      </w:r>
      <w:r>
        <w:rPr>
          <w:rFonts w:ascii="Times New Roman" w:hAnsi="Times New Roman" w:cs="Times New Roman"/>
        </w:rPr>
        <w:t xml:space="preserve"> </w:t>
      </w:r>
      <w:r>
        <w:rPr>
          <w:rFonts w:ascii="Times New Roman" w:hAnsi="Times New Roman" w:cs="Times New Roman"/>
          <w:b/>
        </w:rPr>
        <w:t>рублей</w:t>
      </w:r>
      <w:r>
        <w:rPr>
          <w:rFonts w:ascii="Times New Roman" w:hAnsi="Times New Roman" w:cs="Times New Roman"/>
        </w:rPr>
        <w:t xml:space="preserve"> или </w:t>
      </w:r>
      <w:r>
        <w:rPr>
          <w:rFonts w:ascii="Times New Roman" w:hAnsi="Times New Roman" w:cs="Times New Roman"/>
          <w:b/>
        </w:rPr>
        <w:t>10,0 %</w:t>
      </w:r>
      <w:r>
        <w:rPr>
          <w:rFonts w:ascii="Times New Roman" w:hAnsi="Times New Roman" w:cs="Times New Roman"/>
        </w:rPr>
        <w:t xml:space="preserve"> от объема доходов местного бюджета (без учета финансовой помощи из областного бюджета), что </w:t>
      </w:r>
      <w:r>
        <w:rPr>
          <w:rFonts w:ascii="Times New Roman" w:hAnsi="Times New Roman" w:cs="Times New Roman"/>
          <w:b/>
        </w:rPr>
        <w:t>не</w:t>
      </w:r>
      <w:r>
        <w:rPr>
          <w:rFonts w:ascii="Times New Roman" w:hAnsi="Times New Roman" w:cs="Times New Roman"/>
        </w:rPr>
        <w:t xml:space="preserve"> </w:t>
      </w:r>
      <w:r>
        <w:rPr>
          <w:rFonts w:ascii="Times New Roman" w:hAnsi="Times New Roman" w:cs="Times New Roman"/>
          <w:b/>
        </w:rPr>
        <w:t>превышает ограничения, установленные пунктом 3 статьи 92.1 Бюджетного кодекса РФ (не более 10,0%).</w:t>
      </w:r>
    </w:p>
    <w:p w:rsidR="00F63ADC" w:rsidRDefault="00F63ADC" w:rsidP="00F63ADC">
      <w:pPr>
        <w:tabs>
          <w:tab w:val="left" w:pos="709"/>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Параметры расчета дефицита бюджета (приложение № 13 к решению о бюджете):</w:t>
      </w:r>
    </w:p>
    <w:p w:rsidR="00F63ADC" w:rsidRDefault="00F63ADC" w:rsidP="00F63ADC">
      <w:pPr>
        <w:spacing w:after="0" w:line="240" w:lineRule="auto"/>
        <w:ind w:right="-6" w:firstLine="709"/>
        <w:jc w:val="right"/>
        <w:rPr>
          <w:rFonts w:ascii="Times New Roman" w:hAnsi="Times New Roman" w:cs="Times New Roman"/>
          <w:i/>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 xml:space="preserve">                (тыс. рублей)</w:t>
      </w:r>
    </w:p>
    <w:tbl>
      <w:tblPr>
        <w:tblW w:w="9639" w:type="dxa"/>
        <w:tblInd w:w="250" w:type="dxa"/>
        <w:tblLook w:val="04A0" w:firstRow="1" w:lastRow="0" w:firstColumn="1" w:lastColumn="0" w:noHBand="0" w:noVBand="1"/>
      </w:tblPr>
      <w:tblGrid>
        <w:gridCol w:w="4043"/>
        <w:gridCol w:w="2068"/>
        <w:gridCol w:w="2010"/>
        <w:gridCol w:w="1518"/>
      </w:tblGrid>
      <w:tr w:rsidR="00F63ADC" w:rsidTr="00F63ADC">
        <w:trPr>
          <w:trHeight w:val="414"/>
        </w:trPr>
        <w:tc>
          <w:tcPr>
            <w:tcW w:w="4043"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 бюджета</w:t>
            </w:r>
          </w:p>
        </w:tc>
        <w:tc>
          <w:tcPr>
            <w:tcW w:w="5596" w:type="dxa"/>
            <w:gridSpan w:val="3"/>
            <w:tcBorders>
              <w:top w:val="single" w:sz="4" w:space="0" w:color="auto"/>
              <w:left w:val="nil"/>
              <w:bottom w:val="single" w:sz="4" w:space="0" w:color="auto"/>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Решения Совета депутатов о внесении изменений в решение о бюджете</w:t>
            </w:r>
          </w:p>
        </w:tc>
      </w:tr>
      <w:tr w:rsidR="00F63ADC" w:rsidTr="00F63ADC">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206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Первоначальное решение о бюджете от 10.12.2021 № 216</w:t>
            </w:r>
          </w:p>
        </w:tc>
        <w:tc>
          <w:tcPr>
            <w:tcW w:w="201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Уточненное решение о бюджете от 27.12.2022 № 145           </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r>
      <w:tr w:rsidR="00F63ADC" w:rsidTr="00F63ADC">
        <w:trPr>
          <w:trHeight w:val="192"/>
        </w:trPr>
        <w:tc>
          <w:tcPr>
            <w:tcW w:w="4043"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068" w:type="dxa"/>
            <w:tcBorders>
              <w:top w:val="nil"/>
              <w:left w:val="nil"/>
              <w:bottom w:val="single" w:sz="4" w:space="0" w:color="auto"/>
              <w:right w:val="single" w:sz="4" w:space="0" w:color="auto"/>
            </w:tcBorders>
            <w:noWrap/>
            <w:vAlign w:val="bottom"/>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первоначально</w:t>
            </w:r>
          </w:p>
        </w:tc>
        <w:tc>
          <w:tcPr>
            <w:tcW w:w="2010" w:type="dxa"/>
            <w:tcBorders>
              <w:top w:val="nil"/>
              <w:left w:val="nil"/>
              <w:bottom w:val="single" w:sz="4" w:space="0" w:color="auto"/>
              <w:right w:val="single" w:sz="4" w:space="0" w:color="auto"/>
            </w:tcBorders>
            <w:noWrap/>
            <w:vAlign w:val="bottom"/>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уточнено</w:t>
            </w:r>
          </w:p>
        </w:tc>
        <w:tc>
          <w:tcPr>
            <w:tcW w:w="1518" w:type="dxa"/>
            <w:tcBorders>
              <w:top w:val="nil"/>
              <w:left w:val="nil"/>
              <w:bottom w:val="single" w:sz="4" w:space="0" w:color="auto"/>
              <w:right w:val="single" w:sz="4" w:space="0" w:color="auto"/>
            </w:tcBorders>
            <w:noWrap/>
            <w:vAlign w:val="bottom"/>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F63ADC" w:rsidTr="00F63ADC">
        <w:trPr>
          <w:trHeight w:val="192"/>
        </w:trPr>
        <w:tc>
          <w:tcPr>
            <w:tcW w:w="4043"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всего доходов </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3 219 923,90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3 553 837,00</w:t>
            </w:r>
          </w:p>
        </w:tc>
        <w:tc>
          <w:tcPr>
            <w:tcW w:w="1518" w:type="dxa"/>
            <w:tcBorders>
              <w:top w:val="nil"/>
              <w:left w:val="nil"/>
              <w:bottom w:val="single" w:sz="4" w:space="0" w:color="auto"/>
              <w:right w:val="single" w:sz="4" w:space="0" w:color="auto"/>
            </w:tcBorders>
            <w:noWrap/>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3 517 176,60</w:t>
            </w:r>
          </w:p>
        </w:tc>
      </w:tr>
      <w:tr w:rsidR="00F63ADC" w:rsidTr="00F63ADC">
        <w:trPr>
          <w:trHeight w:val="192"/>
        </w:trPr>
        <w:tc>
          <w:tcPr>
            <w:tcW w:w="4043"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 расходов</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3 262 987,00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3 597 209,90</w:t>
            </w:r>
          </w:p>
        </w:tc>
        <w:tc>
          <w:tcPr>
            <w:tcW w:w="1518" w:type="dxa"/>
            <w:tcBorders>
              <w:top w:val="nil"/>
              <w:left w:val="nil"/>
              <w:bottom w:val="single" w:sz="4" w:space="0" w:color="auto"/>
              <w:right w:val="single" w:sz="4" w:space="0" w:color="auto"/>
            </w:tcBorders>
            <w:noWrap/>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3 510 142,40</w:t>
            </w:r>
          </w:p>
        </w:tc>
      </w:tr>
      <w:tr w:rsidR="00F63ADC" w:rsidTr="00F63ADC">
        <w:trPr>
          <w:trHeight w:val="192"/>
        </w:trPr>
        <w:tc>
          <w:tcPr>
            <w:tcW w:w="4043"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дефицит</w:t>
            </w:r>
          </w:p>
        </w:tc>
        <w:tc>
          <w:tcPr>
            <w:tcW w:w="2068" w:type="dxa"/>
            <w:tcBorders>
              <w:top w:val="nil"/>
              <w:left w:val="nil"/>
              <w:bottom w:val="single" w:sz="4" w:space="0" w:color="auto"/>
              <w:right w:val="single" w:sz="4" w:space="0" w:color="auto"/>
            </w:tcBorders>
            <w:noWrap/>
            <w:vAlign w:val="bottom"/>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43 063,10</w:t>
            </w:r>
          </w:p>
        </w:tc>
        <w:tc>
          <w:tcPr>
            <w:tcW w:w="2010" w:type="dxa"/>
            <w:tcBorders>
              <w:top w:val="nil"/>
              <w:left w:val="nil"/>
              <w:bottom w:val="single" w:sz="4" w:space="0" w:color="auto"/>
              <w:right w:val="single" w:sz="4" w:space="0" w:color="auto"/>
            </w:tcBorders>
            <w:noWrap/>
            <w:vAlign w:val="bottom"/>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43 372,90</w:t>
            </w:r>
          </w:p>
        </w:tc>
        <w:tc>
          <w:tcPr>
            <w:tcW w:w="1518" w:type="dxa"/>
            <w:tcBorders>
              <w:top w:val="nil"/>
              <w:left w:val="nil"/>
              <w:bottom w:val="single" w:sz="4" w:space="0" w:color="auto"/>
              <w:right w:val="single" w:sz="4" w:space="0" w:color="auto"/>
            </w:tcBorders>
            <w:noWrap/>
            <w:vAlign w:val="bottom"/>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-7 034,20</w:t>
            </w:r>
          </w:p>
        </w:tc>
      </w:tr>
      <w:tr w:rsidR="00F63ADC" w:rsidTr="00F63ADC">
        <w:trPr>
          <w:trHeight w:val="236"/>
        </w:trPr>
        <w:tc>
          <w:tcPr>
            <w:tcW w:w="404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безвозмездные поступления (с учетом возвратов)</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2 789 293,30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3 101 876,80</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r>
      <w:tr w:rsidR="00F63ADC" w:rsidTr="00F63ADC">
        <w:trPr>
          <w:trHeight w:val="113"/>
        </w:trPr>
        <w:tc>
          <w:tcPr>
            <w:tcW w:w="404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 доходов без финансовой помощи</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430 630,60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435 264,60</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r>
      <w:tr w:rsidR="00F63ADC" w:rsidTr="00F63ADC">
        <w:trPr>
          <w:trHeight w:val="192"/>
        </w:trPr>
        <w:tc>
          <w:tcPr>
            <w:tcW w:w="4043"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процент дефицита</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9,96%</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х</w:t>
            </w:r>
          </w:p>
        </w:tc>
      </w:tr>
      <w:tr w:rsidR="00F63ADC" w:rsidTr="00F63ADC">
        <w:trPr>
          <w:trHeight w:val="192"/>
        </w:trPr>
        <w:tc>
          <w:tcPr>
            <w:tcW w:w="4043"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color w:val="C00000"/>
                <w:sz w:val="18"/>
                <w:szCs w:val="18"/>
                <w:lang w:eastAsia="ru-RU"/>
              </w:rPr>
            </w:pPr>
            <w:r>
              <w:rPr>
                <w:rFonts w:ascii="Times New Roman" w:eastAsia="Times New Roman" w:hAnsi="Times New Roman" w:cs="Times New Roman"/>
                <w:b/>
                <w:bCs/>
                <w:color w:val="C00000"/>
                <w:sz w:val="18"/>
                <w:szCs w:val="18"/>
                <w:lang w:eastAsia="ru-RU"/>
              </w:rPr>
              <w:t> </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w:t>
            </w:r>
          </w:p>
        </w:tc>
      </w:tr>
      <w:tr w:rsidR="00F63ADC" w:rsidTr="00F63ADC">
        <w:trPr>
          <w:trHeight w:val="346"/>
        </w:trPr>
        <w:tc>
          <w:tcPr>
            <w:tcW w:w="404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дефицит бюджета по нормативу 10%  </w:t>
            </w:r>
            <w:r>
              <w:rPr>
                <w:rFonts w:ascii="Times New Roman" w:eastAsia="Times New Roman" w:hAnsi="Times New Roman" w:cs="Times New Roman"/>
                <w:b/>
                <w:bCs/>
                <w:sz w:val="18"/>
                <w:szCs w:val="18"/>
                <w:lang w:eastAsia="ru-RU"/>
              </w:rPr>
              <w:t xml:space="preserve">                 </w:t>
            </w:r>
            <w:proofErr w:type="gramStart"/>
            <w:r>
              <w:rPr>
                <w:rFonts w:ascii="Times New Roman" w:eastAsia="Times New Roman" w:hAnsi="Times New Roman" w:cs="Times New Roman"/>
                <w:b/>
                <w:bCs/>
                <w:sz w:val="18"/>
                <w:szCs w:val="18"/>
                <w:lang w:eastAsia="ru-RU"/>
              </w:rPr>
              <w:t xml:space="preserve">   (</w:t>
            </w:r>
            <w:proofErr w:type="gramEnd"/>
            <w:r>
              <w:rPr>
                <w:rFonts w:ascii="Times New Roman" w:eastAsia="Times New Roman" w:hAnsi="Times New Roman" w:cs="Times New Roman"/>
                <w:b/>
                <w:bCs/>
                <w:sz w:val="18"/>
                <w:szCs w:val="18"/>
                <w:lang w:eastAsia="ru-RU"/>
              </w:rPr>
              <w:t>п. 3 ст. 92.1 БК РФ)</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43 063,10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43 526,46</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r>
      <w:tr w:rsidR="00F63ADC" w:rsidTr="00F63ADC">
        <w:trPr>
          <w:trHeight w:val="192"/>
        </w:trPr>
        <w:tc>
          <w:tcPr>
            <w:tcW w:w="4043"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превышение норматива 10,0%</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0,00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х</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х</w:t>
            </w:r>
          </w:p>
        </w:tc>
      </w:tr>
      <w:tr w:rsidR="00F63ADC" w:rsidTr="00F63ADC">
        <w:trPr>
          <w:trHeight w:val="192"/>
        </w:trPr>
        <w:tc>
          <w:tcPr>
            <w:tcW w:w="9639" w:type="dxa"/>
            <w:gridSpan w:val="4"/>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Источники финансирования дефицита бюджета, утвержденные решением о бюджете</w:t>
            </w:r>
          </w:p>
        </w:tc>
      </w:tr>
      <w:tr w:rsidR="00F63ADC" w:rsidTr="00F63ADC">
        <w:trPr>
          <w:trHeight w:val="192"/>
        </w:trPr>
        <w:tc>
          <w:tcPr>
            <w:tcW w:w="404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изменения остатков</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56 907,90</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6 500,80</w:t>
            </w:r>
          </w:p>
        </w:tc>
      </w:tr>
      <w:tr w:rsidR="00F63ADC" w:rsidTr="00F63ADC">
        <w:trPr>
          <w:trHeight w:val="202"/>
        </w:trPr>
        <w:tc>
          <w:tcPr>
            <w:tcW w:w="404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привлечение коммерческих кредитов</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126 298,10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63ADC" w:rsidTr="00F63ADC">
        <w:trPr>
          <w:trHeight w:val="211"/>
        </w:trPr>
        <w:tc>
          <w:tcPr>
            <w:tcW w:w="404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погашение коммерческих кредитов </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39 270,00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63ADC" w:rsidTr="00F63ADC">
        <w:trPr>
          <w:trHeight w:val="240"/>
        </w:trPr>
        <w:tc>
          <w:tcPr>
            <w:tcW w:w="404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привлечение бюджетных кредитов</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63ADC" w:rsidTr="00F63ADC">
        <w:trPr>
          <w:trHeight w:val="211"/>
        </w:trPr>
        <w:tc>
          <w:tcPr>
            <w:tcW w:w="404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погашение бюджетных кредитов </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43 965,00</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13 535,00</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13 535,00</w:t>
            </w:r>
          </w:p>
        </w:tc>
      </w:tr>
      <w:tr w:rsidR="00F63ADC" w:rsidTr="00F63ADC">
        <w:trPr>
          <w:trHeight w:val="269"/>
        </w:trPr>
        <w:tc>
          <w:tcPr>
            <w:tcW w:w="4043"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дефицит</w:t>
            </w:r>
          </w:p>
        </w:tc>
        <w:tc>
          <w:tcPr>
            <w:tcW w:w="206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43 063,1</w:t>
            </w:r>
          </w:p>
        </w:tc>
        <w:tc>
          <w:tcPr>
            <w:tcW w:w="201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43 372,9</w:t>
            </w:r>
          </w:p>
        </w:tc>
        <w:tc>
          <w:tcPr>
            <w:tcW w:w="151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-7 034,2</w:t>
            </w:r>
          </w:p>
        </w:tc>
      </w:tr>
    </w:tbl>
    <w:p w:rsidR="00F63ADC" w:rsidRDefault="00F63ADC" w:rsidP="00F63ADC">
      <w:pPr>
        <w:spacing w:after="0" w:line="240" w:lineRule="auto"/>
        <w:ind w:firstLine="709"/>
        <w:jc w:val="both"/>
        <w:rPr>
          <w:rFonts w:ascii="Times New Roman" w:hAnsi="Times New Roman" w:cs="Times New Roman"/>
          <w:b/>
        </w:rPr>
      </w:pPr>
    </w:p>
    <w:p w:rsidR="00F63ADC" w:rsidRDefault="00F63ADC" w:rsidP="00F63ADC">
      <w:pPr>
        <w:spacing w:after="0" w:line="240" w:lineRule="auto"/>
        <w:ind w:firstLine="709"/>
        <w:jc w:val="both"/>
        <w:rPr>
          <w:rFonts w:ascii="Times New Roman" w:hAnsi="Times New Roman" w:cs="Times New Roman"/>
          <w:b/>
        </w:rPr>
      </w:pPr>
      <w:r>
        <w:rPr>
          <w:rFonts w:ascii="Times New Roman" w:hAnsi="Times New Roman" w:cs="Times New Roman"/>
          <w:b/>
        </w:rPr>
        <w:t>Уточненный размер</w:t>
      </w:r>
      <w:r>
        <w:rPr>
          <w:rFonts w:ascii="Times New Roman" w:hAnsi="Times New Roman" w:cs="Times New Roman"/>
        </w:rPr>
        <w:t xml:space="preserve"> </w:t>
      </w:r>
      <w:r>
        <w:rPr>
          <w:rFonts w:ascii="Times New Roman" w:hAnsi="Times New Roman" w:cs="Times New Roman"/>
          <w:b/>
        </w:rPr>
        <w:t xml:space="preserve">дефицита бюджета </w:t>
      </w:r>
      <w:r>
        <w:rPr>
          <w:rFonts w:ascii="Times New Roman" w:hAnsi="Times New Roman" w:cs="Times New Roman"/>
        </w:rPr>
        <w:t>составил 43 372,9 тыс. рублей,</w:t>
      </w:r>
      <w:r>
        <w:rPr>
          <w:rFonts w:ascii="Times New Roman" w:hAnsi="Times New Roman" w:cs="Times New Roman"/>
          <w:b/>
        </w:rPr>
        <w:t xml:space="preserve"> </w:t>
      </w:r>
      <w:r>
        <w:rPr>
          <w:rFonts w:ascii="Times New Roman" w:hAnsi="Times New Roman" w:cs="Times New Roman"/>
          <w:bCs/>
          <w:iCs/>
        </w:rPr>
        <w:t xml:space="preserve">что также не </w:t>
      </w:r>
      <w:r>
        <w:rPr>
          <w:rFonts w:ascii="Times New Roman" w:hAnsi="Times New Roman" w:cs="Times New Roman"/>
        </w:rPr>
        <w:t>превышает установленные ограничения.</w:t>
      </w:r>
    </w:p>
    <w:p w:rsidR="00F63ADC" w:rsidRDefault="00F63ADC" w:rsidP="00F63ADC">
      <w:pPr>
        <w:spacing w:after="0" w:line="240" w:lineRule="auto"/>
        <w:ind w:firstLine="540"/>
        <w:jc w:val="both"/>
        <w:rPr>
          <w:rFonts w:ascii="Times New Roman" w:hAnsi="Times New Roman" w:cs="Times New Roman"/>
          <w:b/>
          <w:color w:val="FF0000"/>
        </w:rPr>
      </w:pPr>
      <w:r>
        <w:rPr>
          <w:rFonts w:ascii="Times New Roman" w:hAnsi="Times New Roman" w:cs="Times New Roman"/>
          <w:b/>
        </w:rPr>
        <w:t xml:space="preserve">   За 2022 год бюджет исполнен с профицитом в сумме 7 034,2 тыс. рублей.</w:t>
      </w:r>
    </w:p>
    <w:p w:rsidR="00F63ADC" w:rsidRDefault="00F63ADC" w:rsidP="00F63ADC">
      <w:pPr>
        <w:pStyle w:val="afd"/>
        <w:spacing w:after="0" w:line="240" w:lineRule="auto"/>
        <w:ind w:left="1069"/>
        <w:outlineLvl w:val="0"/>
        <w:rPr>
          <w:rFonts w:ascii="Times New Roman" w:hAnsi="Times New Roman"/>
          <w:b/>
          <w:color w:val="FF0000"/>
        </w:rPr>
      </w:pPr>
    </w:p>
    <w:p w:rsidR="00F63ADC" w:rsidRDefault="00F63ADC" w:rsidP="00617686">
      <w:pPr>
        <w:spacing w:after="0" w:line="240" w:lineRule="auto"/>
        <w:ind w:firstLine="709"/>
        <w:jc w:val="both"/>
        <w:rPr>
          <w:rFonts w:ascii="Times New Roman" w:hAnsi="Times New Roman"/>
          <w:bCs/>
        </w:rPr>
      </w:pPr>
      <w:r>
        <w:rPr>
          <w:rFonts w:ascii="Times New Roman" w:hAnsi="Times New Roman" w:cs="Times New Roman"/>
        </w:rPr>
        <w:t>В 2022 году главными администраторами источников финансирования дефицита бюджета (приложение № 1 к постановлению администрации от 19.10.2021 № 1837) являлись</w:t>
      </w:r>
      <w:r w:rsidR="00617686">
        <w:rPr>
          <w:rFonts w:ascii="Times New Roman" w:hAnsi="Times New Roman" w:cs="Times New Roman"/>
        </w:rPr>
        <w:t xml:space="preserve">: </w:t>
      </w:r>
      <w:r>
        <w:rPr>
          <w:rFonts w:ascii="Times New Roman" w:hAnsi="Times New Roman"/>
        </w:rPr>
        <w:t xml:space="preserve">Администрация </w:t>
      </w:r>
      <w:proofErr w:type="spellStart"/>
      <w:r>
        <w:rPr>
          <w:rFonts w:ascii="Times New Roman" w:hAnsi="Times New Roman"/>
        </w:rPr>
        <w:t>м.о</w:t>
      </w:r>
      <w:proofErr w:type="spellEnd"/>
      <w:r>
        <w:rPr>
          <w:rFonts w:ascii="Times New Roman" w:hAnsi="Times New Roman"/>
        </w:rPr>
        <w:t>. Кандалакшский район (002);</w:t>
      </w:r>
      <w:r w:rsidR="00617686">
        <w:rPr>
          <w:rFonts w:ascii="Times New Roman" w:hAnsi="Times New Roman"/>
        </w:rPr>
        <w:t xml:space="preserve"> </w:t>
      </w:r>
      <w:proofErr w:type="spellStart"/>
      <w:r>
        <w:rPr>
          <w:rFonts w:ascii="Times New Roman" w:hAnsi="Times New Roman"/>
        </w:rPr>
        <w:t>КИОиТП</w:t>
      </w:r>
      <w:proofErr w:type="spellEnd"/>
      <w:r>
        <w:rPr>
          <w:rFonts w:ascii="Times New Roman" w:hAnsi="Times New Roman"/>
        </w:rPr>
        <w:t xml:space="preserve"> администрации </w:t>
      </w:r>
      <w:proofErr w:type="spellStart"/>
      <w:r>
        <w:rPr>
          <w:rFonts w:ascii="Times New Roman" w:hAnsi="Times New Roman"/>
        </w:rPr>
        <w:t>м.о</w:t>
      </w:r>
      <w:proofErr w:type="spellEnd"/>
      <w:r>
        <w:rPr>
          <w:rFonts w:ascii="Times New Roman" w:hAnsi="Times New Roman"/>
        </w:rPr>
        <w:t>. Кандалакшский район</w:t>
      </w:r>
      <w:r>
        <w:rPr>
          <w:rFonts w:ascii="Times New Roman" w:hAnsi="Times New Roman"/>
          <w:b/>
        </w:rPr>
        <w:t xml:space="preserve"> </w:t>
      </w:r>
      <w:r>
        <w:rPr>
          <w:rFonts w:ascii="Times New Roman" w:hAnsi="Times New Roman"/>
        </w:rPr>
        <w:t>(005).</w:t>
      </w:r>
    </w:p>
    <w:p w:rsidR="00F63ADC" w:rsidRDefault="00F63ADC" w:rsidP="00F63ADC">
      <w:pPr>
        <w:autoSpaceDE w:val="0"/>
        <w:autoSpaceDN w:val="0"/>
        <w:adjustRightInd w:val="0"/>
        <w:spacing w:after="0" w:line="240" w:lineRule="auto"/>
        <w:jc w:val="both"/>
        <w:rPr>
          <w:color w:val="FF0000"/>
        </w:rPr>
      </w:pPr>
      <w:r>
        <w:rPr>
          <w:color w:val="FF0000"/>
        </w:rPr>
        <w:tab/>
      </w:r>
      <w:bookmarkStart w:id="14" w:name="_Toc355619255"/>
      <w:bookmarkStart w:id="15" w:name="_Toc298768862"/>
      <w:bookmarkStart w:id="16" w:name="_Toc293673669"/>
    </w:p>
    <w:p w:rsidR="00F63ADC" w:rsidRDefault="00F63ADC" w:rsidP="00F63ADC">
      <w:pPr>
        <w:autoSpaceDE w:val="0"/>
        <w:autoSpaceDN w:val="0"/>
        <w:adjustRightInd w:val="0"/>
        <w:spacing w:after="0" w:line="240" w:lineRule="auto"/>
        <w:ind w:firstLine="708"/>
        <w:jc w:val="both"/>
        <w:rPr>
          <w:sz w:val="16"/>
          <w:szCs w:val="16"/>
        </w:rPr>
      </w:pPr>
      <w:r>
        <w:rPr>
          <w:rFonts w:ascii="Times New Roman" w:hAnsi="Times New Roman"/>
        </w:rPr>
        <w:t xml:space="preserve">Структура источников финансирования дефицита бюджета соответствует норме статьи 96 Бюджетного кодекса РФ.  </w:t>
      </w:r>
    </w:p>
    <w:p w:rsidR="00F63ADC" w:rsidRDefault="00F63ADC" w:rsidP="00F63ADC">
      <w:pPr>
        <w:spacing w:after="0" w:line="240" w:lineRule="auto"/>
        <w:ind w:firstLine="708"/>
        <w:jc w:val="both"/>
        <w:rPr>
          <w:rFonts w:ascii="Times New Roman" w:hAnsi="Times New Roman"/>
        </w:rPr>
      </w:pPr>
      <w:r>
        <w:rPr>
          <w:rFonts w:ascii="Times New Roman" w:hAnsi="Times New Roman"/>
        </w:rPr>
        <w:t>Динамика источников финансирования дефицита в 2020-2022 годах приведена в следующей таблице:</w:t>
      </w:r>
    </w:p>
    <w:p w:rsidR="00F63ADC" w:rsidRDefault="00F63ADC" w:rsidP="00F63ADC">
      <w:pPr>
        <w:spacing w:after="0" w:line="240" w:lineRule="auto"/>
        <w:ind w:left="360"/>
        <w:jc w:val="right"/>
        <w:rPr>
          <w:rFonts w:ascii="Times New Roman" w:hAnsi="Times New Roman"/>
          <w:sz w:val="20"/>
          <w:szCs w:val="20"/>
        </w:rPr>
      </w:pPr>
      <w:r>
        <w:rPr>
          <w:rFonts w:ascii="Times New Roman" w:hAnsi="Times New Roman"/>
          <w:sz w:val="20"/>
          <w:szCs w:val="20"/>
        </w:rPr>
        <w:t>(тыс. рублей)</w:t>
      </w:r>
    </w:p>
    <w:tbl>
      <w:tblPr>
        <w:tblW w:w="9317" w:type="dxa"/>
        <w:tblInd w:w="675" w:type="dxa"/>
        <w:tblLook w:val="04A0" w:firstRow="1" w:lastRow="0" w:firstColumn="1" w:lastColumn="0" w:noHBand="0" w:noVBand="1"/>
      </w:tblPr>
      <w:tblGrid>
        <w:gridCol w:w="3606"/>
        <w:gridCol w:w="1407"/>
        <w:gridCol w:w="1407"/>
        <w:gridCol w:w="1528"/>
        <w:gridCol w:w="1369"/>
      </w:tblGrid>
      <w:tr w:rsidR="00F63ADC" w:rsidTr="00F63ADC">
        <w:trPr>
          <w:trHeight w:val="128"/>
        </w:trPr>
        <w:tc>
          <w:tcPr>
            <w:tcW w:w="3606"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источника</w:t>
            </w:r>
          </w:p>
        </w:tc>
        <w:tc>
          <w:tcPr>
            <w:tcW w:w="140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2020 год</w:t>
            </w:r>
          </w:p>
        </w:tc>
        <w:tc>
          <w:tcPr>
            <w:tcW w:w="14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2021 год</w:t>
            </w:r>
          </w:p>
        </w:tc>
        <w:tc>
          <w:tcPr>
            <w:tcW w:w="2897" w:type="dxa"/>
            <w:gridSpan w:val="2"/>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2022 год</w:t>
            </w:r>
          </w:p>
        </w:tc>
      </w:tr>
      <w:tr w:rsidR="00F63ADC" w:rsidTr="00F63ADC">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b/>
                <w:bCs/>
                <w:sz w:val="20"/>
                <w:szCs w:val="20"/>
              </w:rPr>
            </w:pPr>
          </w:p>
        </w:tc>
        <w:tc>
          <w:tcPr>
            <w:tcW w:w="140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w:t>
            </w:r>
          </w:p>
        </w:tc>
        <w:tc>
          <w:tcPr>
            <w:tcW w:w="14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Исполнено</w:t>
            </w:r>
          </w:p>
        </w:tc>
        <w:tc>
          <w:tcPr>
            <w:tcW w:w="152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Утверждено</w:t>
            </w:r>
          </w:p>
        </w:tc>
        <w:tc>
          <w:tcPr>
            <w:tcW w:w="136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w:t>
            </w:r>
          </w:p>
        </w:tc>
      </w:tr>
      <w:tr w:rsidR="00F63ADC" w:rsidTr="00F63ADC">
        <w:trPr>
          <w:trHeight w:val="195"/>
        </w:trPr>
        <w:tc>
          <w:tcPr>
            <w:tcW w:w="3606"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20"/>
                <w:szCs w:val="20"/>
              </w:rPr>
            </w:pPr>
            <w:r>
              <w:rPr>
                <w:rFonts w:ascii="Times New Roman" w:hAnsi="Times New Roman" w:cs="Times New Roman"/>
                <w:sz w:val="20"/>
                <w:szCs w:val="20"/>
              </w:rPr>
              <w:t>Кредиты кредитных организаций в валюте РФ</w:t>
            </w:r>
          </w:p>
        </w:tc>
        <w:tc>
          <w:tcPr>
            <w:tcW w:w="140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4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52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36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63ADC" w:rsidTr="00F63ADC">
        <w:trPr>
          <w:trHeight w:val="195"/>
        </w:trPr>
        <w:tc>
          <w:tcPr>
            <w:tcW w:w="3606"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20"/>
                <w:szCs w:val="20"/>
              </w:rPr>
            </w:pPr>
            <w:r>
              <w:rPr>
                <w:rFonts w:ascii="Times New Roman" w:hAnsi="Times New Roman" w:cs="Times New Roman"/>
                <w:sz w:val="20"/>
                <w:szCs w:val="20"/>
              </w:rPr>
              <w:t>Бюджетные кредиты от других бюджетов бюджетной системы РФ</w:t>
            </w:r>
          </w:p>
        </w:tc>
        <w:tc>
          <w:tcPr>
            <w:tcW w:w="140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- 1 416,7</w:t>
            </w:r>
          </w:p>
        </w:tc>
        <w:tc>
          <w:tcPr>
            <w:tcW w:w="14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-4 965,0</w:t>
            </w:r>
          </w:p>
        </w:tc>
        <w:tc>
          <w:tcPr>
            <w:tcW w:w="152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-13 535,0</w:t>
            </w:r>
          </w:p>
        </w:tc>
        <w:tc>
          <w:tcPr>
            <w:tcW w:w="136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-13 535,0</w:t>
            </w:r>
          </w:p>
        </w:tc>
      </w:tr>
      <w:tr w:rsidR="00F63ADC" w:rsidTr="00F63ADC">
        <w:trPr>
          <w:trHeight w:val="195"/>
        </w:trPr>
        <w:tc>
          <w:tcPr>
            <w:tcW w:w="3606"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20"/>
                <w:szCs w:val="20"/>
              </w:rPr>
            </w:pPr>
            <w:r>
              <w:rPr>
                <w:rFonts w:ascii="Times New Roman" w:hAnsi="Times New Roman" w:cs="Times New Roman"/>
                <w:sz w:val="20"/>
                <w:szCs w:val="20"/>
              </w:rPr>
              <w:t>Изменение остатков средств на счетах по учету средств бюджета</w:t>
            </w:r>
          </w:p>
        </w:tc>
        <w:tc>
          <w:tcPr>
            <w:tcW w:w="140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-14 885,1</w:t>
            </w:r>
          </w:p>
        </w:tc>
        <w:tc>
          <w:tcPr>
            <w:tcW w:w="14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18"/>
                <w:szCs w:val="18"/>
                <w:lang w:eastAsia="ru-RU"/>
              </w:rPr>
              <w:t>-22 519,90</w:t>
            </w:r>
          </w:p>
        </w:tc>
        <w:tc>
          <w:tcPr>
            <w:tcW w:w="152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56 907,9</w:t>
            </w:r>
          </w:p>
        </w:tc>
        <w:tc>
          <w:tcPr>
            <w:tcW w:w="136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6 500,8</w:t>
            </w:r>
          </w:p>
        </w:tc>
      </w:tr>
      <w:tr w:rsidR="00F63ADC" w:rsidTr="00F63ADC">
        <w:trPr>
          <w:trHeight w:val="195"/>
        </w:trPr>
        <w:tc>
          <w:tcPr>
            <w:tcW w:w="360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Исполнение государственных и муниципальных гарантий </w:t>
            </w:r>
            <w:r>
              <w:rPr>
                <w:rFonts w:ascii="Times New Roman" w:hAnsi="Times New Roman" w:cs="Times New Roman"/>
                <w:sz w:val="20"/>
                <w:szCs w:val="20"/>
              </w:rPr>
              <w:t>в валюте РФ</w:t>
            </w:r>
          </w:p>
        </w:tc>
        <w:tc>
          <w:tcPr>
            <w:tcW w:w="14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4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528"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36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63ADC" w:rsidTr="00F63ADC">
        <w:trPr>
          <w:trHeight w:val="195"/>
        </w:trPr>
        <w:tc>
          <w:tcPr>
            <w:tcW w:w="360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hAnsi="Times New Roman" w:cs="Times New Roman"/>
                <w:bCs/>
                <w:sz w:val="20"/>
                <w:szCs w:val="20"/>
              </w:rPr>
            </w:pPr>
            <w:r>
              <w:rPr>
                <w:rFonts w:ascii="Times New Roman" w:hAnsi="Times New Roman" w:cs="Times New Roman"/>
                <w:b/>
                <w:bCs/>
                <w:sz w:val="18"/>
                <w:szCs w:val="18"/>
              </w:rPr>
              <w:t>Итого:</w:t>
            </w:r>
          </w:p>
        </w:tc>
        <w:tc>
          <w:tcPr>
            <w:tcW w:w="14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-16 301,8</w:t>
            </w:r>
          </w:p>
        </w:tc>
        <w:tc>
          <w:tcPr>
            <w:tcW w:w="14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-27 484,9</w:t>
            </w:r>
          </w:p>
        </w:tc>
        <w:tc>
          <w:tcPr>
            <w:tcW w:w="1528"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43 372,9</w:t>
            </w:r>
          </w:p>
        </w:tc>
        <w:tc>
          <w:tcPr>
            <w:tcW w:w="136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-7 034,2</w:t>
            </w:r>
          </w:p>
        </w:tc>
      </w:tr>
    </w:tbl>
    <w:p w:rsidR="00F63ADC" w:rsidRDefault="00F63ADC" w:rsidP="00F63ADC">
      <w:pPr>
        <w:spacing w:after="0" w:line="240" w:lineRule="auto"/>
        <w:ind w:firstLine="708"/>
        <w:jc w:val="both"/>
        <w:rPr>
          <w:rFonts w:ascii="Times New Roman" w:hAnsi="Times New Roman"/>
        </w:rPr>
      </w:pPr>
    </w:p>
    <w:p w:rsidR="00F63ADC" w:rsidRDefault="00F63ADC" w:rsidP="00F63ADC">
      <w:pPr>
        <w:spacing w:after="0" w:line="240" w:lineRule="auto"/>
        <w:ind w:firstLine="708"/>
        <w:jc w:val="both"/>
        <w:rPr>
          <w:rFonts w:ascii="Times New Roman" w:hAnsi="Times New Roman"/>
        </w:rPr>
      </w:pPr>
      <w:r>
        <w:rPr>
          <w:rFonts w:ascii="Times New Roman" w:hAnsi="Times New Roman"/>
        </w:rPr>
        <w:t xml:space="preserve">Общий объем источников финансирования дефицита бюджета соответствует объему дефицита. </w:t>
      </w:r>
    </w:p>
    <w:p w:rsidR="00F63ADC" w:rsidRDefault="00F63ADC" w:rsidP="00F63ADC">
      <w:pPr>
        <w:autoSpaceDE w:val="0"/>
        <w:autoSpaceDN w:val="0"/>
        <w:adjustRightInd w:val="0"/>
        <w:spacing w:after="0" w:line="240" w:lineRule="auto"/>
        <w:jc w:val="center"/>
        <w:rPr>
          <w:rFonts w:ascii="Times New Roman" w:eastAsia="Times New Roman" w:hAnsi="Times New Roman" w:cs="Times New Roman"/>
          <w:b/>
          <w:bCs/>
          <w:lang w:eastAsia="ru-RU"/>
        </w:rPr>
      </w:pPr>
    </w:p>
    <w:p w:rsidR="00F63ADC" w:rsidRDefault="00F63ADC" w:rsidP="00F63ADC">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Муниципальная долговая книга</w:t>
      </w:r>
      <w:bookmarkEnd w:id="14"/>
      <w:bookmarkEnd w:id="15"/>
      <w:bookmarkEnd w:id="16"/>
    </w:p>
    <w:p w:rsidR="00F63ADC" w:rsidRDefault="00F63ADC" w:rsidP="00F63ADC">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соответствии с статьей 120 Бюджетного Кодекса РФ и статьей 49 Положения о бюджетном процессе учет и регистрация муниципальных долговых обязательств осуществляются в муниципальной долговой книге муниципального образования. </w:t>
      </w:r>
    </w:p>
    <w:p w:rsidR="00F63ADC" w:rsidRDefault="00F63ADC" w:rsidP="00F63ADC">
      <w:pPr>
        <w:spacing w:after="0" w:line="240" w:lineRule="auto"/>
        <w:jc w:val="both"/>
        <w:rPr>
          <w:rFonts w:ascii="Times New Roman" w:eastAsia="Times New Roman" w:hAnsi="Times New Roman" w:cs="Times New Roman"/>
          <w:bCs/>
          <w:i/>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Порядок ведения муниципальной долговой книги, утвержден постановлением администрации от 03.06.2021 № 1012.</w:t>
      </w:r>
    </w:p>
    <w:p w:rsidR="00F63ADC" w:rsidRPr="00617686" w:rsidRDefault="00F63ADC" w:rsidP="00617686">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Структура</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муниципального долга</w:t>
      </w:r>
      <w:r>
        <w:rPr>
          <w:rFonts w:ascii="Times New Roman" w:eastAsia="Times New Roman" w:hAnsi="Times New Roman" w:cs="Times New Roman"/>
          <w:lang w:eastAsia="ru-RU"/>
        </w:rPr>
        <w:t xml:space="preserve"> по данным ф. 0503172 «Сведения о государственном (муниципальном) долге, предоставленных бюджетных кредитах» пр</w:t>
      </w:r>
      <w:r w:rsidR="00617686">
        <w:rPr>
          <w:rFonts w:ascii="Times New Roman" w:eastAsia="Times New Roman" w:hAnsi="Times New Roman" w:cs="Times New Roman"/>
          <w:lang w:eastAsia="ru-RU"/>
        </w:rPr>
        <w:t>едставлена в следующей таблице:</w:t>
      </w:r>
      <w:r>
        <w:rPr>
          <w:rFonts w:ascii="Times New Roman" w:eastAsia="Times New Roman" w:hAnsi="Times New Roman" w:cs="Times New Roman"/>
          <w:sz w:val="20"/>
          <w:szCs w:val="20"/>
          <w:lang w:eastAsia="ru-RU"/>
        </w:rPr>
        <w:t xml:space="preserve">                                                                                                                                                                   </w:t>
      </w:r>
    </w:p>
    <w:p w:rsidR="00F63ADC" w:rsidRDefault="00F63ADC" w:rsidP="00F63ADC">
      <w:pPr>
        <w:spacing w:after="0" w:line="240" w:lineRule="auto"/>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0"/>
          <w:lang w:eastAsia="ru-RU"/>
        </w:rPr>
        <w:t>(тыс. рублей)</w:t>
      </w:r>
    </w:p>
    <w:tbl>
      <w:tblPr>
        <w:tblW w:w="9902" w:type="dxa"/>
        <w:tblInd w:w="108" w:type="dxa"/>
        <w:tblLook w:val="04A0" w:firstRow="1" w:lastRow="0" w:firstColumn="1" w:lastColumn="0" w:noHBand="0" w:noVBand="1"/>
      </w:tblPr>
      <w:tblGrid>
        <w:gridCol w:w="3534"/>
        <w:gridCol w:w="1026"/>
        <w:gridCol w:w="725"/>
        <w:gridCol w:w="1026"/>
        <w:gridCol w:w="725"/>
        <w:gridCol w:w="1026"/>
        <w:gridCol w:w="725"/>
        <w:gridCol w:w="1144"/>
      </w:tblGrid>
      <w:tr w:rsidR="00F63ADC" w:rsidTr="00F63ADC">
        <w:trPr>
          <w:trHeight w:val="249"/>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Показатель</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Сальдо на 01.01.2021</w:t>
            </w:r>
          </w:p>
        </w:tc>
        <w:tc>
          <w:tcPr>
            <w:tcW w:w="72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Уд.вес</w:t>
            </w:r>
            <w:proofErr w:type="spellEnd"/>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Сальдо на 01.01.2022</w:t>
            </w:r>
          </w:p>
        </w:tc>
        <w:tc>
          <w:tcPr>
            <w:tcW w:w="72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Уд.вес</w:t>
            </w:r>
            <w:proofErr w:type="spellEnd"/>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Сальдо на 01.01.2023</w:t>
            </w:r>
          </w:p>
        </w:tc>
        <w:tc>
          <w:tcPr>
            <w:tcW w:w="72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Уд.вес</w:t>
            </w:r>
            <w:proofErr w:type="spellEnd"/>
          </w:p>
        </w:tc>
        <w:tc>
          <w:tcPr>
            <w:tcW w:w="11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ind w:right="-1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Отклонения </w:t>
            </w:r>
          </w:p>
        </w:tc>
      </w:tr>
      <w:tr w:rsidR="00F63ADC" w:rsidTr="00F63ADC">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color w:val="000000"/>
                <w:sz w:val="18"/>
                <w:szCs w:val="18"/>
                <w:lang w:eastAsia="ru-RU"/>
              </w:rPr>
            </w:pP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color w:val="000000"/>
                <w:sz w:val="18"/>
                <w:szCs w:val="18"/>
                <w:lang w:eastAsia="ru-RU"/>
              </w:rPr>
            </w:pP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color w:val="000000"/>
                <w:sz w:val="18"/>
                <w:szCs w:val="18"/>
                <w:lang w:eastAsia="ru-RU"/>
              </w:rPr>
            </w:pP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11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от 2021 г.</w:t>
            </w:r>
          </w:p>
        </w:tc>
      </w:tr>
      <w:tr w:rsidR="00F63ADC" w:rsidTr="00617686">
        <w:trPr>
          <w:trHeight w:val="156"/>
        </w:trPr>
        <w:tc>
          <w:tcPr>
            <w:tcW w:w="3534"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Бюджетные ссуды (кредиты), полученные из областного бюджета:</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en-US" w:eastAsia="ru-RU"/>
              </w:rPr>
              <w:t>83 350,0</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44,8</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78 385,0</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49,9</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27 800,0</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1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-50 585,0</w:t>
            </w:r>
          </w:p>
        </w:tc>
      </w:tr>
      <w:tr w:rsidR="00F63ADC" w:rsidTr="00617686">
        <w:trPr>
          <w:trHeight w:val="156"/>
        </w:trPr>
        <w:tc>
          <w:tcPr>
            <w:tcW w:w="3534"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Кредиты, полученные в кредитных организациях</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en-US" w:eastAsia="ru-RU"/>
              </w:rPr>
              <w:t>0</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0</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F63ADC" w:rsidTr="00617686">
        <w:trPr>
          <w:trHeight w:val="156"/>
        </w:trPr>
        <w:tc>
          <w:tcPr>
            <w:tcW w:w="3534"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Муниципальные гарантии (в </w:t>
            </w:r>
            <w:proofErr w:type="spellStart"/>
            <w:r>
              <w:rPr>
                <w:rFonts w:ascii="Times New Roman" w:eastAsia="Times New Roman" w:hAnsi="Times New Roman" w:cs="Times New Roman"/>
                <w:color w:val="000000"/>
                <w:sz w:val="20"/>
                <w:szCs w:val="20"/>
                <w:lang w:eastAsia="ru-RU"/>
              </w:rPr>
              <w:t>т.ч</w:t>
            </w:r>
            <w:proofErr w:type="spellEnd"/>
            <w:r>
              <w:rPr>
                <w:rFonts w:ascii="Times New Roman" w:eastAsia="Times New Roman" w:hAnsi="Times New Roman" w:cs="Times New Roman"/>
                <w:color w:val="000000"/>
                <w:sz w:val="20"/>
                <w:szCs w:val="20"/>
                <w:lang w:eastAsia="ru-RU"/>
              </w:rPr>
              <w:t>. % за предоставление муниципальной гарантии)</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102 868,6</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55,2</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78 648,7</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50,1</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-78 648,7</w:t>
            </w:r>
          </w:p>
        </w:tc>
      </w:tr>
      <w:tr w:rsidR="00F63ADC" w:rsidTr="00617686">
        <w:trPr>
          <w:trHeight w:val="156"/>
        </w:trPr>
        <w:tc>
          <w:tcPr>
            <w:tcW w:w="3534"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ИТОГО </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186 218,6</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100</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157 033,7</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100</w:t>
            </w:r>
          </w:p>
        </w:tc>
        <w:tc>
          <w:tcPr>
            <w:tcW w:w="102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27 800,0</w:t>
            </w:r>
          </w:p>
        </w:tc>
        <w:tc>
          <w:tcPr>
            <w:tcW w:w="7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100</w:t>
            </w:r>
          </w:p>
        </w:tc>
        <w:tc>
          <w:tcPr>
            <w:tcW w:w="111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-129 233,7</w:t>
            </w:r>
          </w:p>
        </w:tc>
      </w:tr>
    </w:tbl>
    <w:p w:rsidR="00F63ADC" w:rsidRDefault="00F63ADC" w:rsidP="00F63ADC">
      <w:pPr>
        <w:tabs>
          <w:tab w:val="left" w:pos="284"/>
          <w:tab w:val="left" w:pos="993"/>
        </w:tabs>
        <w:spacing w:after="0" w:line="240" w:lineRule="auto"/>
        <w:ind w:firstLine="709"/>
        <w:jc w:val="both"/>
        <w:rPr>
          <w:rFonts w:ascii="Times New Roman" w:eastAsia="Times New Roman" w:hAnsi="Times New Roman" w:cs="Times New Roman"/>
          <w:lang w:eastAsia="ru-RU"/>
        </w:rPr>
      </w:pPr>
    </w:p>
    <w:p w:rsidR="00F63ADC" w:rsidRDefault="00F63ADC" w:rsidP="00F63ADC">
      <w:pPr>
        <w:tabs>
          <w:tab w:val="left" w:pos="284"/>
          <w:tab w:val="left" w:pos="993"/>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Структура муниципального долга </w:t>
      </w:r>
      <w:r>
        <w:rPr>
          <w:rFonts w:ascii="Times New Roman" w:eastAsia="Times New Roman" w:hAnsi="Times New Roman" w:cs="Times New Roman"/>
          <w:b/>
          <w:lang w:eastAsia="ru-RU"/>
        </w:rPr>
        <w:t>соответствует нормам статьи 100 Бюджетного кодекса РФ</w:t>
      </w:r>
      <w:r>
        <w:rPr>
          <w:rFonts w:ascii="Times New Roman" w:eastAsia="Times New Roman" w:hAnsi="Times New Roman" w:cs="Times New Roman"/>
          <w:lang w:eastAsia="ru-RU"/>
        </w:rPr>
        <w:t xml:space="preserve"> и состоит из обязательств района по кредитам, полученным из областного бюджета.</w:t>
      </w:r>
    </w:p>
    <w:p w:rsidR="00F63ADC" w:rsidRDefault="00F63ADC" w:rsidP="00F63ADC">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63ADC" w:rsidRDefault="00F63ADC" w:rsidP="00F63ADC">
      <w:pPr>
        <w:pStyle w:val="af4"/>
        <w:ind w:right="-1" w:firstLine="567"/>
        <w:rPr>
          <w:sz w:val="22"/>
          <w:szCs w:val="22"/>
        </w:rPr>
      </w:pPr>
      <w:bookmarkStart w:id="17" w:name="_Toc259702336"/>
      <w:bookmarkStart w:id="18" w:name="_Toc298768860"/>
      <w:bookmarkStart w:id="19" w:name="_Toc293673667"/>
      <w:r>
        <w:rPr>
          <w:sz w:val="22"/>
          <w:szCs w:val="22"/>
        </w:rPr>
        <w:t>На конец отчетного периода муниципальный долг бюджета Кандалакшского района сократился на 129 233,7 тыс. рублей или на 82,3%, за счет:</w:t>
      </w:r>
    </w:p>
    <w:p w:rsidR="00F63ADC" w:rsidRDefault="00F63ADC" w:rsidP="00AC7B49">
      <w:pPr>
        <w:pStyle w:val="afd"/>
        <w:numPr>
          <w:ilvl w:val="0"/>
          <w:numId w:val="48"/>
        </w:numPr>
        <w:spacing w:after="0"/>
        <w:ind w:left="0" w:firstLine="360"/>
        <w:jc w:val="both"/>
        <w:rPr>
          <w:rFonts w:ascii="Times New Roman" w:hAnsi="Times New Roman"/>
        </w:rPr>
      </w:pPr>
      <w:r>
        <w:rPr>
          <w:rFonts w:ascii="Times New Roman" w:eastAsia="Calibri" w:hAnsi="Times New Roman"/>
        </w:rPr>
        <w:lastRenderedPageBreak/>
        <w:t xml:space="preserve">погашения задолженности по бюджетным кредитам на сумму 13 535,0 тыс. рублей (по договорам от 14.12.2017 № 12-17 в размере 11 585,0 тыс. руб. и </w:t>
      </w:r>
      <w:r>
        <w:rPr>
          <w:rFonts w:ascii="Times New Roman" w:hAnsi="Times New Roman"/>
          <w:bCs/>
        </w:rPr>
        <w:t>от 12.12.2019 № 17-19 в размере 1 950,0 тыс. руб.)</w:t>
      </w:r>
      <w:r>
        <w:rPr>
          <w:rFonts w:ascii="Times New Roman" w:eastAsia="Calibri" w:hAnsi="Times New Roman"/>
        </w:rPr>
        <w:t>;</w:t>
      </w:r>
    </w:p>
    <w:p w:rsidR="00F63ADC" w:rsidRDefault="00F63ADC" w:rsidP="00AC7B49">
      <w:pPr>
        <w:pStyle w:val="afd"/>
        <w:numPr>
          <w:ilvl w:val="0"/>
          <w:numId w:val="48"/>
        </w:numPr>
        <w:spacing w:after="0" w:line="240" w:lineRule="auto"/>
        <w:ind w:left="0" w:firstLine="360"/>
        <w:jc w:val="both"/>
        <w:rPr>
          <w:rFonts w:ascii="Times New Roman" w:hAnsi="Times New Roman"/>
        </w:rPr>
      </w:pPr>
      <w:r>
        <w:rPr>
          <w:rFonts w:ascii="Times New Roman" w:eastAsia="Calibri" w:hAnsi="Times New Roman"/>
        </w:rPr>
        <w:t xml:space="preserve">реструктуризации задолженности по договору от </w:t>
      </w:r>
      <w:r>
        <w:rPr>
          <w:rFonts w:ascii="Times New Roman" w:hAnsi="Times New Roman"/>
          <w:bCs/>
        </w:rPr>
        <w:t xml:space="preserve">12.12.2019 № 17-19 </w:t>
      </w:r>
      <w:r>
        <w:rPr>
          <w:rFonts w:ascii="Times New Roman" w:eastAsia="Calibri" w:hAnsi="Times New Roman"/>
        </w:rPr>
        <w:t>в размере 37 050,0 тыс. рублей;</w:t>
      </w:r>
    </w:p>
    <w:p w:rsidR="00F63ADC" w:rsidRDefault="00F63ADC" w:rsidP="00AC7B49">
      <w:pPr>
        <w:pStyle w:val="afd"/>
        <w:numPr>
          <w:ilvl w:val="0"/>
          <w:numId w:val="48"/>
        </w:numPr>
        <w:spacing w:after="0" w:line="240" w:lineRule="auto"/>
        <w:ind w:left="0" w:firstLine="360"/>
        <w:jc w:val="both"/>
        <w:rPr>
          <w:rFonts w:ascii="Times New Roman" w:hAnsi="Times New Roman"/>
        </w:rPr>
      </w:pPr>
      <w:r>
        <w:rPr>
          <w:rFonts w:ascii="Times New Roman" w:hAnsi="Times New Roman"/>
        </w:rPr>
        <w:t>уменьшения долга по предоставленным муниципальным гарантиям на сумму 78 648,7 тыс. рублей, в связи с проведением реструктуризации задолженности.</w:t>
      </w:r>
    </w:p>
    <w:p w:rsidR="00F63ADC" w:rsidRDefault="00F63ADC" w:rsidP="00F63ADC">
      <w:pPr>
        <w:autoSpaceDE w:val="0"/>
        <w:autoSpaceDN w:val="0"/>
        <w:adjustRightInd w:val="0"/>
        <w:spacing w:after="0" w:line="240" w:lineRule="auto"/>
        <w:ind w:firstLine="540"/>
        <w:jc w:val="center"/>
        <w:rPr>
          <w:rFonts w:ascii="Times New Roman" w:eastAsia="Times New Roman" w:hAnsi="Times New Roman" w:cs="Times New Roman"/>
          <w:b/>
          <w:lang w:eastAsia="ru-RU"/>
        </w:rPr>
      </w:pPr>
      <w:bookmarkStart w:id="20" w:name="_Toc355619258"/>
      <w:bookmarkStart w:id="21" w:name="_Toc355619256"/>
      <w:bookmarkStart w:id="22" w:name="_Toc311730939"/>
    </w:p>
    <w:p w:rsidR="00F63ADC" w:rsidRPr="00617686" w:rsidRDefault="00F63ADC" w:rsidP="00617686">
      <w:pPr>
        <w:autoSpaceDE w:val="0"/>
        <w:autoSpaceDN w:val="0"/>
        <w:adjustRightInd w:val="0"/>
        <w:spacing w:after="0" w:line="240" w:lineRule="auto"/>
        <w:ind w:firstLine="54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Показатели бюджета, характе</w:t>
      </w:r>
      <w:r w:rsidR="00617686">
        <w:rPr>
          <w:rFonts w:ascii="Times New Roman" w:eastAsia="Times New Roman" w:hAnsi="Times New Roman" w:cs="Times New Roman"/>
          <w:b/>
          <w:lang w:eastAsia="ru-RU"/>
        </w:rPr>
        <w:t>ризующие долговые обязательства</w:t>
      </w:r>
      <w:r>
        <w:rPr>
          <w:rFonts w:ascii="Times New Roman" w:eastAsia="Times New Roman" w:hAnsi="Times New Roman" w:cs="Times New Roman"/>
          <w:sz w:val="20"/>
          <w:szCs w:val="20"/>
          <w:lang w:eastAsia="ru-RU"/>
        </w:rPr>
        <w:t xml:space="preserve">  </w:t>
      </w:r>
    </w:p>
    <w:p w:rsidR="00F63ADC" w:rsidRDefault="00F63ADC" w:rsidP="00F63ADC">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sz w:val="20"/>
          <w:szCs w:val="20"/>
          <w:lang w:eastAsia="ru-RU"/>
        </w:rPr>
        <w:t>(тыс. рублей)</w:t>
      </w:r>
    </w:p>
    <w:tbl>
      <w:tblPr>
        <w:tblW w:w="9905" w:type="dxa"/>
        <w:tblInd w:w="108" w:type="dxa"/>
        <w:tblLook w:val="04A0" w:firstRow="1" w:lastRow="0" w:firstColumn="1" w:lastColumn="0" w:noHBand="0" w:noVBand="1"/>
      </w:tblPr>
      <w:tblGrid>
        <w:gridCol w:w="4002"/>
        <w:gridCol w:w="1151"/>
        <w:gridCol w:w="1151"/>
        <w:gridCol w:w="1363"/>
        <w:gridCol w:w="1173"/>
        <w:gridCol w:w="1065"/>
      </w:tblGrid>
      <w:tr w:rsidR="00F63ADC" w:rsidTr="00F63ADC">
        <w:trPr>
          <w:trHeight w:val="294"/>
        </w:trPr>
        <w:tc>
          <w:tcPr>
            <w:tcW w:w="4134"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Показатели бюджета</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Исполнение бюджета за 2020г.</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Исполнение бюджета за 2021г.</w:t>
            </w:r>
          </w:p>
        </w:tc>
        <w:tc>
          <w:tcPr>
            <w:tcW w:w="3521" w:type="dxa"/>
            <w:gridSpan w:val="3"/>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год</w:t>
            </w:r>
          </w:p>
        </w:tc>
      </w:tr>
      <w:tr w:rsidR="00F63ADC" w:rsidTr="00F63AD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color w:val="000000"/>
                <w:sz w:val="18"/>
                <w:szCs w:val="18"/>
                <w:lang w:eastAsia="ru-RU"/>
              </w:rPr>
            </w:pPr>
          </w:p>
        </w:tc>
        <w:tc>
          <w:tcPr>
            <w:tcW w:w="133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первоначально</w:t>
            </w:r>
          </w:p>
        </w:tc>
        <w:tc>
          <w:tcPr>
            <w:tcW w:w="114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Уточненные назначения</w:t>
            </w:r>
          </w:p>
        </w:tc>
        <w:tc>
          <w:tcPr>
            <w:tcW w:w="10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Исполнено </w:t>
            </w:r>
          </w:p>
        </w:tc>
      </w:tr>
      <w:tr w:rsidR="00F63ADC" w:rsidTr="00F63ADC">
        <w:trPr>
          <w:trHeight w:val="412"/>
        </w:trPr>
        <w:tc>
          <w:tcPr>
            <w:tcW w:w="4134"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Верхний предел муниципального внутреннего долга </w:t>
            </w:r>
            <w:r>
              <w:rPr>
                <w:rFonts w:ascii="Times New Roman" w:eastAsia="Times New Roman" w:hAnsi="Times New Roman" w:cs="Times New Roman"/>
                <w:b/>
                <w:bCs/>
                <w:color w:val="000000"/>
                <w:sz w:val="18"/>
                <w:szCs w:val="18"/>
                <w:lang w:eastAsia="ru-RU"/>
              </w:rPr>
              <w:t>(ст. 107 БК РФ)</w:t>
            </w:r>
          </w:p>
        </w:tc>
        <w:tc>
          <w:tcPr>
            <w:tcW w:w="11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186 218,5</w:t>
            </w:r>
          </w:p>
        </w:tc>
        <w:tc>
          <w:tcPr>
            <w:tcW w:w="11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157 033,7</w:t>
            </w:r>
          </w:p>
        </w:tc>
        <w:tc>
          <w:tcPr>
            <w:tcW w:w="133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167 830,5</w:t>
            </w:r>
          </w:p>
        </w:tc>
        <w:tc>
          <w:tcPr>
            <w:tcW w:w="114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27 800,0</w:t>
            </w:r>
          </w:p>
        </w:tc>
        <w:tc>
          <w:tcPr>
            <w:tcW w:w="104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27 800,0</w:t>
            </w:r>
          </w:p>
        </w:tc>
      </w:tr>
      <w:tr w:rsidR="00F63ADC" w:rsidTr="00F63ADC">
        <w:trPr>
          <w:trHeight w:val="640"/>
        </w:trPr>
        <w:tc>
          <w:tcPr>
            <w:tcW w:w="4134" w:type="dxa"/>
            <w:tcBorders>
              <w:top w:val="nil"/>
              <w:left w:val="single" w:sz="4" w:space="0" w:color="auto"/>
              <w:bottom w:val="single" w:sz="4" w:space="0" w:color="auto"/>
              <w:right w:val="single" w:sz="4" w:space="0" w:color="auto"/>
            </w:tcBorders>
            <w:vAlign w:val="center"/>
            <w:hideMark/>
          </w:tcPr>
          <w:p w:rsidR="00F63ADC" w:rsidRPr="00617686" w:rsidRDefault="00003C36">
            <w:pPr>
              <w:spacing w:after="0" w:line="240" w:lineRule="auto"/>
              <w:rPr>
                <w:rFonts w:ascii="Times New Roman" w:eastAsia="Times New Roman" w:hAnsi="Times New Roman" w:cs="Times New Roman"/>
                <w:sz w:val="18"/>
                <w:szCs w:val="18"/>
                <w:lang w:eastAsia="ru-RU"/>
              </w:rPr>
            </w:pPr>
            <w:hyperlink r:id="rId13" w:history="1">
              <w:r w:rsidR="00F63ADC" w:rsidRPr="00617686">
                <w:rPr>
                  <w:rStyle w:val="afb"/>
                  <w:rFonts w:ascii="Times New Roman" w:eastAsia="Calibri" w:hAnsi="Times New Roman" w:cs="Times New Roman"/>
                  <w:color w:val="auto"/>
                  <w:sz w:val="18"/>
                  <w:szCs w:val="18"/>
                  <w:u w:val="none"/>
                </w:rPr>
                <w:t>Предельный объем муниципальных заимствований приложение № 13 к решению о бюджете) (ст. 106 БК РФ)</w:t>
              </w:r>
            </w:hyperlink>
          </w:p>
        </w:tc>
        <w:tc>
          <w:tcPr>
            <w:tcW w:w="11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27 800,0</w:t>
            </w:r>
          </w:p>
        </w:tc>
        <w:tc>
          <w:tcPr>
            <w:tcW w:w="133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126 298,1</w:t>
            </w:r>
          </w:p>
        </w:tc>
        <w:tc>
          <w:tcPr>
            <w:tcW w:w="114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04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F63ADC" w:rsidTr="00F63ADC">
        <w:trPr>
          <w:trHeight w:val="541"/>
        </w:trPr>
        <w:tc>
          <w:tcPr>
            <w:tcW w:w="4134"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Объем расходов по обслуживанию муниципального долга </w:t>
            </w:r>
            <w:r>
              <w:rPr>
                <w:rFonts w:ascii="Times New Roman" w:eastAsia="Times New Roman" w:hAnsi="Times New Roman" w:cs="Times New Roman"/>
                <w:b/>
                <w:bCs/>
                <w:color w:val="000000"/>
                <w:sz w:val="18"/>
                <w:szCs w:val="18"/>
                <w:lang w:eastAsia="ru-RU"/>
              </w:rPr>
              <w:t>(ст. 111 БК РФ) с 01.01.2023 п. 7 ст. 107 БК РФ</w:t>
            </w:r>
          </w:p>
        </w:tc>
        <w:tc>
          <w:tcPr>
            <w:tcW w:w="11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100,6</w:t>
            </w:r>
          </w:p>
        </w:tc>
        <w:tc>
          <w:tcPr>
            <w:tcW w:w="11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82,6</w:t>
            </w:r>
          </w:p>
        </w:tc>
        <w:tc>
          <w:tcPr>
            <w:tcW w:w="133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11 387,6</w:t>
            </w:r>
          </w:p>
        </w:tc>
        <w:tc>
          <w:tcPr>
            <w:tcW w:w="114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72,0</w:t>
            </w:r>
          </w:p>
        </w:tc>
        <w:tc>
          <w:tcPr>
            <w:tcW w:w="104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71,5</w:t>
            </w:r>
          </w:p>
        </w:tc>
      </w:tr>
      <w:tr w:rsidR="00F63ADC" w:rsidTr="00F63ADC">
        <w:trPr>
          <w:trHeight w:val="344"/>
        </w:trPr>
        <w:tc>
          <w:tcPr>
            <w:tcW w:w="4134"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Верхний предел долга по муниципальным гарантиям (</w:t>
            </w:r>
            <w:r>
              <w:rPr>
                <w:rFonts w:ascii="Times New Roman" w:eastAsia="Times New Roman" w:hAnsi="Times New Roman" w:cs="Times New Roman"/>
                <w:b/>
                <w:bCs/>
                <w:color w:val="000000"/>
                <w:sz w:val="18"/>
                <w:szCs w:val="18"/>
                <w:lang w:eastAsia="ru-RU"/>
              </w:rPr>
              <w:t>ст. 107 БК РФ)</w:t>
            </w:r>
          </w:p>
        </w:tc>
        <w:tc>
          <w:tcPr>
            <w:tcW w:w="11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102 868,6</w:t>
            </w:r>
          </w:p>
        </w:tc>
        <w:tc>
          <w:tcPr>
            <w:tcW w:w="11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78 648,7</w:t>
            </w:r>
          </w:p>
        </w:tc>
        <w:tc>
          <w:tcPr>
            <w:tcW w:w="133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0,0</w:t>
            </w:r>
          </w:p>
        </w:tc>
        <w:tc>
          <w:tcPr>
            <w:tcW w:w="114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04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F63ADC" w:rsidTr="00F63ADC">
        <w:trPr>
          <w:trHeight w:val="67"/>
        </w:trPr>
        <w:tc>
          <w:tcPr>
            <w:tcW w:w="4134"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Сумма гарантирования:</w:t>
            </w:r>
          </w:p>
        </w:tc>
        <w:tc>
          <w:tcPr>
            <w:tcW w:w="1125"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25"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332"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0,0</w:t>
            </w:r>
          </w:p>
        </w:tc>
        <w:tc>
          <w:tcPr>
            <w:tcW w:w="1146"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042"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F63ADC" w:rsidTr="00F63ADC">
        <w:trPr>
          <w:trHeight w:val="944"/>
        </w:trPr>
        <w:tc>
          <w:tcPr>
            <w:tcW w:w="4134"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муниципальным образованиям городских и сельских поселений на покрытие дефицита бюджета, покрытие временных кассовых разрывов, возникающих при исполнении    бюджета (приложение № 14)</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i/>
                <w:i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125"/>
        </w:trPr>
        <w:tc>
          <w:tcPr>
            <w:tcW w:w="4134"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Объем бюджетных ассигнований на исполнение муниципальных гарантий в случае регрессного требования - источник финансирования дефицита бюджета </w:t>
            </w:r>
          </w:p>
        </w:tc>
        <w:tc>
          <w:tcPr>
            <w:tcW w:w="11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2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33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77 183,7</w:t>
            </w:r>
          </w:p>
        </w:tc>
        <w:tc>
          <w:tcPr>
            <w:tcW w:w="114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04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bl>
    <w:p w:rsidR="00F63ADC" w:rsidRDefault="00F63ADC" w:rsidP="00F63ADC">
      <w:pPr>
        <w:autoSpaceDE w:val="0"/>
        <w:autoSpaceDN w:val="0"/>
        <w:adjustRightInd w:val="0"/>
        <w:spacing w:after="0" w:line="240" w:lineRule="auto"/>
        <w:ind w:firstLine="708"/>
        <w:jc w:val="both"/>
        <w:rPr>
          <w:rFonts w:ascii="Times New Roman" w:eastAsia="Times New Roman" w:hAnsi="Times New Roman" w:cs="Times New Roman"/>
          <w:b/>
          <w:lang w:eastAsia="ru-RU"/>
        </w:rPr>
      </w:pPr>
    </w:p>
    <w:p w:rsidR="00F63ADC" w:rsidRDefault="00F63ADC" w:rsidP="00F63ADC">
      <w:pPr>
        <w:autoSpaceDE w:val="0"/>
        <w:autoSpaceDN w:val="0"/>
        <w:adjustRightInd w:val="0"/>
        <w:spacing w:after="0" w:line="240" w:lineRule="auto"/>
        <w:ind w:firstLine="708"/>
        <w:jc w:val="both"/>
        <w:rPr>
          <w:rFonts w:ascii="Times New Roman" w:hAnsi="Times New Roman" w:cs="Times New Roman"/>
        </w:rPr>
      </w:pPr>
      <w:r>
        <w:rPr>
          <w:rFonts w:ascii="Times New Roman" w:eastAsia="Times New Roman" w:hAnsi="Times New Roman" w:cs="Times New Roman"/>
          <w:b/>
          <w:lang w:eastAsia="ru-RU"/>
        </w:rPr>
        <w:t>По итогам исполнения бюджета за 2022 год</w:t>
      </w:r>
      <w:r>
        <w:rPr>
          <w:rFonts w:ascii="Times New Roman" w:eastAsia="Times New Roman" w:hAnsi="Times New Roman" w:cs="Times New Roman"/>
          <w:b/>
          <w:color w:val="FF0000"/>
          <w:lang w:eastAsia="ru-RU"/>
        </w:rPr>
        <w:t xml:space="preserve"> </w:t>
      </w:r>
      <w:r>
        <w:rPr>
          <w:rFonts w:ascii="Times New Roman" w:eastAsia="Times New Roman" w:hAnsi="Times New Roman" w:cs="Times New Roman"/>
          <w:b/>
          <w:lang w:eastAsia="ru-RU"/>
        </w:rPr>
        <w:t xml:space="preserve">обеспечено соблюдение направлений долговой политикой муниципального образования Кандалакшский район: </w:t>
      </w:r>
    </w:p>
    <w:p w:rsidR="00F63ADC" w:rsidRDefault="00F63ADC" w:rsidP="00AC7B49">
      <w:pPr>
        <w:pStyle w:val="afd"/>
        <w:numPr>
          <w:ilvl w:val="0"/>
          <w:numId w:val="49"/>
        </w:numPr>
        <w:autoSpaceDE w:val="0"/>
        <w:autoSpaceDN w:val="0"/>
        <w:adjustRightInd w:val="0"/>
        <w:spacing w:after="0" w:line="240" w:lineRule="auto"/>
        <w:ind w:left="0" w:firstLine="284"/>
        <w:jc w:val="both"/>
        <w:rPr>
          <w:rFonts w:ascii="Times New Roman" w:hAnsi="Times New Roman"/>
        </w:rPr>
      </w:pPr>
      <w:r>
        <w:rPr>
          <w:rFonts w:ascii="Times New Roman" w:hAnsi="Times New Roman"/>
          <w:b/>
        </w:rPr>
        <w:t xml:space="preserve">Верхний предел муниципального внутреннего долга </w:t>
      </w:r>
      <w:r>
        <w:rPr>
          <w:rFonts w:ascii="Times New Roman" w:hAnsi="Times New Roman"/>
        </w:rPr>
        <w:t xml:space="preserve">составил </w:t>
      </w:r>
      <w:r>
        <w:rPr>
          <w:rFonts w:ascii="Times New Roman" w:hAnsi="Times New Roman"/>
          <w:b/>
          <w:bCs/>
        </w:rPr>
        <w:t xml:space="preserve">27 800,0 </w:t>
      </w:r>
      <w:r>
        <w:rPr>
          <w:rFonts w:ascii="Times New Roman" w:hAnsi="Times New Roman"/>
        </w:rPr>
        <w:t xml:space="preserve">тыс. рублей, в том числе по муниципальным гарантиям </w:t>
      </w:r>
      <w:r>
        <w:rPr>
          <w:rFonts w:ascii="Times New Roman" w:hAnsi="Times New Roman"/>
          <w:b/>
          <w:bCs/>
        </w:rPr>
        <w:t xml:space="preserve">0,0 </w:t>
      </w:r>
      <w:r>
        <w:rPr>
          <w:rFonts w:ascii="Times New Roman" w:hAnsi="Times New Roman"/>
        </w:rPr>
        <w:t xml:space="preserve">тыс. рублей, что </w:t>
      </w:r>
      <w:r>
        <w:rPr>
          <w:rFonts w:ascii="Times New Roman" w:hAnsi="Times New Roman"/>
          <w:b/>
        </w:rPr>
        <w:t>не</w:t>
      </w:r>
      <w:r>
        <w:rPr>
          <w:rFonts w:ascii="Times New Roman" w:hAnsi="Times New Roman"/>
        </w:rPr>
        <w:t xml:space="preserve"> </w:t>
      </w:r>
      <w:r>
        <w:rPr>
          <w:rFonts w:ascii="Times New Roman" w:hAnsi="Times New Roman"/>
          <w:b/>
        </w:rPr>
        <w:t xml:space="preserve">превышает ограничения, установленные пунктом 5 статьи 107 Бюджетного кодекса РФ </w:t>
      </w:r>
      <w:r>
        <w:rPr>
          <w:rFonts w:ascii="Times New Roman" w:hAnsi="Times New Roman"/>
        </w:rPr>
        <w:t xml:space="preserve">и </w:t>
      </w:r>
      <w:r>
        <w:rPr>
          <w:rFonts w:ascii="Times New Roman" w:hAnsi="Times New Roman"/>
          <w:b/>
        </w:rPr>
        <w:t>решением о бюджете.</w:t>
      </w:r>
    </w:p>
    <w:p w:rsidR="00F63ADC" w:rsidRDefault="00F63ADC" w:rsidP="00AC7B49">
      <w:pPr>
        <w:pStyle w:val="afd"/>
        <w:numPr>
          <w:ilvl w:val="0"/>
          <w:numId w:val="49"/>
        </w:numPr>
        <w:autoSpaceDE w:val="0"/>
        <w:autoSpaceDN w:val="0"/>
        <w:adjustRightInd w:val="0"/>
        <w:spacing w:after="0" w:line="240" w:lineRule="auto"/>
        <w:ind w:left="0" w:firstLine="284"/>
        <w:jc w:val="both"/>
        <w:rPr>
          <w:rFonts w:ascii="Times New Roman" w:hAnsi="Times New Roman"/>
        </w:rPr>
      </w:pPr>
      <w:r>
        <w:rPr>
          <w:rFonts w:ascii="Times New Roman" w:hAnsi="Times New Roman"/>
          <w:b/>
        </w:rPr>
        <w:t>Предельный объем муниципальных заимствований</w:t>
      </w:r>
      <w:r>
        <w:rPr>
          <w:rFonts w:ascii="Times New Roman" w:hAnsi="Times New Roman"/>
        </w:rPr>
        <w:t xml:space="preserve"> (</w:t>
      </w:r>
      <w:r>
        <w:rPr>
          <w:rFonts w:ascii="Times New Roman" w:hAnsi="Times New Roman"/>
          <w:bCs/>
        </w:rPr>
        <w:t>совокупный объем привлечения средств в местный бюджет по программам муниципальных внутренних заимствований на соответствующий финансовый год</w:t>
      </w:r>
      <w:r>
        <w:rPr>
          <w:rFonts w:ascii="Times New Roman" w:hAnsi="Times New Roman"/>
        </w:rPr>
        <w:t xml:space="preserve">) </w:t>
      </w:r>
      <w:r>
        <w:rPr>
          <w:rFonts w:ascii="Times New Roman" w:hAnsi="Times New Roman"/>
          <w:b/>
        </w:rPr>
        <w:t>не превышает предел, установленный статьей 106 Бюджетного кодекса РФ</w:t>
      </w:r>
      <w:r>
        <w:rPr>
          <w:rFonts w:ascii="Times New Roman" w:hAnsi="Times New Roman"/>
          <w:bCs/>
        </w:rPr>
        <w:t>.</w:t>
      </w:r>
      <w:r>
        <w:rPr>
          <w:rFonts w:ascii="Times New Roman" w:hAnsi="Times New Roman"/>
          <w:b/>
          <w:bCs/>
        </w:rPr>
        <w:t xml:space="preserve">  </w:t>
      </w:r>
    </w:p>
    <w:p w:rsidR="00F63ADC" w:rsidRDefault="00F63ADC" w:rsidP="00AC7B49">
      <w:pPr>
        <w:pStyle w:val="afd"/>
        <w:numPr>
          <w:ilvl w:val="0"/>
          <w:numId w:val="49"/>
        </w:numPr>
        <w:autoSpaceDE w:val="0"/>
        <w:autoSpaceDN w:val="0"/>
        <w:adjustRightInd w:val="0"/>
        <w:spacing w:after="0" w:line="240" w:lineRule="auto"/>
        <w:ind w:left="0" w:firstLine="284"/>
        <w:jc w:val="both"/>
        <w:rPr>
          <w:rFonts w:ascii="Times New Roman" w:hAnsi="Times New Roman"/>
          <w:color w:val="FF0000"/>
        </w:rPr>
      </w:pPr>
      <w:r>
        <w:rPr>
          <w:rFonts w:ascii="Times New Roman" w:hAnsi="Times New Roman"/>
          <w:b/>
          <w:bCs/>
        </w:rPr>
        <w:t>Объём расходов на обслуживание муниципального долга</w:t>
      </w:r>
      <w:r>
        <w:rPr>
          <w:rFonts w:ascii="Times New Roman" w:hAnsi="Times New Roman"/>
          <w:bCs/>
        </w:rPr>
        <w:t xml:space="preserve"> составил</w:t>
      </w:r>
      <w:r>
        <w:rPr>
          <w:rFonts w:ascii="Times New Roman" w:hAnsi="Times New Roman"/>
        </w:rPr>
        <w:t xml:space="preserve"> 71,5 тыс. рублей </w:t>
      </w:r>
      <w:proofErr w:type="gramStart"/>
      <w:r>
        <w:rPr>
          <w:rFonts w:ascii="Times New Roman" w:hAnsi="Times New Roman"/>
        </w:rPr>
        <w:t>или  99</w:t>
      </w:r>
      <w:proofErr w:type="gramEnd"/>
      <w:r>
        <w:rPr>
          <w:rFonts w:ascii="Times New Roman" w:hAnsi="Times New Roman"/>
        </w:rPr>
        <w:t xml:space="preserve">,3% от плана и </w:t>
      </w:r>
      <w:r>
        <w:rPr>
          <w:rFonts w:ascii="Times New Roman" w:hAnsi="Times New Roman"/>
          <w:b/>
          <w:bCs/>
        </w:rPr>
        <w:t xml:space="preserve">не превышает ограничения, установленные статьёй 111 </w:t>
      </w:r>
      <w:r>
        <w:rPr>
          <w:rFonts w:ascii="Times New Roman" w:hAnsi="Times New Roman"/>
          <w:b/>
        </w:rPr>
        <w:t>Бюджетного кодекса РФ</w:t>
      </w:r>
      <w:r>
        <w:rPr>
          <w:rFonts w:ascii="Times New Roman" w:hAnsi="Times New Roman"/>
          <w:color w:val="FF0000"/>
        </w:rPr>
        <w:t>.</w:t>
      </w:r>
    </w:p>
    <w:p w:rsidR="00F63ADC" w:rsidRDefault="00F63ADC" w:rsidP="00AC7B49">
      <w:pPr>
        <w:numPr>
          <w:ilvl w:val="0"/>
          <w:numId w:val="50"/>
        </w:numPr>
        <w:shd w:val="clear" w:color="auto" w:fill="FFFFFF"/>
        <w:tabs>
          <w:tab w:val="left" w:pos="142"/>
          <w:tab w:val="left" w:pos="426"/>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Pr>
          <w:rFonts w:ascii="Times New Roman" w:hAnsi="Times New Roman" w:cs="Times New Roman"/>
        </w:rPr>
        <w:t>Обеспеченно своевременное и полное исполнение долговых обязательств муниципального образования.</w:t>
      </w:r>
    </w:p>
    <w:p w:rsidR="00F63ADC" w:rsidRDefault="00F63ADC" w:rsidP="00F63ADC">
      <w:pPr>
        <w:spacing w:after="0" w:line="240" w:lineRule="auto"/>
        <w:jc w:val="center"/>
        <w:outlineLvl w:val="0"/>
        <w:rPr>
          <w:rFonts w:ascii="Times New Roman" w:eastAsia="Times New Roman" w:hAnsi="Times New Roman" w:cs="Times New Roman"/>
          <w:b/>
          <w:color w:val="FF0000"/>
          <w:lang w:eastAsia="ru-RU"/>
        </w:rPr>
      </w:pPr>
      <w:bookmarkStart w:id="23" w:name="_Toc355619259"/>
      <w:bookmarkStart w:id="24" w:name="_Toc298768864"/>
      <w:bookmarkStart w:id="25" w:name="_Toc293673671"/>
      <w:bookmarkEnd w:id="17"/>
      <w:bookmarkEnd w:id="18"/>
      <w:bookmarkEnd w:id="19"/>
      <w:bookmarkEnd w:id="20"/>
      <w:bookmarkEnd w:id="21"/>
      <w:bookmarkEnd w:id="22"/>
    </w:p>
    <w:p w:rsidR="00F63ADC" w:rsidRDefault="00F63ADC" w:rsidP="00F63ADC">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Бюджетные кредиты, выданные из бюджета муниципального образования </w:t>
      </w:r>
    </w:p>
    <w:p w:rsidR="00F63ADC" w:rsidRDefault="00F63ADC" w:rsidP="00F63ADC">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Кандалакшский район</w:t>
      </w:r>
      <w:bookmarkEnd w:id="23"/>
      <w:bookmarkEnd w:id="24"/>
      <w:bookmarkEnd w:id="25"/>
    </w:p>
    <w:p w:rsidR="00F63ADC" w:rsidRDefault="00F63ADC" w:rsidP="00F63ADC">
      <w:pPr>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Из бюджета Кандалакшского района бюджетные кредиты бюджетам поселений и юридическим лицам не предоставляются с 2009 года. </w:t>
      </w:r>
    </w:p>
    <w:p w:rsidR="00F63ADC" w:rsidRDefault="00F63ADC" w:rsidP="00F63ADC">
      <w:pPr>
        <w:tabs>
          <w:tab w:val="left" w:pos="709"/>
        </w:tabs>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eastAsia="ru-RU"/>
        </w:rPr>
        <w:tab/>
        <w:t>По состоянию на 01.01.2023 года числится задолженность</w:t>
      </w:r>
      <w:r>
        <w:rPr>
          <w:rFonts w:ascii="Times New Roman" w:hAnsi="Times New Roman"/>
        </w:rPr>
        <w:t xml:space="preserve"> </w:t>
      </w:r>
      <w:r>
        <w:rPr>
          <w:rFonts w:ascii="Times New Roman" w:hAnsi="Times New Roman"/>
          <w:bCs/>
        </w:rPr>
        <w:t>ГОУТП «ТЭКОС»</w:t>
      </w:r>
      <w:r>
        <w:rPr>
          <w:rFonts w:ascii="Times New Roman" w:hAnsi="Times New Roman" w:cs="Times New Roman"/>
        </w:rPr>
        <w:t xml:space="preserve"> по пени на сумму 1 000,0 тыс. рублей, что включено в кредитную массу (задолженность числится с 01.01.2014).</w:t>
      </w:r>
    </w:p>
    <w:p w:rsidR="00F63ADC" w:rsidRPr="00793D52" w:rsidRDefault="00F63ADC" w:rsidP="00F63ADC">
      <w:pPr>
        <w:spacing w:after="0" w:line="240" w:lineRule="auto"/>
        <w:jc w:val="center"/>
        <w:rPr>
          <w:rFonts w:ascii="Times New Roman" w:hAnsi="Times New Roman" w:cs="Times New Roman"/>
          <w:b/>
          <w:sz w:val="16"/>
          <w:szCs w:val="16"/>
        </w:rPr>
      </w:pPr>
      <w:bookmarkStart w:id="26" w:name="_Toc355619267"/>
    </w:p>
    <w:p w:rsidR="00F63ADC" w:rsidRDefault="00F63ADC" w:rsidP="00F63ADC">
      <w:pPr>
        <w:spacing w:after="0" w:line="240" w:lineRule="auto"/>
        <w:jc w:val="center"/>
        <w:rPr>
          <w:rFonts w:ascii="Times New Roman" w:hAnsi="Times New Roman" w:cs="Times New Roman"/>
          <w:b/>
        </w:rPr>
      </w:pPr>
      <w:r w:rsidRPr="00793D52">
        <w:rPr>
          <w:rFonts w:ascii="Times New Roman" w:hAnsi="Times New Roman" w:cs="Times New Roman"/>
          <w:b/>
        </w:rPr>
        <w:t>3.4. Исполнение</w:t>
      </w:r>
      <w:r>
        <w:rPr>
          <w:rFonts w:ascii="Times New Roman" w:hAnsi="Times New Roman" w:cs="Times New Roman"/>
          <w:b/>
        </w:rPr>
        <w:t xml:space="preserve"> бюджета по расходам</w:t>
      </w:r>
      <w:bookmarkEnd w:id="26"/>
    </w:p>
    <w:p w:rsidR="00F63ADC" w:rsidRPr="00793D52" w:rsidRDefault="00F63ADC" w:rsidP="00F63ADC">
      <w:pPr>
        <w:pStyle w:val="Default"/>
        <w:jc w:val="both"/>
        <w:rPr>
          <w:color w:val="FF0000"/>
          <w:sz w:val="16"/>
          <w:szCs w:val="16"/>
        </w:rPr>
      </w:pPr>
    </w:p>
    <w:p w:rsidR="00F63ADC" w:rsidRDefault="00F63ADC" w:rsidP="00F63ADC">
      <w:pPr>
        <w:suppressAutoHyphens/>
        <w:spacing w:after="0" w:line="240" w:lineRule="auto"/>
        <w:ind w:firstLine="709"/>
        <w:contextualSpacing/>
        <w:jc w:val="both"/>
        <w:rPr>
          <w:rFonts w:ascii="Times New Roman" w:hAnsi="Times New Roman" w:cs="Times New Roman"/>
        </w:rPr>
      </w:pPr>
      <w:r>
        <w:rPr>
          <w:rFonts w:ascii="Times New Roman" w:hAnsi="Times New Roman" w:cs="Times New Roman"/>
        </w:rPr>
        <w:t>Бюджетная политика на 2022-2024 годы направлена на сохранение социальной и финансовой стабильности в муниципальном образовании, создание условий для устойчивого социально-экономического развития района.</w:t>
      </w:r>
    </w:p>
    <w:p w:rsidR="00F63ADC" w:rsidRDefault="00F63ADC" w:rsidP="00F63ADC">
      <w:pPr>
        <w:suppressAutoHyphens/>
        <w:spacing w:after="0" w:line="240" w:lineRule="auto"/>
        <w:ind w:firstLine="709"/>
        <w:jc w:val="both"/>
        <w:rPr>
          <w:rFonts w:ascii="Times New Roman" w:hAnsi="Times New Roman" w:cs="Times New Roman"/>
          <w:b/>
        </w:rPr>
      </w:pPr>
      <w:r>
        <w:rPr>
          <w:rFonts w:ascii="Times New Roman" w:hAnsi="Times New Roman" w:cs="Times New Roman"/>
        </w:rPr>
        <w:t xml:space="preserve">Основными задачами бюджетной политики на 2022-2024 годы являются: </w:t>
      </w:r>
    </w:p>
    <w:p w:rsidR="00F63ADC" w:rsidRDefault="00F63ADC" w:rsidP="00AC7B49">
      <w:pPr>
        <w:pStyle w:val="afd"/>
        <w:numPr>
          <w:ilvl w:val="0"/>
          <w:numId w:val="51"/>
        </w:numPr>
        <w:suppressAutoHyphens/>
        <w:overflowPunct w:val="0"/>
        <w:autoSpaceDE w:val="0"/>
        <w:autoSpaceDN w:val="0"/>
        <w:adjustRightInd w:val="0"/>
        <w:spacing w:after="0" w:line="240" w:lineRule="auto"/>
        <w:ind w:left="0" w:firstLine="360"/>
        <w:jc w:val="both"/>
        <w:rPr>
          <w:rFonts w:ascii="Times New Roman" w:hAnsi="Times New Roman"/>
        </w:rPr>
      </w:pPr>
      <w:r>
        <w:rPr>
          <w:rFonts w:ascii="Times New Roman" w:hAnsi="Times New Roman"/>
        </w:rPr>
        <w:t xml:space="preserve">повышение качества управления муниципальными финансами, соблюдение надлежащей финансовой дисциплины всеми главными распорядителями и получателями бюджетных средств, а также </w:t>
      </w:r>
      <w:r>
        <w:rPr>
          <w:rFonts w:ascii="Times New Roman" w:hAnsi="Times New Roman"/>
        </w:rPr>
        <w:lastRenderedPageBreak/>
        <w:t>соблюдение условий муниципальных контрактов, договоров (соглашений) о предоставлении бюджетных средств;</w:t>
      </w:r>
    </w:p>
    <w:p w:rsidR="00F63ADC" w:rsidRDefault="00F63ADC" w:rsidP="00AC7B49">
      <w:pPr>
        <w:numPr>
          <w:ilvl w:val="0"/>
          <w:numId w:val="52"/>
        </w:numPr>
        <w:suppressAutoHyphens/>
        <w:spacing w:after="0" w:line="240" w:lineRule="auto"/>
        <w:ind w:left="0" w:firstLine="360"/>
        <w:jc w:val="both"/>
        <w:rPr>
          <w:rFonts w:ascii="Times New Roman" w:hAnsi="Times New Roman" w:cs="Times New Roman"/>
        </w:rPr>
      </w:pPr>
      <w:r>
        <w:rPr>
          <w:rFonts w:ascii="Times New Roman" w:hAnsi="Times New Roman" w:cs="Times New Roman"/>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w:t>
      </w:r>
    </w:p>
    <w:p w:rsidR="00F63ADC" w:rsidRDefault="00F63ADC" w:rsidP="00AC7B49">
      <w:pPr>
        <w:numPr>
          <w:ilvl w:val="0"/>
          <w:numId w:val="52"/>
        </w:numPr>
        <w:shd w:val="clear" w:color="auto" w:fill="FFFFFF"/>
        <w:spacing w:after="0" w:line="240" w:lineRule="auto"/>
        <w:ind w:left="0" w:firstLine="360"/>
        <w:jc w:val="both"/>
        <w:rPr>
          <w:rFonts w:ascii="Times New Roman" w:hAnsi="Times New Roman" w:cs="Times New Roman"/>
        </w:rPr>
      </w:pPr>
      <w:r>
        <w:rPr>
          <w:rFonts w:ascii="Times New Roman" w:hAnsi="Times New Roman" w:cs="Times New Roman"/>
        </w:rPr>
        <w:t>повышение качества финансового менеджмента главных распорядителей и получателей бюджетных средств;</w:t>
      </w:r>
    </w:p>
    <w:p w:rsidR="00F63ADC" w:rsidRDefault="00F63ADC" w:rsidP="00AC7B49">
      <w:pPr>
        <w:numPr>
          <w:ilvl w:val="0"/>
          <w:numId w:val="52"/>
        </w:numPr>
        <w:suppressAutoHyphens/>
        <w:spacing w:after="0" w:line="240" w:lineRule="auto"/>
        <w:ind w:left="0" w:firstLine="360"/>
        <w:jc w:val="both"/>
        <w:rPr>
          <w:rFonts w:ascii="Times New Roman" w:hAnsi="Times New Roman" w:cs="Times New Roman"/>
        </w:rPr>
      </w:pPr>
      <w:r>
        <w:rPr>
          <w:rFonts w:ascii="Times New Roman" w:hAnsi="Times New Roman" w:cs="Times New Roman"/>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F63ADC" w:rsidRDefault="00F63ADC" w:rsidP="00AC7B49">
      <w:pPr>
        <w:numPr>
          <w:ilvl w:val="0"/>
          <w:numId w:val="52"/>
        </w:numPr>
        <w:suppressAutoHyphens/>
        <w:spacing w:after="0" w:line="240" w:lineRule="auto"/>
        <w:ind w:left="0" w:firstLine="360"/>
        <w:jc w:val="both"/>
        <w:rPr>
          <w:rFonts w:ascii="Times New Roman" w:hAnsi="Times New Roman" w:cs="Times New Roman"/>
        </w:rPr>
      </w:pPr>
      <w:r>
        <w:rPr>
          <w:rFonts w:ascii="Times New Roman" w:hAnsi="Times New Roman" w:cs="Times New Roman"/>
        </w:rPr>
        <w:t>осуществление контроля за состоянием кредиторской задолженности по бюджетным обязательствам;</w:t>
      </w:r>
    </w:p>
    <w:p w:rsidR="00F63ADC" w:rsidRDefault="00F63ADC" w:rsidP="00AC7B49">
      <w:pPr>
        <w:numPr>
          <w:ilvl w:val="0"/>
          <w:numId w:val="52"/>
        </w:numPr>
        <w:suppressAutoHyphens/>
        <w:spacing w:after="0" w:line="240" w:lineRule="auto"/>
        <w:ind w:left="0" w:firstLine="360"/>
        <w:jc w:val="both"/>
        <w:rPr>
          <w:rFonts w:ascii="Times New Roman" w:hAnsi="Times New Roman" w:cs="Times New Roman"/>
        </w:rPr>
      </w:pPr>
      <w:r>
        <w:rPr>
          <w:rFonts w:ascii="Times New Roman" w:hAnsi="Times New Roman" w:cs="Times New Roman"/>
        </w:rPr>
        <w:t>недопущение возникновения просроченной кредиторской задолженности по заработной плате и социальным выплатам;</w:t>
      </w:r>
    </w:p>
    <w:p w:rsidR="00F63ADC" w:rsidRDefault="00F63ADC" w:rsidP="00AC7B49">
      <w:pPr>
        <w:numPr>
          <w:ilvl w:val="0"/>
          <w:numId w:val="52"/>
        </w:numPr>
        <w:suppressAutoHyphens/>
        <w:spacing w:after="0" w:line="240" w:lineRule="auto"/>
        <w:ind w:left="0" w:firstLine="360"/>
        <w:jc w:val="both"/>
        <w:rPr>
          <w:rFonts w:ascii="Times New Roman" w:hAnsi="Times New Roman" w:cs="Times New Roman"/>
        </w:rPr>
      </w:pPr>
      <w:r>
        <w:rPr>
          <w:rFonts w:ascii="Times New Roman" w:hAnsi="Times New Roman" w:cs="Times New Roman"/>
        </w:rPr>
        <w:t>сохранение на безопасном уровне объема муниципального долга, поддержание параметров дефицита бюджета в пределах установленных ограничений;</w:t>
      </w:r>
    </w:p>
    <w:p w:rsidR="00F63ADC" w:rsidRDefault="00F63ADC" w:rsidP="00AC7B49">
      <w:pPr>
        <w:numPr>
          <w:ilvl w:val="0"/>
          <w:numId w:val="52"/>
        </w:numPr>
        <w:suppressAutoHyphens/>
        <w:spacing w:after="0" w:line="240" w:lineRule="auto"/>
        <w:ind w:left="0" w:firstLine="360"/>
        <w:jc w:val="both"/>
        <w:rPr>
          <w:rFonts w:ascii="Times New Roman" w:hAnsi="Times New Roman" w:cs="Times New Roman"/>
        </w:rPr>
      </w:pPr>
      <w:r>
        <w:rPr>
          <w:rFonts w:ascii="Times New Roman" w:hAnsi="Times New Roman" w:cs="Times New Roman"/>
        </w:rPr>
        <w:t>обеспечение открытости и прозрачности информации об управлении общественными финансами, вовлечения граждан в обсуждение и принятие конкретных бюджетных решений, общественного контроля их эффективности и результативности.</w:t>
      </w:r>
    </w:p>
    <w:p w:rsidR="00F63ADC" w:rsidRPr="00793D52" w:rsidRDefault="00F63ADC" w:rsidP="00F63ADC">
      <w:pPr>
        <w:suppressAutoHyphens/>
        <w:spacing w:after="0" w:line="240" w:lineRule="auto"/>
        <w:ind w:firstLine="709"/>
        <w:contextualSpacing/>
        <w:jc w:val="both"/>
        <w:rPr>
          <w:rFonts w:ascii="Times New Roman" w:hAnsi="Times New Roman" w:cs="Times New Roman"/>
          <w:color w:val="FF0000"/>
          <w:sz w:val="16"/>
          <w:szCs w:val="16"/>
        </w:rPr>
      </w:pP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В ходе исполнения расходной части бюджета соблюдены положения Порядка формирования и применения кодов бюджетной классификации Российской Федерации, утвержденные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(далее - Порядок формирования и применения кодов бюджетной классификации РФ от 06.06.2019 № 85н, Приказ Минфина от 06.06.2019 № 85н).</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Безвозмездные поступления из вышестоящих бюджетов, поступившие в доход местного бюджета, в полном объеме учтены в расходной части бюджета в соответствии с их целевым назначением по соответствующим разделам (подразделам), целевым статьям и видам расходов.</w:t>
      </w:r>
    </w:p>
    <w:p w:rsidR="00F63ADC" w:rsidRPr="00617686" w:rsidRDefault="00F63ADC" w:rsidP="00617686">
      <w:pPr>
        <w:spacing w:after="0" w:line="240" w:lineRule="auto"/>
        <w:jc w:val="both"/>
        <w:rPr>
          <w:rFonts w:ascii="Times New Roman" w:hAnsi="Times New Roman" w:cs="Times New Roman"/>
        </w:rPr>
      </w:pPr>
      <w:r>
        <w:rPr>
          <w:rFonts w:ascii="Times New Roman" w:eastAsia="Calibri" w:hAnsi="Times New Roman" w:cs="Times New Roman"/>
          <w:color w:val="FF0000"/>
        </w:rPr>
        <w:t xml:space="preserve">           </w:t>
      </w:r>
      <w:r w:rsidRPr="00617686">
        <w:rPr>
          <w:rFonts w:ascii="Times New Roman" w:hAnsi="Times New Roman" w:cs="Times New Roman"/>
          <w:bCs/>
        </w:rPr>
        <w:t xml:space="preserve">Сводная бюджетная роспись утверждена начальником Управления финансов 14.12.2021, показатели, которой соответствуют бюджетным назначениям по расходам и источникам финансирования дефицита бюджета, утвержденным решением Совета депутатов о бюджете от 10.12.2021 № 216, с соблюдением срока, установленного пунктом 1.2.  </w:t>
      </w:r>
      <w:r w:rsidRPr="00617686">
        <w:rPr>
          <w:rFonts w:ascii="Times New Roman" w:hAnsi="Times New Roman" w:cs="Times New Roman"/>
          <w:iCs/>
        </w:rPr>
        <w:t>Порядка составления и ведения сводной бюджетной росписи бюджета муниципального образования Кандалакшский район и бюджетных росписей главных распорядителей средств бюджета муниципального образования Кандалакшский район (главных администраторов источников дефицита бюджета)</w:t>
      </w:r>
      <w:r w:rsidRPr="00617686">
        <w:rPr>
          <w:rFonts w:ascii="Times New Roman" w:hAnsi="Times New Roman" w:cs="Times New Roman"/>
        </w:rPr>
        <w:t xml:space="preserve">, утвержденного </w:t>
      </w:r>
      <w:r w:rsidRPr="00617686">
        <w:rPr>
          <w:rFonts w:ascii="Times New Roman" w:hAnsi="Times New Roman" w:cs="Times New Roman"/>
          <w:iCs/>
        </w:rPr>
        <w:t>приказом Управления финансов от 23.12.2020 № 187 (далее - Порядок от 23.12.2020 № 187).</w:t>
      </w:r>
    </w:p>
    <w:p w:rsidR="00F63ADC" w:rsidRPr="00617686" w:rsidRDefault="00F63ADC" w:rsidP="00617686">
      <w:pPr>
        <w:tabs>
          <w:tab w:val="left" w:pos="567"/>
        </w:tabs>
        <w:spacing w:after="0" w:line="240" w:lineRule="auto"/>
        <w:jc w:val="both"/>
        <w:rPr>
          <w:rFonts w:ascii="Times New Roman" w:hAnsi="Times New Roman" w:cs="Times New Roman"/>
        </w:rPr>
      </w:pPr>
      <w:r w:rsidRPr="00617686">
        <w:rPr>
          <w:rFonts w:ascii="Times New Roman" w:hAnsi="Times New Roman" w:cs="Times New Roman"/>
          <w:color w:val="FF0000"/>
        </w:rPr>
        <w:t xml:space="preserve">          </w:t>
      </w:r>
      <w:r w:rsidRPr="00617686">
        <w:rPr>
          <w:rFonts w:ascii="Times New Roman" w:hAnsi="Times New Roman" w:cs="Times New Roman"/>
          <w:color w:val="FF0000"/>
        </w:rPr>
        <w:tab/>
      </w:r>
      <w:r w:rsidRPr="00617686">
        <w:rPr>
          <w:rFonts w:ascii="Times New Roman" w:hAnsi="Times New Roman" w:cs="Times New Roman"/>
        </w:rPr>
        <w:tab/>
      </w:r>
      <w:r w:rsidRPr="00617686">
        <w:rPr>
          <w:rFonts w:ascii="Times New Roman" w:hAnsi="Times New Roman" w:cs="Times New Roman"/>
          <w:bCs/>
          <w:iCs/>
        </w:rPr>
        <w:t>Лимиты бюджетных обязательств</w:t>
      </w:r>
      <w:r w:rsidRPr="00617686">
        <w:rPr>
          <w:rFonts w:ascii="Times New Roman" w:hAnsi="Times New Roman" w:cs="Times New Roman"/>
          <w:bCs/>
          <w:i/>
          <w:iCs/>
        </w:rPr>
        <w:t xml:space="preserve"> </w:t>
      </w:r>
      <w:r w:rsidRPr="00617686">
        <w:rPr>
          <w:rFonts w:ascii="Times New Roman" w:hAnsi="Times New Roman" w:cs="Times New Roman"/>
          <w:bCs/>
        </w:rPr>
        <w:t xml:space="preserve">на 2022 год утверждены начальником Управления финансов 14.12.2021, </w:t>
      </w:r>
      <w:r w:rsidRPr="00617686">
        <w:rPr>
          <w:rFonts w:ascii="Times New Roman" w:hAnsi="Times New Roman" w:cs="Times New Roman"/>
          <w:bCs/>
          <w:iCs/>
        </w:rPr>
        <w:t>в размере бюджетных ассигнований,</w:t>
      </w:r>
      <w:r w:rsidRPr="00617686">
        <w:rPr>
          <w:rFonts w:ascii="Times New Roman" w:hAnsi="Times New Roman" w:cs="Times New Roman"/>
          <w:bCs/>
        </w:rPr>
        <w:t xml:space="preserve"> утвержденных сводной бюджетной росписью.</w:t>
      </w:r>
    </w:p>
    <w:p w:rsidR="00F63ADC" w:rsidRPr="00617686" w:rsidRDefault="00F63ADC" w:rsidP="00617686">
      <w:pPr>
        <w:pStyle w:val="af4"/>
        <w:tabs>
          <w:tab w:val="num" w:pos="2340"/>
        </w:tabs>
        <w:ind w:right="-1" w:firstLine="720"/>
        <w:jc w:val="both"/>
        <w:rPr>
          <w:sz w:val="22"/>
          <w:szCs w:val="22"/>
        </w:rPr>
      </w:pPr>
      <w:r w:rsidRPr="00617686">
        <w:rPr>
          <w:bCs/>
          <w:iCs/>
          <w:sz w:val="22"/>
          <w:szCs w:val="22"/>
        </w:rPr>
        <w:t xml:space="preserve">В соответствии с пунктом 5 статьи 217 Бюджетного кодекса РФ, пунктом 3.1 </w:t>
      </w:r>
      <w:r w:rsidRPr="00617686">
        <w:rPr>
          <w:iCs/>
          <w:sz w:val="22"/>
          <w:szCs w:val="22"/>
        </w:rPr>
        <w:t xml:space="preserve">Порядка от 23.12.2020 № 187 </w:t>
      </w:r>
      <w:r w:rsidRPr="00617686">
        <w:rPr>
          <w:bCs/>
          <w:iCs/>
          <w:sz w:val="22"/>
          <w:szCs w:val="22"/>
        </w:rPr>
        <w:t>утвержденные показатели сводной бюджетной росписи, лимиты бюджетных обязательств (далее - ЛБО) доведены до главных распорядителей бюджетных средств до начала очередного финансового года,</w:t>
      </w:r>
      <w:r w:rsidRPr="00617686">
        <w:rPr>
          <w:sz w:val="22"/>
          <w:szCs w:val="22"/>
        </w:rPr>
        <w:t xml:space="preserve"> в размере бюджетных ассигнований, утвержденных сводной бюджетной росписью, по соответствующему главному распорядителю.</w:t>
      </w:r>
    </w:p>
    <w:p w:rsidR="00F63ADC" w:rsidRDefault="00F63ADC" w:rsidP="00F63ADC">
      <w:pPr>
        <w:widowControl w:val="0"/>
        <w:spacing w:after="0" w:line="240" w:lineRule="auto"/>
        <w:ind w:firstLine="709"/>
        <w:contextualSpacing/>
        <w:jc w:val="both"/>
      </w:pPr>
      <w:r>
        <w:rPr>
          <w:rFonts w:ascii="Times New Roman" w:hAnsi="Times New Roman" w:cs="Times New Roman"/>
        </w:rPr>
        <w:t xml:space="preserve">Управление финансов обеспечивает представление расходных расписаний по доведению ЛБО в УФК по Мурманской области в до начала очередного финансового года (пункт 3.2 Порядка </w:t>
      </w:r>
      <w:r>
        <w:rPr>
          <w:rFonts w:ascii="Times New Roman" w:hAnsi="Times New Roman" w:cs="Times New Roman"/>
          <w:iCs/>
        </w:rPr>
        <w:t>от 23.12.2020 № 187)</w:t>
      </w:r>
      <w:r>
        <w:rPr>
          <w:rFonts w:ascii="Times New Roman" w:hAnsi="Times New Roman" w:cs="Times New Roman"/>
        </w:rPr>
        <w:t>.</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Расходные расписания по доведению лимитов бюджетных обязательств предоставлены в УФК - 14.12.2021 (№ 1-11).</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Статьей 5 Порядка составления и ведения кассового плана (приказ ФЭУ от 21.03.2016 № 27) в рамках статьи 226.1 Бюджетного кодекса РФ установлены предельные объемы финансирования от утвержденных лимитов бюджетных обязательств: с 1 января – 25%; с 1 апреля- 60 %; с 1 июля – 80%; с 1 октября -100%.  Аналогичные предельные объемы финансирования установлены пунктом 1.7 Мер по реализации решения о бюджете от 24.01.2022 № 89.</w:t>
      </w:r>
    </w:p>
    <w:p w:rsidR="00F63ADC" w:rsidRDefault="00F63ADC" w:rsidP="00F63ADC">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rPr>
        <w:t>Уточненные показатели сводной бюджетной росписи по расходам составили 3 597 209,9 тыс. рублей, что соответствует решению о бюджете в редакции от 27.12.2022 № 145.</w:t>
      </w:r>
    </w:p>
    <w:p w:rsidR="00F63ADC" w:rsidRDefault="00F63ADC" w:rsidP="00F63ADC">
      <w:pPr>
        <w:tabs>
          <w:tab w:val="left" w:pos="709"/>
        </w:tabs>
        <w:spacing w:after="0" w:line="240" w:lineRule="auto"/>
        <w:jc w:val="both"/>
        <w:rPr>
          <w:rFonts w:ascii="Times New Roman" w:hAnsi="Times New Roman" w:cs="Times New Roman"/>
        </w:rPr>
      </w:pPr>
      <w:r>
        <w:rPr>
          <w:rFonts w:ascii="Times New Roman" w:hAnsi="Times New Roman" w:cs="Times New Roman"/>
          <w:color w:val="FF0000"/>
        </w:rPr>
        <w:tab/>
      </w:r>
      <w:r>
        <w:rPr>
          <w:rFonts w:ascii="Times New Roman" w:hAnsi="Times New Roman" w:cs="Times New Roman"/>
        </w:rPr>
        <w:t xml:space="preserve">Согласно Отчета об исполнении бюджета (ф. 0503117) расходы бюджета муниципального образования Кандалакшский район за 2022 год исполнены в объеме 3 510 142,4 тыс. рублей, или на 97,6% к показателям сводной бюджетной росписи, в том числе расходы, осуществляемые за счет средств </w:t>
      </w:r>
      <w:r>
        <w:rPr>
          <w:rFonts w:ascii="Times New Roman" w:hAnsi="Times New Roman" w:cs="Times New Roman"/>
        </w:rPr>
        <w:lastRenderedPageBreak/>
        <w:t>областного бюджета, бюджетов поселений (на реализацию переданных полномочий), районного бюджета, а также внебюджетных источников:</w:t>
      </w:r>
    </w:p>
    <w:p w:rsidR="00F63ADC" w:rsidRDefault="00F63ADC" w:rsidP="00F63ADC">
      <w:pPr>
        <w:tabs>
          <w:tab w:val="left" w:pos="709"/>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(тыс. рублей)</w:t>
      </w:r>
    </w:p>
    <w:tbl>
      <w:tblPr>
        <w:tblW w:w="9850" w:type="dxa"/>
        <w:tblInd w:w="108" w:type="dxa"/>
        <w:tblLook w:val="04A0" w:firstRow="1" w:lastRow="0" w:firstColumn="1" w:lastColumn="0" w:noHBand="0" w:noVBand="1"/>
      </w:tblPr>
      <w:tblGrid>
        <w:gridCol w:w="3202"/>
        <w:gridCol w:w="1210"/>
        <w:gridCol w:w="1344"/>
        <w:gridCol w:w="1167"/>
        <w:gridCol w:w="1121"/>
        <w:gridCol w:w="1073"/>
        <w:gridCol w:w="733"/>
      </w:tblGrid>
      <w:tr w:rsidR="00F63ADC" w:rsidTr="00F63ADC">
        <w:trPr>
          <w:trHeight w:val="251"/>
        </w:trPr>
        <w:tc>
          <w:tcPr>
            <w:tcW w:w="3239"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Исполнено за 2021 год</w:t>
            </w:r>
          </w:p>
        </w:tc>
        <w:tc>
          <w:tcPr>
            <w:tcW w:w="1349"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Уточненный бюджет</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Исполнено за 2022 год</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исполнения</w:t>
            </w:r>
          </w:p>
        </w:tc>
        <w:tc>
          <w:tcPr>
            <w:tcW w:w="1811" w:type="dxa"/>
            <w:gridSpan w:val="2"/>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Отклонения от </w:t>
            </w: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 2021 год</w:t>
            </w:r>
          </w:p>
        </w:tc>
      </w:tr>
      <w:tr w:rsidR="00F63ADC" w:rsidTr="00F63ADC">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107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сумма </w:t>
            </w:r>
          </w:p>
        </w:tc>
        <w:tc>
          <w:tcPr>
            <w:tcW w:w="73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157"/>
        </w:trPr>
        <w:tc>
          <w:tcPr>
            <w:tcW w:w="3239"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Расходы,</w:t>
            </w:r>
            <w:r>
              <w:rPr>
                <w:rFonts w:ascii="Times New Roman" w:hAnsi="Times New Roman" w:cs="Times New Roman"/>
                <w:sz w:val="18"/>
                <w:szCs w:val="18"/>
              </w:rPr>
              <w:t xml:space="preserve"> в </w:t>
            </w:r>
            <w:proofErr w:type="spellStart"/>
            <w:r>
              <w:rPr>
                <w:rFonts w:ascii="Times New Roman" w:hAnsi="Times New Roman" w:cs="Times New Roman"/>
                <w:sz w:val="18"/>
                <w:szCs w:val="18"/>
              </w:rPr>
              <w:t>т.ч</w:t>
            </w:r>
            <w:proofErr w:type="spellEnd"/>
            <w:r>
              <w:rPr>
                <w:rFonts w:ascii="Times New Roman" w:hAnsi="Times New Roman" w:cs="Times New Roman"/>
                <w:sz w:val="18"/>
                <w:szCs w:val="18"/>
              </w:rPr>
              <w:t>. за счет средств:</w:t>
            </w:r>
          </w:p>
        </w:tc>
        <w:tc>
          <w:tcPr>
            <w:tcW w:w="121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3 011 287,40</w:t>
            </w:r>
          </w:p>
        </w:tc>
        <w:tc>
          <w:tcPr>
            <w:tcW w:w="13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3 597 209,9</w:t>
            </w:r>
          </w:p>
        </w:tc>
        <w:tc>
          <w:tcPr>
            <w:tcW w:w="11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3 510 142,4</w:t>
            </w:r>
          </w:p>
        </w:tc>
        <w:tc>
          <w:tcPr>
            <w:tcW w:w="106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97,6%</w:t>
            </w:r>
          </w:p>
        </w:tc>
        <w:tc>
          <w:tcPr>
            <w:tcW w:w="107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498 855,0</w:t>
            </w:r>
          </w:p>
        </w:tc>
        <w:tc>
          <w:tcPr>
            <w:tcW w:w="73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16,6%</w:t>
            </w:r>
          </w:p>
        </w:tc>
      </w:tr>
      <w:tr w:rsidR="00F63ADC" w:rsidTr="00F63ADC">
        <w:trPr>
          <w:trHeight w:val="205"/>
        </w:trPr>
        <w:tc>
          <w:tcPr>
            <w:tcW w:w="3239" w:type="dxa"/>
            <w:tcBorders>
              <w:top w:val="single" w:sz="4" w:space="0" w:color="auto"/>
              <w:left w:val="single" w:sz="4" w:space="0" w:color="auto"/>
              <w:bottom w:val="single" w:sz="4" w:space="0" w:color="auto"/>
              <w:right w:val="single" w:sz="4" w:space="0" w:color="auto"/>
            </w:tcBorders>
            <w:vAlign w:val="center"/>
            <w:hideMark/>
          </w:tcPr>
          <w:p w:rsidR="00F63ADC" w:rsidRDefault="00F63ADC" w:rsidP="00AC7B49">
            <w:pPr>
              <w:pStyle w:val="afd"/>
              <w:numPr>
                <w:ilvl w:val="0"/>
                <w:numId w:val="53"/>
              </w:numPr>
              <w:tabs>
                <w:tab w:val="left" w:pos="320"/>
              </w:tabs>
              <w:spacing w:after="0" w:line="240" w:lineRule="auto"/>
              <w:ind w:left="37" w:firstLine="0"/>
              <w:jc w:val="both"/>
              <w:rPr>
                <w:rFonts w:ascii="Times New Roman" w:hAnsi="Times New Roman"/>
                <w:sz w:val="18"/>
                <w:szCs w:val="18"/>
                <w:lang w:eastAsia="en-US"/>
              </w:rPr>
            </w:pPr>
            <w:r>
              <w:rPr>
                <w:rFonts w:ascii="Times New Roman" w:hAnsi="Times New Roman"/>
                <w:sz w:val="18"/>
                <w:szCs w:val="18"/>
                <w:lang w:eastAsia="en-US"/>
              </w:rPr>
              <w:t>областного бюджета</w:t>
            </w:r>
          </w:p>
        </w:tc>
        <w:tc>
          <w:tcPr>
            <w:tcW w:w="121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1 841 009,10</w:t>
            </w:r>
          </w:p>
        </w:tc>
        <w:tc>
          <w:tcPr>
            <w:tcW w:w="134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2 213 116,1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2 149 634,9</w:t>
            </w:r>
          </w:p>
        </w:tc>
        <w:tc>
          <w:tcPr>
            <w:tcW w:w="106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97,1%</w:t>
            </w:r>
          </w:p>
        </w:tc>
        <w:tc>
          <w:tcPr>
            <w:tcW w:w="107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308 625,8</w:t>
            </w:r>
          </w:p>
        </w:tc>
        <w:tc>
          <w:tcPr>
            <w:tcW w:w="73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16,8%</w:t>
            </w:r>
          </w:p>
        </w:tc>
      </w:tr>
      <w:tr w:rsidR="00F63ADC" w:rsidTr="00F63ADC">
        <w:trPr>
          <w:trHeight w:val="291"/>
        </w:trPr>
        <w:tc>
          <w:tcPr>
            <w:tcW w:w="3239" w:type="dxa"/>
            <w:tcBorders>
              <w:top w:val="single" w:sz="4" w:space="0" w:color="auto"/>
              <w:left w:val="single" w:sz="4" w:space="0" w:color="auto"/>
              <w:bottom w:val="single" w:sz="4" w:space="0" w:color="auto"/>
              <w:right w:val="single" w:sz="4" w:space="0" w:color="auto"/>
            </w:tcBorders>
            <w:vAlign w:val="center"/>
            <w:hideMark/>
          </w:tcPr>
          <w:p w:rsidR="00F63ADC" w:rsidRDefault="00F63ADC" w:rsidP="00AC7B49">
            <w:pPr>
              <w:pStyle w:val="afd"/>
              <w:numPr>
                <w:ilvl w:val="0"/>
                <w:numId w:val="53"/>
              </w:numPr>
              <w:tabs>
                <w:tab w:val="left" w:pos="320"/>
              </w:tabs>
              <w:spacing w:after="0" w:line="240" w:lineRule="auto"/>
              <w:ind w:left="37" w:firstLine="0"/>
              <w:rPr>
                <w:rFonts w:ascii="Times New Roman" w:hAnsi="Times New Roman"/>
                <w:sz w:val="18"/>
                <w:szCs w:val="18"/>
                <w:lang w:eastAsia="en-US"/>
              </w:rPr>
            </w:pPr>
            <w:r>
              <w:rPr>
                <w:rFonts w:ascii="Times New Roman" w:hAnsi="Times New Roman"/>
                <w:sz w:val="18"/>
                <w:szCs w:val="18"/>
                <w:lang w:eastAsia="en-US"/>
              </w:rPr>
              <w:t>бюджетов поселений (в части переданный полномочий)</w:t>
            </w:r>
          </w:p>
        </w:tc>
        <w:tc>
          <w:tcPr>
            <w:tcW w:w="121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6 951,20</w:t>
            </w:r>
          </w:p>
        </w:tc>
        <w:tc>
          <w:tcPr>
            <w:tcW w:w="134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7 287,8</w:t>
            </w:r>
          </w:p>
        </w:tc>
        <w:tc>
          <w:tcPr>
            <w:tcW w:w="1170"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7 287,8</w:t>
            </w:r>
          </w:p>
        </w:tc>
        <w:tc>
          <w:tcPr>
            <w:tcW w:w="106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336,6</w:t>
            </w:r>
          </w:p>
        </w:tc>
        <w:tc>
          <w:tcPr>
            <w:tcW w:w="73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w:t>
            </w:r>
          </w:p>
        </w:tc>
      </w:tr>
      <w:tr w:rsidR="00F63ADC" w:rsidTr="00AC7B49">
        <w:trPr>
          <w:trHeight w:val="213"/>
        </w:trPr>
        <w:tc>
          <w:tcPr>
            <w:tcW w:w="3239" w:type="dxa"/>
            <w:tcBorders>
              <w:top w:val="nil"/>
              <w:left w:val="single" w:sz="4" w:space="0" w:color="auto"/>
              <w:bottom w:val="single" w:sz="4" w:space="0" w:color="auto"/>
              <w:right w:val="single" w:sz="4" w:space="0" w:color="auto"/>
            </w:tcBorders>
            <w:vAlign w:val="center"/>
            <w:hideMark/>
          </w:tcPr>
          <w:p w:rsidR="00F63ADC" w:rsidRDefault="00F63ADC" w:rsidP="00AC7B49">
            <w:pPr>
              <w:pStyle w:val="afd"/>
              <w:numPr>
                <w:ilvl w:val="0"/>
                <w:numId w:val="53"/>
              </w:numPr>
              <w:tabs>
                <w:tab w:val="left" w:pos="320"/>
              </w:tabs>
              <w:spacing w:after="0" w:line="240" w:lineRule="auto"/>
              <w:ind w:left="37" w:firstLine="0"/>
              <w:rPr>
                <w:rFonts w:ascii="Times New Roman" w:hAnsi="Times New Roman"/>
                <w:sz w:val="18"/>
                <w:szCs w:val="18"/>
                <w:lang w:eastAsia="en-US"/>
              </w:rPr>
            </w:pPr>
            <w:r>
              <w:rPr>
                <w:rFonts w:ascii="Times New Roman" w:hAnsi="Times New Roman"/>
                <w:sz w:val="18"/>
                <w:szCs w:val="18"/>
                <w:lang w:eastAsia="en-US"/>
              </w:rPr>
              <w:t>районного бюджета</w:t>
            </w:r>
          </w:p>
        </w:tc>
        <w:tc>
          <w:tcPr>
            <w:tcW w:w="121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1 162 699,30</w:t>
            </w:r>
          </w:p>
        </w:tc>
        <w:tc>
          <w:tcPr>
            <w:tcW w:w="13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1 374 115,4</w:t>
            </w:r>
          </w:p>
        </w:tc>
        <w:tc>
          <w:tcPr>
            <w:tcW w:w="11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1 350 529,1</w:t>
            </w:r>
          </w:p>
        </w:tc>
        <w:tc>
          <w:tcPr>
            <w:tcW w:w="106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w:t>
            </w:r>
          </w:p>
        </w:tc>
        <w:tc>
          <w:tcPr>
            <w:tcW w:w="107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187 829,8</w:t>
            </w:r>
          </w:p>
        </w:tc>
        <w:tc>
          <w:tcPr>
            <w:tcW w:w="73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16,2%</w:t>
            </w:r>
          </w:p>
        </w:tc>
      </w:tr>
      <w:tr w:rsidR="00F63ADC" w:rsidTr="00AC7B49">
        <w:trPr>
          <w:trHeight w:val="259"/>
        </w:trPr>
        <w:tc>
          <w:tcPr>
            <w:tcW w:w="3239" w:type="dxa"/>
            <w:tcBorders>
              <w:top w:val="single" w:sz="4" w:space="0" w:color="auto"/>
              <w:left w:val="single" w:sz="4" w:space="0" w:color="auto"/>
              <w:bottom w:val="single" w:sz="4" w:space="0" w:color="auto"/>
              <w:right w:val="single" w:sz="4" w:space="0" w:color="auto"/>
            </w:tcBorders>
            <w:vAlign w:val="center"/>
            <w:hideMark/>
          </w:tcPr>
          <w:p w:rsidR="00F63ADC" w:rsidRDefault="00F63ADC" w:rsidP="00AC7B49">
            <w:pPr>
              <w:pStyle w:val="afd"/>
              <w:numPr>
                <w:ilvl w:val="0"/>
                <w:numId w:val="53"/>
              </w:numPr>
              <w:tabs>
                <w:tab w:val="left" w:pos="320"/>
              </w:tabs>
              <w:spacing w:after="0" w:line="240" w:lineRule="auto"/>
              <w:ind w:left="37" w:firstLine="0"/>
              <w:rPr>
                <w:rFonts w:ascii="Times New Roman" w:hAnsi="Times New Roman"/>
                <w:sz w:val="18"/>
                <w:szCs w:val="18"/>
                <w:lang w:eastAsia="en-US"/>
              </w:rPr>
            </w:pPr>
            <w:r>
              <w:rPr>
                <w:rFonts w:ascii="Times New Roman" w:hAnsi="Times New Roman"/>
                <w:sz w:val="18"/>
                <w:szCs w:val="18"/>
                <w:lang w:eastAsia="en-US"/>
              </w:rPr>
              <w:t xml:space="preserve">иные источники (инициативные платежи, </w:t>
            </w:r>
            <w:r>
              <w:rPr>
                <w:rFonts w:ascii="Times New Roman" w:eastAsia="Calibri" w:hAnsi="Times New Roman"/>
                <w:color w:val="000000"/>
                <w:sz w:val="20"/>
                <w:szCs w:val="20"/>
                <w:lang w:eastAsia="en-US"/>
              </w:rPr>
              <w:t>безвозмездные поступления от негосударственных организаций)</w:t>
            </w:r>
          </w:p>
        </w:tc>
        <w:tc>
          <w:tcPr>
            <w:tcW w:w="121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627,80</w:t>
            </w:r>
          </w:p>
        </w:tc>
        <w:tc>
          <w:tcPr>
            <w:tcW w:w="13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2 690,6</w:t>
            </w:r>
          </w:p>
        </w:tc>
        <w:tc>
          <w:tcPr>
            <w:tcW w:w="11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2 690,6</w:t>
            </w:r>
          </w:p>
        </w:tc>
        <w:tc>
          <w:tcPr>
            <w:tcW w:w="106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07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2 062,8</w:t>
            </w:r>
          </w:p>
        </w:tc>
        <w:tc>
          <w:tcPr>
            <w:tcW w:w="73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4 раза</w:t>
            </w:r>
          </w:p>
        </w:tc>
      </w:tr>
    </w:tbl>
    <w:p w:rsidR="00F63ADC" w:rsidRPr="00793D52" w:rsidRDefault="00F63ADC" w:rsidP="00F63ADC">
      <w:pPr>
        <w:pStyle w:val="af0"/>
        <w:rPr>
          <w:color w:val="FF0000"/>
          <w:sz w:val="16"/>
          <w:szCs w:val="16"/>
        </w:rPr>
      </w:pPr>
    </w:p>
    <w:p w:rsidR="00F63ADC" w:rsidRDefault="00F63ADC" w:rsidP="00F63ADC">
      <w:pPr>
        <w:pStyle w:val="af0"/>
        <w:rPr>
          <w:sz w:val="22"/>
          <w:szCs w:val="22"/>
        </w:rPr>
      </w:pPr>
      <w:r>
        <w:rPr>
          <w:sz w:val="22"/>
          <w:szCs w:val="22"/>
        </w:rPr>
        <w:t>В 2022 году объем исполненных бюджетных назначений больше исполнения за 2021 год на 498 855,0 тыс. рублей, или на 16,6% за счет всех источников доходов.</w:t>
      </w:r>
    </w:p>
    <w:p w:rsidR="00F63ADC" w:rsidRDefault="00F63ADC" w:rsidP="00F63ADC">
      <w:pPr>
        <w:spacing w:after="0" w:line="240" w:lineRule="auto"/>
        <w:ind w:firstLine="709"/>
        <w:jc w:val="both"/>
        <w:rPr>
          <w:rFonts w:ascii="Times New Roman" w:hAnsi="Times New Roman" w:cs="Times New Roman"/>
          <w:b/>
        </w:rPr>
      </w:pPr>
      <w:r>
        <w:rPr>
          <w:rFonts w:ascii="Times New Roman" w:hAnsi="Times New Roman" w:cs="Times New Roman"/>
        </w:rPr>
        <w:t xml:space="preserve">Объем неисполненных бюджетных ассигнований в 2022 году составил 87 067,5 тыс. рублей (в 2021 году – 158 467,6 тыс. рублей). По данным </w:t>
      </w:r>
      <w:r>
        <w:rPr>
          <w:rFonts w:ascii="Times New Roman" w:hAnsi="Times New Roman" w:cs="Times New Roman"/>
          <w:b/>
        </w:rPr>
        <w:t>ф. 0503164</w:t>
      </w:r>
      <w:r>
        <w:rPr>
          <w:rFonts w:ascii="Times New Roman" w:hAnsi="Times New Roman" w:cs="Times New Roman"/>
        </w:rPr>
        <w:t xml:space="preserve"> «Сведения об исполнении бюджета» </w:t>
      </w:r>
      <w:r>
        <w:rPr>
          <w:rFonts w:ascii="Times New Roman" w:hAnsi="Times New Roman" w:cs="Times New Roman"/>
          <w:b/>
        </w:rPr>
        <w:t xml:space="preserve">причинами неисполнения расходных обязательств </w:t>
      </w:r>
      <w:r>
        <w:rPr>
          <w:rFonts w:ascii="Times New Roman" w:hAnsi="Times New Roman" w:cs="Times New Roman"/>
        </w:rPr>
        <w:t xml:space="preserve">являются (по факту неисполнения бюджетных   обязательств </w:t>
      </w:r>
      <w:r>
        <w:rPr>
          <w:rFonts w:ascii="Times New Roman" w:hAnsi="Times New Roman" w:cs="Times New Roman"/>
          <w:b/>
        </w:rPr>
        <w:t>менее 95%</w:t>
      </w:r>
      <w:r>
        <w:rPr>
          <w:rFonts w:ascii="Times New Roman" w:hAnsi="Times New Roman" w:cs="Times New Roman"/>
        </w:rPr>
        <w:t>):</w:t>
      </w:r>
    </w:p>
    <w:p w:rsidR="00F63ADC" w:rsidRDefault="00F63ADC" w:rsidP="00AC7B49">
      <w:pPr>
        <w:pStyle w:val="afd"/>
        <w:numPr>
          <w:ilvl w:val="0"/>
          <w:numId w:val="54"/>
        </w:numPr>
        <w:tabs>
          <w:tab w:val="left" w:pos="0"/>
        </w:tabs>
        <w:overflowPunct w:val="0"/>
        <w:autoSpaceDE w:val="0"/>
        <w:autoSpaceDN w:val="0"/>
        <w:adjustRightInd w:val="0"/>
        <w:spacing w:after="0" w:line="240" w:lineRule="auto"/>
        <w:ind w:left="0" w:firstLine="360"/>
        <w:jc w:val="both"/>
        <w:rPr>
          <w:rFonts w:ascii="Times New Roman" w:hAnsi="Times New Roman"/>
          <w:color w:val="FF0000"/>
        </w:rPr>
      </w:pPr>
      <w:r>
        <w:rPr>
          <w:rFonts w:ascii="Times New Roman" w:hAnsi="Times New Roman"/>
        </w:rPr>
        <w:t xml:space="preserve">нарушение подрядными организациями сроков исполнения и иных условий контрактов, </w:t>
      </w:r>
      <w:r>
        <w:rPr>
          <w:rFonts w:ascii="Times New Roman" w:hAnsi="Times New Roman"/>
          <w:b/>
        </w:rPr>
        <w:t>не повлекшее</w:t>
      </w:r>
      <w:r>
        <w:rPr>
          <w:rFonts w:ascii="Times New Roman" w:hAnsi="Times New Roman"/>
        </w:rPr>
        <w:t xml:space="preserve"> судебные процедуры (код причины – 07), что составляет 70,5% от общей сумму неисполненных обязательств (неисполнение – 61 405,8 тыс. рублей);</w:t>
      </w:r>
    </w:p>
    <w:p w:rsidR="00F63ADC" w:rsidRDefault="00F63ADC" w:rsidP="00AC7B49">
      <w:pPr>
        <w:pStyle w:val="afd"/>
        <w:numPr>
          <w:ilvl w:val="0"/>
          <w:numId w:val="54"/>
        </w:numPr>
        <w:tabs>
          <w:tab w:val="left" w:pos="0"/>
        </w:tabs>
        <w:overflowPunct w:val="0"/>
        <w:autoSpaceDE w:val="0"/>
        <w:autoSpaceDN w:val="0"/>
        <w:adjustRightInd w:val="0"/>
        <w:spacing w:after="0" w:line="240" w:lineRule="auto"/>
        <w:ind w:left="0" w:firstLine="360"/>
        <w:jc w:val="both"/>
        <w:rPr>
          <w:rFonts w:ascii="Times New Roman" w:hAnsi="Times New Roman"/>
        </w:rPr>
      </w:pPr>
      <w:r>
        <w:rPr>
          <w:rFonts w:ascii="Times New Roman" w:hAnsi="Times New Roman"/>
        </w:rPr>
        <w:t>уменьшение численности получателей выплат, пособий и компенсаций по сравнению с запланированной (код причины – 22) – 13,5% от общей сумму неисполненных обязательств (неисполнение – 11 717,1 тыс. рублей);</w:t>
      </w:r>
    </w:p>
    <w:p w:rsidR="00F63ADC" w:rsidRDefault="00F63ADC" w:rsidP="00AC7B49">
      <w:pPr>
        <w:pStyle w:val="afd"/>
        <w:numPr>
          <w:ilvl w:val="0"/>
          <w:numId w:val="54"/>
        </w:numPr>
        <w:tabs>
          <w:tab w:val="left" w:pos="0"/>
        </w:tabs>
        <w:overflowPunct w:val="0"/>
        <w:autoSpaceDE w:val="0"/>
        <w:autoSpaceDN w:val="0"/>
        <w:adjustRightInd w:val="0"/>
        <w:spacing w:after="0" w:line="240" w:lineRule="auto"/>
        <w:ind w:left="0" w:firstLine="360"/>
        <w:jc w:val="both"/>
        <w:rPr>
          <w:rFonts w:ascii="Times New Roman" w:hAnsi="Times New Roman"/>
        </w:rPr>
      </w:pPr>
      <w:r>
        <w:rPr>
          <w:rFonts w:ascii="Times New Roman" w:hAnsi="Times New Roman"/>
        </w:rPr>
        <w:t>заявительный характер выплат (код причины – 129) – 4,3% от общей сумму неисполненных обязательств (неисполнение – 3 760,4 тыс. рублей);</w:t>
      </w:r>
    </w:p>
    <w:p w:rsidR="00F63ADC" w:rsidRDefault="00F63ADC" w:rsidP="00AC7B49">
      <w:pPr>
        <w:pStyle w:val="afd"/>
        <w:numPr>
          <w:ilvl w:val="0"/>
          <w:numId w:val="54"/>
        </w:numPr>
        <w:tabs>
          <w:tab w:val="left" w:pos="0"/>
        </w:tabs>
        <w:overflowPunct w:val="0"/>
        <w:autoSpaceDE w:val="0"/>
        <w:autoSpaceDN w:val="0"/>
        <w:adjustRightInd w:val="0"/>
        <w:spacing w:after="0" w:line="240" w:lineRule="auto"/>
        <w:ind w:left="0" w:firstLine="360"/>
        <w:jc w:val="both"/>
        <w:rPr>
          <w:rFonts w:ascii="Times New Roman" w:hAnsi="Times New Roman"/>
          <w:color w:val="FF0000"/>
        </w:rPr>
      </w:pPr>
      <w:r>
        <w:rPr>
          <w:rFonts w:ascii="Times New Roman" w:hAnsi="Times New Roman"/>
        </w:rPr>
        <w:t>экономия, сложившаяся по результатам проведения конкурсных процедур (код причины -04) – 1,3% от общей сумму неисполненных обязательств (неисполнение - 1 089,9 тыс. рублей).</w:t>
      </w:r>
    </w:p>
    <w:p w:rsidR="00F63ADC" w:rsidRPr="00793D52" w:rsidRDefault="00F63ADC" w:rsidP="00F63ADC">
      <w:pPr>
        <w:tabs>
          <w:tab w:val="left" w:pos="0"/>
        </w:tabs>
        <w:autoSpaceDE w:val="0"/>
        <w:autoSpaceDN w:val="0"/>
        <w:adjustRightInd w:val="0"/>
        <w:spacing w:after="0" w:line="240" w:lineRule="auto"/>
        <w:ind w:left="360"/>
        <w:jc w:val="center"/>
        <w:rPr>
          <w:rFonts w:ascii="Times New Roman" w:hAnsi="Times New Roman" w:cs="Times New Roman"/>
          <w:b/>
          <w:color w:val="FF0000"/>
          <w:sz w:val="16"/>
          <w:szCs w:val="16"/>
        </w:rPr>
      </w:pPr>
    </w:p>
    <w:p w:rsidR="00F63ADC" w:rsidRDefault="00F63ADC" w:rsidP="00F63ADC">
      <w:pPr>
        <w:tabs>
          <w:tab w:val="left" w:pos="0"/>
        </w:tabs>
        <w:autoSpaceDE w:val="0"/>
        <w:autoSpaceDN w:val="0"/>
        <w:adjustRightInd w:val="0"/>
        <w:spacing w:after="0" w:line="240" w:lineRule="auto"/>
        <w:ind w:left="360"/>
        <w:jc w:val="center"/>
        <w:rPr>
          <w:rFonts w:ascii="Times New Roman" w:hAnsi="Times New Roman" w:cs="Times New Roman"/>
          <w:b/>
        </w:rPr>
      </w:pPr>
      <w:r>
        <w:rPr>
          <w:rFonts w:ascii="Times New Roman" w:hAnsi="Times New Roman" w:cs="Times New Roman"/>
          <w:b/>
        </w:rPr>
        <w:t xml:space="preserve">Передача органам местного самоуправления сельских поселений </w:t>
      </w:r>
    </w:p>
    <w:p w:rsidR="00F63ADC" w:rsidRDefault="00F63ADC" w:rsidP="00F63ADC">
      <w:pPr>
        <w:spacing w:after="0" w:line="240" w:lineRule="auto"/>
        <w:jc w:val="center"/>
        <w:outlineLvl w:val="0"/>
        <w:rPr>
          <w:rFonts w:ascii="Times New Roman" w:hAnsi="Times New Roman" w:cs="Times New Roman"/>
          <w:b/>
        </w:rPr>
      </w:pPr>
      <w:r>
        <w:rPr>
          <w:rFonts w:ascii="Times New Roman" w:hAnsi="Times New Roman" w:cs="Times New Roman"/>
          <w:b/>
        </w:rPr>
        <w:t>части полномочий по решению вопросов местного значения Кандалакшского района</w:t>
      </w:r>
    </w:p>
    <w:p w:rsidR="00F63ADC" w:rsidRDefault="00F63ADC" w:rsidP="00F63ADC">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hAnsi="Times New Roman" w:cs="Times New Roman"/>
        </w:rPr>
        <w:t xml:space="preserve">В соответствии </w:t>
      </w:r>
      <w:r>
        <w:rPr>
          <w:rFonts w:ascii="Times New Roman" w:hAnsi="Times New Roman" w:cs="Times New Roman"/>
          <w:b/>
        </w:rPr>
        <w:t xml:space="preserve">с частью 4 статьи 14 и </w:t>
      </w:r>
      <w:r>
        <w:rPr>
          <w:rFonts w:ascii="Times New Roman" w:eastAsia="Calibri" w:hAnsi="Times New Roman" w:cs="Times New Roman"/>
          <w:b/>
        </w:rPr>
        <w:t>частью 4 статьи 15</w:t>
      </w:r>
      <w:r>
        <w:rPr>
          <w:rFonts w:ascii="Times New Roman" w:eastAsia="Calibri" w:hAnsi="Times New Roman" w:cs="Times New Roman"/>
        </w:rPr>
        <w:t xml:space="preserve"> </w:t>
      </w:r>
      <w:r>
        <w:rPr>
          <w:rFonts w:ascii="Times New Roman" w:hAnsi="Times New Roman" w:cs="Times New Roman"/>
          <w:b/>
          <w:iCs/>
        </w:rPr>
        <w:t>Федерального закона от 06.10.2003 № 131-ФЗ</w:t>
      </w:r>
      <w:r>
        <w:rPr>
          <w:rFonts w:ascii="Times New Roman" w:hAnsi="Times New Roman" w:cs="Times New Roman"/>
          <w:iCs/>
        </w:rPr>
        <w:t xml:space="preserve"> «</w:t>
      </w:r>
      <w:r>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iCs/>
        </w:rPr>
        <w:t>»</w:t>
      </w:r>
      <w:r>
        <w:rPr>
          <w:rFonts w:ascii="Times New Roman" w:eastAsia="Calibri" w:hAnsi="Times New Roman" w:cs="Times New Roman"/>
        </w:rPr>
        <w:t xml:space="preserve"> </w:t>
      </w:r>
      <w:r>
        <w:rPr>
          <w:rFonts w:ascii="Times New Roman" w:hAnsi="Times New Roman" w:cs="Times New Roman"/>
        </w:rPr>
        <w:t xml:space="preserve">на 2022 год муниципальным районом переданы часть полномочий </w:t>
      </w:r>
      <w:r>
        <w:rPr>
          <w:rFonts w:ascii="Times New Roman" w:eastAsia="Calibri" w:hAnsi="Times New Roman" w:cs="Times New Roman"/>
        </w:rPr>
        <w:t xml:space="preserve">на уровень сельского поселения Алакуртти и сельского поселения Зареченск. </w:t>
      </w:r>
    </w:p>
    <w:p w:rsidR="00F63ADC" w:rsidRDefault="00F63ADC" w:rsidP="00F63ADC">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Приложением № 10.1 к решению о бюджете предусмотрены расходы в форме иных межбюджетных трансфертов на осуществление отдельных полномочий Кандалакшского района, переданных на уровень поселений.</w:t>
      </w:r>
    </w:p>
    <w:p w:rsidR="00F63ADC" w:rsidRDefault="00F63ADC" w:rsidP="00F63ADC">
      <w:pPr>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 xml:space="preserve"> (тыс. рублей)</w:t>
      </w:r>
    </w:p>
    <w:tbl>
      <w:tblPr>
        <w:tblW w:w="9893" w:type="dxa"/>
        <w:tblInd w:w="108" w:type="dxa"/>
        <w:tblLayout w:type="fixed"/>
        <w:tblLook w:val="04A0" w:firstRow="1" w:lastRow="0" w:firstColumn="1" w:lastColumn="0" w:noHBand="0" w:noVBand="1"/>
      </w:tblPr>
      <w:tblGrid>
        <w:gridCol w:w="2831"/>
        <w:gridCol w:w="1832"/>
        <w:gridCol w:w="2217"/>
        <w:gridCol w:w="1102"/>
        <w:gridCol w:w="1014"/>
        <w:gridCol w:w="897"/>
      </w:tblGrid>
      <w:tr w:rsidR="00F63ADC" w:rsidTr="00793D52">
        <w:trPr>
          <w:trHeight w:val="100"/>
        </w:trPr>
        <w:tc>
          <w:tcPr>
            <w:tcW w:w="2831"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Переданные полномочия</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Основания </w:t>
            </w:r>
          </w:p>
        </w:tc>
        <w:tc>
          <w:tcPr>
            <w:tcW w:w="2216"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Соглашение о приеме-передаче полномочий</w:t>
            </w:r>
          </w:p>
        </w:tc>
        <w:tc>
          <w:tcPr>
            <w:tcW w:w="110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ind w:right="-65"/>
              <w:rPr>
                <w:rFonts w:ascii="Times New Roman" w:hAnsi="Times New Roman" w:cs="Times New Roman"/>
                <w:sz w:val="18"/>
                <w:szCs w:val="18"/>
              </w:rPr>
            </w:pPr>
            <w:r>
              <w:rPr>
                <w:rFonts w:ascii="Times New Roman" w:hAnsi="Times New Roman" w:cs="Times New Roman"/>
                <w:sz w:val="18"/>
                <w:szCs w:val="18"/>
              </w:rPr>
              <w:t>Утверждено</w:t>
            </w:r>
          </w:p>
        </w:tc>
        <w:tc>
          <w:tcPr>
            <w:tcW w:w="1013"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ind w:right="-168"/>
              <w:rPr>
                <w:rFonts w:ascii="Times New Roman" w:hAnsi="Times New Roman" w:cs="Times New Roman"/>
                <w:sz w:val="18"/>
                <w:szCs w:val="18"/>
              </w:rPr>
            </w:pPr>
            <w:r>
              <w:rPr>
                <w:rFonts w:ascii="Times New Roman" w:hAnsi="Times New Roman" w:cs="Times New Roman"/>
                <w:sz w:val="18"/>
                <w:szCs w:val="18"/>
              </w:rPr>
              <w:t xml:space="preserve">Исполнено </w:t>
            </w:r>
          </w:p>
        </w:tc>
        <w:tc>
          <w:tcPr>
            <w:tcW w:w="896" w:type="dxa"/>
            <w:vMerge w:val="restart"/>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испол</w:t>
            </w:r>
            <w:proofErr w:type="spellEnd"/>
            <w:r>
              <w:rPr>
                <w:rFonts w:ascii="Times New Roman" w:hAnsi="Times New Roman" w:cs="Times New Roman"/>
                <w:sz w:val="18"/>
                <w:szCs w:val="18"/>
              </w:rPr>
              <w:t>- нения</w:t>
            </w:r>
            <w:proofErr w:type="gramEnd"/>
          </w:p>
        </w:tc>
      </w:tr>
      <w:tr w:rsidR="00F63ADC" w:rsidTr="00793D52">
        <w:trPr>
          <w:trHeight w:val="100"/>
        </w:trPr>
        <w:tc>
          <w:tcPr>
            <w:tcW w:w="2831" w:type="dxa"/>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2216" w:type="dxa"/>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2116" w:type="dxa"/>
            <w:gridSpan w:val="2"/>
            <w:tcBorders>
              <w:top w:val="single" w:sz="4" w:space="0" w:color="auto"/>
              <w:left w:val="nil"/>
              <w:bottom w:val="single" w:sz="4" w:space="0" w:color="auto"/>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01.01.2023</w:t>
            </w:r>
          </w:p>
        </w:tc>
        <w:tc>
          <w:tcPr>
            <w:tcW w:w="896" w:type="dxa"/>
            <w:vMerge/>
            <w:tcBorders>
              <w:top w:val="single" w:sz="4" w:space="0" w:color="auto"/>
              <w:left w:val="nil"/>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r>
      <w:tr w:rsidR="00F63ADC" w:rsidTr="00793D52">
        <w:trPr>
          <w:trHeight w:val="100"/>
        </w:trPr>
        <w:tc>
          <w:tcPr>
            <w:tcW w:w="9893" w:type="dxa"/>
            <w:gridSpan w:val="6"/>
            <w:tcBorders>
              <w:top w:val="single" w:sz="4" w:space="0" w:color="auto"/>
              <w:left w:val="single" w:sz="4" w:space="0" w:color="auto"/>
              <w:bottom w:val="single" w:sz="4" w:space="0" w:color="auto"/>
              <w:right w:val="single" w:sz="4" w:space="0" w:color="000000"/>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Cs/>
                <w:sz w:val="18"/>
                <w:szCs w:val="18"/>
              </w:rPr>
              <w:t>муниципальное образование сельское поселение</w:t>
            </w:r>
            <w:r>
              <w:rPr>
                <w:rFonts w:ascii="Times New Roman" w:hAnsi="Times New Roman" w:cs="Times New Roman"/>
                <w:b/>
                <w:bCs/>
                <w:sz w:val="18"/>
                <w:szCs w:val="18"/>
              </w:rPr>
              <w:t xml:space="preserve"> Алакуртти</w:t>
            </w:r>
          </w:p>
        </w:tc>
      </w:tr>
      <w:tr w:rsidR="00F63ADC" w:rsidTr="00793D52">
        <w:trPr>
          <w:trHeight w:val="813"/>
        </w:trPr>
        <w:tc>
          <w:tcPr>
            <w:tcW w:w="2831"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11 полномочий, определенных ст. 14 Федерального закона № 131-ФЗ</w:t>
            </w:r>
            <w:r>
              <w:rPr>
                <w:rFonts w:ascii="Times New Roman" w:hAnsi="Times New Roman" w:cs="Times New Roman"/>
                <w:b/>
                <w:bCs/>
                <w:sz w:val="18"/>
                <w:szCs w:val="18"/>
              </w:rPr>
              <w:t xml:space="preserve"> </w:t>
            </w:r>
          </w:p>
        </w:tc>
        <w:tc>
          <w:tcPr>
            <w:tcW w:w="183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решение районного Совета от 28.10.2021 № 181, решение Совета поселения от 29.10.2021 № 769</w:t>
            </w:r>
          </w:p>
        </w:tc>
        <w:tc>
          <w:tcPr>
            <w:tcW w:w="2216"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29.12.2021 678-с (в редакции доп. соглашения от 28.02.2022 № 1/158-дс, </w:t>
            </w:r>
            <w:r>
              <w:rPr>
                <w:rFonts w:ascii="Times New Roman" w:hAnsi="Times New Roman" w:cs="Times New Roman"/>
                <w:i/>
                <w:iCs/>
                <w:sz w:val="18"/>
                <w:szCs w:val="18"/>
              </w:rPr>
              <w:t>от 31.03.2022 № 2/159-дс, от 11.08.2022 № 3/409-дс, от 27.10.2022 № 4/534-дс</w:t>
            </w:r>
            <w:r>
              <w:rPr>
                <w:rFonts w:ascii="Times New Roman" w:hAnsi="Times New Roman" w:cs="Times New Roman"/>
                <w:sz w:val="18"/>
                <w:szCs w:val="18"/>
              </w:rPr>
              <w:t>)</w:t>
            </w:r>
          </w:p>
        </w:tc>
        <w:tc>
          <w:tcPr>
            <w:tcW w:w="110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15 350,2</w:t>
            </w:r>
          </w:p>
        </w:tc>
        <w:tc>
          <w:tcPr>
            <w:tcW w:w="1013"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15 206,8</w:t>
            </w:r>
          </w:p>
        </w:tc>
        <w:tc>
          <w:tcPr>
            <w:tcW w:w="89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99,1%</w:t>
            </w:r>
          </w:p>
        </w:tc>
      </w:tr>
      <w:tr w:rsidR="00F63ADC" w:rsidTr="00793D52">
        <w:trPr>
          <w:trHeight w:val="100"/>
        </w:trPr>
        <w:tc>
          <w:tcPr>
            <w:tcW w:w="9893" w:type="dxa"/>
            <w:gridSpan w:val="6"/>
            <w:tcBorders>
              <w:top w:val="single" w:sz="4" w:space="0" w:color="auto"/>
              <w:left w:val="single" w:sz="4" w:space="0" w:color="auto"/>
              <w:bottom w:val="single" w:sz="4" w:space="0" w:color="auto"/>
              <w:right w:val="single" w:sz="4" w:space="0" w:color="000000"/>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Cs/>
                <w:sz w:val="18"/>
                <w:szCs w:val="18"/>
              </w:rPr>
              <w:t>муниципальное образование сельское поселение</w:t>
            </w:r>
            <w:r>
              <w:rPr>
                <w:rFonts w:ascii="Times New Roman" w:hAnsi="Times New Roman" w:cs="Times New Roman"/>
                <w:b/>
                <w:bCs/>
                <w:sz w:val="18"/>
                <w:szCs w:val="18"/>
              </w:rPr>
              <w:t xml:space="preserve"> Зареченск</w:t>
            </w:r>
          </w:p>
        </w:tc>
      </w:tr>
      <w:tr w:rsidR="00F63ADC" w:rsidTr="00793D52">
        <w:trPr>
          <w:trHeight w:val="407"/>
        </w:trPr>
        <w:tc>
          <w:tcPr>
            <w:tcW w:w="283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 Дорожная деятельность;</w:t>
            </w:r>
          </w:p>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 Организация библиотечного обслуживания населения</w:t>
            </w:r>
          </w:p>
        </w:tc>
        <w:tc>
          <w:tcPr>
            <w:tcW w:w="183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решение районного Совета от 28.10.2021 № 180, решение Совета поселения от 01.12.2021 № 44</w:t>
            </w:r>
          </w:p>
        </w:tc>
        <w:tc>
          <w:tcPr>
            <w:tcW w:w="2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 xml:space="preserve">от 29.12.2021 № 679-с </w:t>
            </w: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(доп. соглашение от 28.02.2022 № 1/148-дс, от 30.09.2022 № 2/470-дс, от 27.10.2022 № 3/497-дс)</w:t>
            </w:r>
          </w:p>
        </w:tc>
        <w:tc>
          <w:tcPr>
            <w:tcW w:w="110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12 877,7</w:t>
            </w:r>
          </w:p>
        </w:tc>
        <w:tc>
          <w:tcPr>
            <w:tcW w:w="1013"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12 652,8</w:t>
            </w:r>
          </w:p>
        </w:tc>
        <w:tc>
          <w:tcPr>
            <w:tcW w:w="89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98,2%</w:t>
            </w:r>
          </w:p>
        </w:tc>
      </w:tr>
      <w:tr w:rsidR="00F63ADC" w:rsidTr="00793D52">
        <w:trPr>
          <w:trHeight w:val="100"/>
        </w:trPr>
        <w:tc>
          <w:tcPr>
            <w:tcW w:w="6880" w:type="dxa"/>
            <w:gridSpan w:val="3"/>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Итого:</w:t>
            </w:r>
          </w:p>
        </w:tc>
        <w:tc>
          <w:tcPr>
            <w:tcW w:w="110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28 227,9</w:t>
            </w:r>
          </w:p>
        </w:tc>
        <w:tc>
          <w:tcPr>
            <w:tcW w:w="1013"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27 859,7</w:t>
            </w:r>
          </w:p>
        </w:tc>
        <w:tc>
          <w:tcPr>
            <w:tcW w:w="89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33,3%</w:t>
            </w:r>
          </w:p>
        </w:tc>
      </w:tr>
    </w:tbl>
    <w:p w:rsidR="00F63ADC" w:rsidRDefault="00F63ADC" w:rsidP="00F63ADC">
      <w:pPr>
        <w:spacing w:after="0" w:line="240" w:lineRule="auto"/>
        <w:ind w:firstLine="567"/>
        <w:jc w:val="both"/>
        <w:rPr>
          <w:rFonts w:ascii="Times New Roman" w:hAnsi="Times New Roman" w:cs="Times New Roman"/>
          <w:color w:val="00B050"/>
        </w:rPr>
      </w:pPr>
    </w:p>
    <w:p w:rsidR="00F63ADC" w:rsidRDefault="00F63ADC" w:rsidP="00AC7B49">
      <w:pPr>
        <w:tabs>
          <w:tab w:val="left" w:pos="709"/>
        </w:tabs>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   В расходной части бюджета района средства распределены следующим образом (по данным ф. 05031</w:t>
      </w:r>
      <w:r w:rsidR="00AC7B49">
        <w:rPr>
          <w:rFonts w:ascii="Times New Roman" w:eastAsia="Calibri" w:hAnsi="Times New Roman" w:cs="Times New Roman"/>
        </w:rPr>
        <w:t>17, ф.0503125 (сч.206.51.561)):</w:t>
      </w:r>
    </w:p>
    <w:p w:rsidR="00F63ADC" w:rsidRDefault="00F63ADC" w:rsidP="00F63ADC">
      <w:pPr>
        <w:autoSpaceDE w:val="0"/>
        <w:autoSpaceDN w:val="0"/>
        <w:adjustRightInd w:val="0"/>
        <w:spacing w:after="0" w:line="240" w:lineRule="auto"/>
        <w:ind w:firstLine="540"/>
        <w:jc w:val="right"/>
        <w:rPr>
          <w:rFonts w:ascii="Times New Roman" w:eastAsia="Calibri" w:hAnsi="Times New Roman" w:cs="Times New Roman"/>
          <w:sz w:val="20"/>
          <w:szCs w:val="20"/>
        </w:rPr>
      </w:pP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20"/>
          <w:szCs w:val="20"/>
        </w:rPr>
        <w:t>(в рублях)</w:t>
      </w:r>
    </w:p>
    <w:tbl>
      <w:tblPr>
        <w:tblW w:w="10046" w:type="dxa"/>
        <w:tblInd w:w="-127" w:type="dxa"/>
        <w:tblCellMar>
          <w:left w:w="0" w:type="dxa"/>
          <w:right w:w="0" w:type="dxa"/>
        </w:tblCellMar>
        <w:tblLook w:val="04A0" w:firstRow="1" w:lastRow="0" w:firstColumn="1" w:lastColumn="0" w:noHBand="0" w:noVBand="1"/>
      </w:tblPr>
      <w:tblGrid>
        <w:gridCol w:w="4055"/>
        <w:gridCol w:w="538"/>
        <w:gridCol w:w="939"/>
        <w:gridCol w:w="366"/>
        <w:gridCol w:w="1117"/>
        <w:gridCol w:w="1043"/>
        <w:gridCol w:w="1029"/>
        <w:gridCol w:w="1015"/>
      </w:tblGrid>
      <w:tr w:rsidR="00F63ADC" w:rsidTr="00F63ADC">
        <w:trPr>
          <w:trHeight w:val="462"/>
        </w:trPr>
        <w:tc>
          <w:tcPr>
            <w:tcW w:w="40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Наименование</w:t>
            </w:r>
          </w:p>
        </w:tc>
        <w:tc>
          <w:tcPr>
            <w:tcW w:w="5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rPr>
                <w:rFonts w:ascii="Times New Roman" w:hAnsi="Times New Roman" w:cs="Times New Roman"/>
                <w:sz w:val="17"/>
                <w:szCs w:val="17"/>
              </w:rPr>
            </w:pPr>
            <w:r>
              <w:rPr>
                <w:rFonts w:ascii="Times New Roman" w:hAnsi="Times New Roman" w:cs="Times New Roman"/>
                <w:sz w:val="17"/>
                <w:szCs w:val="17"/>
              </w:rPr>
              <w:t>РЗПР</w:t>
            </w:r>
          </w:p>
        </w:tc>
        <w:tc>
          <w:tcPr>
            <w:tcW w:w="9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ЦСР</w:t>
            </w:r>
          </w:p>
        </w:tc>
        <w:tc>
          <w:tcPr>
            <w:tcW w:w="3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ВР</w:t>
            </w:r>
          </w:p>
        </w:tc>
        <w:tc>
          <w:tcPr>
            <w:tcW w:w="10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Утвержденные бюджетные назначения</w:t>
            </w:r>
          </w:p>
        </w:tc>
        <w:tc>
          <w:tcPr>
            <w:tcW w:w="10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Исполнено</w:t>
            </w:r>
          </w:p>
        </w:tc>
        <w:tc>
          <w:tcPr>
            <w:tcW w:w="10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proofErr w:type="spellStart"/>
            <w:r>
              <w:rPr>
                <w:rFonts w:ascii="Times New Roman" w:hAnsi="Times New Roman" w:cs="Times New Roman"/>
                <w:sz w:val="17"/>
                <w:szCs w:val="17"/>
              </w:rPr>
              <w:t>с.п</w:t>
            </w:r>
            <w:proofErr w:type="spellEnd"/>
            <w:r>
              <w:rPr>
                <w:rFonts w:ascii="Times New Roman" w:hAnsi="Times New Roman" w:cs="Times New Roman"/>
                <w:sz w:val="17"/>
                <w:szCs w:val="17"/>
              </w:rPr>
              <w:t>. Алакуртти</w:t>
            </w:r>
          </w:p>
        </w:tc>
        <w:tc>
          <w:tcPr>
            <w:tcW w:w="10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proofErr w:type="spellStart"/>
            <w:r>
              <w:rPr>
                <w:rFonts w:ascii="Times New Roman" w:hAnsi="Times New Roman" w:cs="Times New Roman"/>
                <w:sz w:val="17"/>
                <w:szCs w:val="17"/>
              </w:rPr>
              <w:t>с.п</w:t>
            </w:r>
            <w:proofErr w:type="spellEnd"/>
            <w:r>
              <w:rPr>
                <w:rFonts w:ascii="Times New Roman" w:hAnsi="Times New Roman" w:cs="Times New Roman"/>
                <w:sz w:val="17"/>
                <w:szCs w:val="17"/>
              </w:rPr>
              <w:t>. Зареченск</w:t>
            </w:r>
          </w:p>
        </w:tc>
      </w:tr>
      <w:tr w:rsidR="00F63ADC" w:rsidTr="00F63ADC">
        <w:trPr>
          <w:trHeight w:val="616"/>
        </w:trPr>
        <w:tc>
          <w:tcPr>
            <w:tcW w:w="40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0409</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0420349100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FF0000"/>
                <w:sz w:val="17"/>
                <w:szCs w:val="17"/>
              </w:rPr>
            </w:pPr>
            <w:r>
              <w:rPr>
                <w:rFonts w:ascii="Times New Roman" w:hAnsi="Times New Roman" w:cs="Times New Roman"/>
                <w:sz w:val="17"/>
                <w:szCs w:val="17"/>
              </w:rPr>
              <w:t>10 973 983,92</w:t>
            </w:r>
          </w:p>
        </w:tc>
        <w:tc>
          <w:tcPr>
            <w:tcW w:w="1043" w:type="dxa"/>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10 951 487,77</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4 476 733,51</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FF0000"/>
                <w:sz w:val="17"/>
                <w:szCs w:val="17"/>
              </w:rPr>
            </w:pPr>
            <w:r>
              <w:rPr>
                <w:rFonts w:ascii="Times New Roman" w:hAnsi="Times New Roman" w:cs="Times New Roman"/>
                <w:sz w:val="17"/>
                <w:szCs w:val="17"/>
              </w:rPr>
              <w:t>6 474 754,26</w:t>
            </w:r>
          </w:p>
        </w:tc>
      </w:tr>
      <w:tr w:rsidR="00F63ADC" w:rsidTr="00F63ADC">
        <w:trPr>
          <w:trHeight w:val="466"/>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color w:val="000000"/>
                <w:sz w:val="17"/>
                <w:szCs w:val="17"/>
              </w:rPr>
            </w:pP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0409</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0420380590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7 424 421,66</w:t>
            </w: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7 329 721,62</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7 329 721,62</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sz w:val="17"/>
                <w:szCs w:val="17"/>
              </w:rPr>
            </w:pPr>
          </w:p>
        </w:tc>
      </w:tr>
      <w:tr w:rsidR="00F63ADC" w:rsidTr="00F63ADC">
        <w:trPr>
          <w:trHeight w:val="409"/>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color w:val="000000"/>
                <w:sz w:val="17"/>
                <w:szCs w:val="17"/>
              </w:rPr>
            </w:pP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0409</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0420380610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4 530 900,00</w:t>
            </w:r>
          </w:p>
        </w:tc>
        <w:tc>
          <w:tcPr>
            <w:tcW w:w="1043" w:type="dxa"/>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4 305 990,8</w:t>
            </w:r>
          </w:p>
        </w:tc>
        <w:tc>
          <w:tcPr>
            <w:tcW w:w="10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sz w:val="17"/>
                <w:szCs w:val="17"/>
              </w:rPr>
            </w:pPr>
          </w:p>
        </w:tc>
        <w:tc>
          <w:tcPr>
            <w:tcW w:w="1015" w:type="dxa"/>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4 305 990,8</w:t>
            </w:r>
          </w:p>
        </w:tc>
      </w:tr>
      <w:tr w:rsidR="00F63ADC" w:rsidTr="00F63ADC">
        <w:trPr>
          <w:trHeight w:val="490"/>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color w:val="000000"/>
                <w:sz w:val="17"/>
                <w:szCs w:val="17"/>
              </w:rPr>
            </w:pP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0409</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04203S9100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577 578,10</w:t>
            </w:r>
          </w:p>
        </w:tc>
        <w:tc>
          <w:tcPr>
            <w:tcW w:w="1043" w:type="dxa"/>
            <w:tcBorders>
              <w:top w:val="nil"/>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576 394,09</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235 617,55</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FF0000"/>
                <w:sz w:val="17"/>
                <w:szCs w:val="17"/>
              </w:rPr>
            </w:pPr>
            <w:r>
              <w:rPr>
                <w:rFonts w:ascii="Times New Roman" w:hAnsi="Times New Roman" w:cs="Times New Roman"/>
                <w:sz w:val="17"/>
                <w:szCs w:val="17"/>
              </w:rPr>
              <w:t>340 776,54</w:t>
            </w:r>
          </w:p>
        </w:tc>
      </w:tr>
      <w:tr w:rsidR="00F63ADC" w:rsidTr="00F63ADC">
        <w:trPr>
          <w:trHeight w:val="330"/>
        </w:trPr>
        <w:tc>
          <w:tcPr>
            <w:tcW w:w="5898" w:type="dxa"/>
            <w:gridSpan w:val="4"/>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ind w:right="118"/>
              <w:jc w:val="right"/>
              <w:rPr>
                <w:rFonts w:ascii="Times New Roman" w:hAnsi="Times New Roman" w:cs="Times New Roman"/>
                <w:b/>
                <w:bCs/>
                <w:color w:val="000000"/>
                <w:sz w:val="17"/>
                <w:szCs w:val="17"/>
              </w:rPr>
            </w:pPr>
            <w:r>
              <w:rPr>
                <w:rFonts w:ascii="Times New Roman" w:hAnsi="Times New Roman" w:cs="Times New Roman"/>
                <w:b/>
                <w:bCs/>
                <w:color w:val="000000"/>
                <w:sz w:val="17"/>
                <w:szCs w:val="17"/>
              </w:rPr>
              <w:t>Итого:</w:t>
            </w:r>
          </w:p>
        </w:tc>
        <w:tc>
          <w:tcPr>
            <w:tcW w:w="0" w:type="auto"/>
            <w:tcBorders>
              <w:top w:val="nil"/>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23 506 883,68</w:t>
            </w:r>
          </w:p>
        </w:tc>
        <w:tc>
          <w:tcPr>
            <w:tcW w:w="1043" w:type="dxa"/>
            <w:tcBorders>
              <w:top w:val="nil"/>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23 163 594,28</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12 042 072,68</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11 121 521,6</w:t>
            </w:r>
          </w:p>
        </w:tc>
      </w:tr>
      <w:tr w:rsidR="00F63ADC" w:rsidTr="00F63ADC">
        <w:trPr>
          <w:trHeight w:val="490"/>
        </w:trPr>
        <w:tc>
          <w:tcPr>
            <w:tcW w:w="4055"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0501</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0540680840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660 800,00</w:t>
            </w:r>
          </w:p>
        </w:tc>
        <w:tc>
          <w:tcPr>
            <w:tcW w:w="1043" w:type="dxa"/>
            <w:tcBorders>
              <w:top w:val="nil"/>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660 800,00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660 800,00</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63ADC" w:rsidRDefault="00F63ADC">
            <w:pPr>
              <w:spacing w:after="0" w:line="240" w:lineRule="auto"/>
              <w:jc w:val="center"/>
              <w:rPr>
                <w:rFonts w:ascii="Times New Roman" w:hAnsi="Times New Roman" w:cs="Times New Roman"/>
                <w:sz w:val="17"/>
                <w:szCs w:val="17"/>
              </w:rPr>
            </w:pPr>
          </w:p>
        </w:tc>
      </w:tr>
      <w:tr w:rsidR="00F63ADC" w:rsidTr="00F63ADC">
        <w:trPr>
          <w:trHeight w:val="267"/>
        </w:trPr>
        <w:tc>
          <w:tcPr>
            <w:tcW w:w="5898" w:type="dxa"/>
            <w:gridSpan w:val="4"/>
            <w:tcBorders>
              <w:top w:val="nil"/>
              <w:left w:val="single" w:sz="4" w:space="0" w:color="auto"/>
              <w:bottom w:val="nil"/>
              <w:right w:val="single" w:sz="4" w:space="0" w:color="auto"/>
            </w:tcBorders>
            <w:vAlign w:val="center"/>
            <w:hideMark/>
          </w:tcPr>
          <w:p w:rsidR="00F63ADC" w:rsidRDefault="00F63ADC">
            <w:pPr>
              <w:spacing w:after="0" w:line="240" w:lineRule="auto"/>
              <w:ind w:right="118"/>
              <w:jc w:val="right"/>
              <w:rPr>
                <w:rFonts w:ascii="Times New Roman" w:hAnsi="Times New Roman" w:cs="Times New Roman"/>
                <w:color w:val="000000"/>
                <w:sz w:val="17"/>
                <w:szCs w:val="17"/>
              </w:rPr>
            </w:pPr>
            <w:r>
              <w:rPr>
                <w:rFonts w:ascii="Times New Roman" w:hAnsi="Times New Roman" w:cs="Times New Roman"/>
                <w:b/>
                <w:bCs/>
                <w:color w:val="000000"/>
                <w:sz w:val="17"/>
                <w:szCs w:val="17"/>
              </w:rPr>
              <w:t>Итого:</w:t>
            </w:r>
          </w:p>
        </w:tc>
        <w:tc>
          <w:tcPr>
            <w:tcW w:w="0" w:type="auto"/>
            <w:tcBorders>
              <w:top w:val="nil"/>
              <w:left w:val="nil"/>
              <w:bottom w:val="nil"/>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660 800,00</w:t>
            </w:r>
          </w:p>
        </w:tc>
        <w:tc>
          <w:tcPr>
            <w:tcW w:w="1043" w:type="dxa"/>
            <w:tcBorders>
              <w:top w:val="nil"/>
              <w:left w:val="nil"/>
              <w:bottom w:val="nil"/>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660 800,00</w:t>
            </w:r>
          </w:p>
        </w:tc>
        <w:tc>
          <w:tcPr>
            <w:tcW w:w="1029" w:type="dxa"/>
            <w:tcBorders>
              <w:top w:val="nil"/>
              <w:left w:val="nil"/>
              <w:bottom w:val="nil"/>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660 800,00</w:t>
            </w:r>
          </w:p>
        </w:tc>
        <w:tc>
          <w:tcPr>
            <w:tcW w:w="1015" w:type="dxa"/>
            <w:tcBorders>
              <w:top w:val="nil"/>
              <w:left w:val="nil"/>
              <w:bottom w:val="nil"/>
              <w:right w:val="single" w:sz="4" w:space="0" w:color="auto"/>
            </w:tcBorders>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0,00</w:t>
            </w:r>
          </w:p>
        </w:tc>
      </w:tr>
      <w:tr w:rsidR="00F63ADC" w:rsidTr="00F63ADC">
        <w:trPr>
          <w:trHeight w:val="490"/>
        </w:trPr>
        <w:tc>
          <w:tcPr>
            <w:tcW w:w="4055"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0412</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0530780760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112 500,00</w:t>
            </w:r>
          </w:p>
        </w:tc>
        <w:tc>
          <w:tcPr>
            <w:tcW w:w="1043" w:type="dxa"/>
            <w:tcBorders>
              <w:top w:val="nil"/>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87 500,00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87 500,00</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63ADC" w:rsidRDefault="00F63ADC">
            <w:pPr>
              <w:spacing w:after="0" w:line="240" w:lineRule="auto"/>
              <w:jc w:val="center"/>
              <w:rPr>
                <w:rFonts w:ascii="Times New Roman" w:hAnsi="Times New Roman" w:cs="Times New Roman"/>
                <w:color w:val="FF0000"/>
                <w:sz w:val="17"/>
                <w:szCs w:val="17"/>
              </w:rPr>
            </w:pPr>
          </w:p>
        </w:tc>
      </w:tr>
      <w:tr w:rsidR="00F63ADC" w:rsidTr="00F63ADC">
        <w:trPr>
          <w:trHeight w:val="260"/>
        </w:trPr>
        <w:tc>
          <w:tcPr>
            <w:tcW w:w="589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ind w:right="102"/>
              <w:jc w:val="right"/>
              <w:rPr>
                <w:rFonts w:ascii="Times New Roman" w:hAnsi="Times New Roman" w:cs="Times New Roman"/>
                <w:sz w:val="17"/>
                <w:szCs w:val="17"/>
              </w:rPr>
            </w:pPr>
            <w:r>
              <w:rPr>
                <w:rFonts w:ascii="Times New Roman" w:hAnsi="Times New Roman" w:cs="Times New Roman"/>
                <w:b/>
                <w:bCs/>
                <w:color w:val="000000"/>
                <w:sz w:val="17"/>
                <w:szCs w:val="17"/>
              </w:rPr>
              <w:t>Итого:</w:t>
            </w:r>
          </w:p>
        </w:tc>
        <w:tc>
          <w:tcPr>
            <w:tcW w:w="0" w:type="auto"/>
            <w:tcBorders>
              <w:top w:val="single" w:sz="4" w:space="0" w:color="auto"/>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112 500,00</w:t>
            </w:r>
          </w:p>
        </w:tc>
        <w:tc>
          <w:tcPr>
            <w:tcW w:w="1043" w:type="dxa"/>
            <w:tcBorders>
              <w:top w:val="single" w:sz="4" w:space="0" w:color="auto"/>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87 500,00</w:t>
            </w:r>
          </w:p>
        </w:tc>
        <w:tc>
          <w:tcPr>
            <w:tcW w:w="10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87 500,00</w:t>
            </w:r>
          </w:p>
        </w:tc>
        <w:tc>
          <w:tcPr>
            <w:tcW w:w="10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color w:val="FF0000"/>
                <w:sz w:val="17"/>
                <w:szCs w:val="17"/>
              </w:rPr>
            </w:pPr>
            <w:r>
              <w:rPr>
                <w:rFonts w:ascii="Times New Roman" w:hAnsi="Times New Roman" w:cs="Times New Roman"/>
                <w:b/>
                <w:sz w:val="17"/>
                <w:szCs w:val="17"/>
              </w:rPr>
              <w:t>0,00</w:t>
            </w:r>
          </w:p>
        </w:tc>
      </w:tr>
      <w:tr w:rsidR="00F63ADC" w:rsidTr="00F63ADC">
        <w:trPr>
          <w:trHeight w:val="416"/>
        </w:trPr>
        <w:tc>
          <w:tcPr>
            <w:tcW w:w="40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0503</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1100381330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352 000,00</w:t>
            </w:r>
          </w:p>
        </w:tc>
        <w:tc>
          <w:tcPr>
            <w:tcW w:w="1043" w:type="dxa"/>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352 000,00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352 000,00</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63ADC" w:rsidRDefault="00F63ADC">
            <w:pPr>
              <w:spacing w:after="0" w:line="240" w:lineRule="auto"/>
              <w:jc w:val="center"/>
              <w:rPr>
                <w:rFonts w:ascii="Times New Roman" w:hAnsi="Times New Roman" w:cs="Times New Roman"/>
                <w:b/>
                <w:bCs/>
                <w:sz w:val="17"/>
                <w:szCs w:val="17"/>
              </w:rPr>
            </w:pPr>
          </w:p>
        </w:tc>
      </w:tr>
      <w:tr w:rsidR="00F63ADC" w:rsidTr="00F63ADC">
        <w:trPr>
          <w:trHeight w:val="245"/>
        </w:trPr>
        <w:tc>
          <w:tcPr>
            <w:tcW w:w="5898"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F63ADC" w:rsidRDefault="00F63ADC">
            <w:pPr>
              <w:spacing w:after="0" w:line="240" w:lineRule="auto"/>
              <w:ind w:right="165"/>
              <w:jc w:val="right"/>
              <w:rPr>
                <w:rFonts w:ascii="Times New Roman" w:hAnsi="Times New Roman" w:cs="Times New Roman"/>
                <w:b/>
                <w:bCs/>
                <w:color w:val="000000"/>
                <w:sz w:val="17"/>
                <w:szCs w:val="17"/>
              </w:rPr>
            </w:pPr>
            <w:r>
              <w:rPr>
                <w:rFonts w:ascii="Times New Roman" w:hAnsi="Times New Roman" w:cs="Times New Roman"/>
                <w:b/>
                <w:bCs/>
                <w:color w:val="000000"/>
                <w:sz w:val="17"/>
                <w:szCs w:val="17"/>
              </w:rPr>
              <w:t>Итого:</w:t>
            </w:r>
          </w:p>
        </w:tc>
        <w:tc>
          <w:tcPr>
            <w:tcW w:w="106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352 000,00</w:t>
            </w: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352 000,00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352 000,00</w:t>
            </w:r>
          </w:p>
        </w:tc>
        <w:tc>
          <w:tcPr>
            <w:tcW w:w="10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0,00</w:t>
            </w:r>
          </w:p>
        </w:tc>
      </w:tr>
      <w:tr w:rsidR="00F63ADC" w:rsidTr="00F63ADC">
        <w:trPr>
          <w:trHeight w:val="199"/>
        </w:trPr>
        <w:tc>
          <w:tcPr>
            <w:tcW w:w="4055"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организация ритуальных услуг и содержание мест захоронения</w:t>
            </w: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0503</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0540680830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651 000,00</w:t>
            </w:r>
          </w:p>
        </w:tc>
        <w:tc>
          <w:tcPr>
            <w:tcW w:w="1043" w:type="dxa"/>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651 000,00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651 000,00</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sz w:val="17"/>
                <w:szCs w:val="17"/>
              </w:rPr>
            </w:pPr>
          </w:p>
        </w:tc>
      </w:tr>
      <w:tr w:rsidR="00F63ADC" w:rsidTr="00F63ADC">
        <w:trPr>
          <w:trHeight w:val="327"/>
        </w:trPr>
        <w:tc>
          <w:tcPr>
            <w:tcW w:w="5898"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F63ADC" w:rsidRDefault="00F63ADC">
            <w:pPr>
              <w:spacing w:after="0" w:line="240" w:lineRule="auto"/>
              <w:ind w:right="165"/>
              <w:jc w:val="right"/>
              <w:rPr>
                <w:rFonts w:ascii="Times New Roman" w:hAnsi="Times New Roman" w:cs="Times New Roman"/>
                <w:b/>
                <w:bCs/>
                <w:color w:val="000000"/>
                <w:sz w:val="17"/>
                <w:szCs w:val="17"/>
              </w:rPr>
            </w:pPr>
            <w:r>
              <w:rPr>
                <w:rFonts w:ascii="Times New Roman" w:hAnsi="Times New Roman" w:cs="Times New Roman"/>
                <w:b/>
                <w:bCs/>
                <w:color w:val="000000"/>
                <w:sz w:val="17"/>
                <w:szCs w:val="17"/>
              </w:rPr>
              <w:t>Итого:</w:t>
            </w:r>
          </w:p>
        </w:tc>
        <w:tc>
          <w:tcPr>
            <w:tcW w:w="106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651 000,00</w:t>
            </w: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651 000,00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651 000,00</w:t>
            </w:r>
          </w:p>
        </w:tc>
        <w:tc>
          <w:tcPr>
            <w:tcW w:w="10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0,00</w:t>
            </w:r>
          </w:p>
        </w:tc>
      </w:tr>
      <w:tr w:rsidR="00F63ADC" w:rsidTr="00F63ADC">
        <w:trPr>
          <w:trHeight w:val="199"/>
        </w:trPr>
        <w:tc>
          <w:tcPr>
            <w:tcW w:w="40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0801</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0800171100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FF0000"/>
                <w:sz w:val="17"/>
                <w:szCs w:val="17"/>
              </w:rPr>
            </w:pPr>
            <w:r>
              <w:rPr>
                <w:rFonts w:ascii="Times New Roman" w:hAnsi="Times New Roman" w:cs="Times New Roman"/>
                <w:sz w:val="17"/>
                <w:szCs w:val="17"/>
              </w:rPr>
              <w:t>736 647,00</w:t>
            </w:r>
          </w:p>
        </w:tc>
        <w:tc>
          <w:tcPr>
            <w:tcW w:w="1043" w:type="dxa"/>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FF0000"/>
                <w:sz w:val="17"/>
                <w:szCs w:val="17"/>
              </w:rPr>
            </w:pPr>
            <w:r>
              <w:rPr>
                <w:rFonts w:ascii="Times New Roman" w:hAnsi="Times New Roman" w:cs="Times New Roman"/>
                <w:sz w:val="17"/>
                <w:szCs w:val="17"/>
              </w:rPr>
              <w:t>736 647,00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FF0000"/>
                <w:sz w:val="17"/>
                <w:szCs w:val="17"/>
              </w:rPr>
            </w:pPr>
            <w:r>
              <w:rPr>
                <w:rFonts w:ascii="Times New Roman" w:hAnsi="Times New Roman" w:cs="Times New Roman"/>
                <w:sz w:val="17"/>
                <w:szCs w:val="17"/>
              </w:rPr>
              <w:t>736 647,00</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color w:val="FF0000"/>
                <w:sz w:val="17"/>
                <w:szCs w:val="17"/>
              </w:rPr>
            </w:pPr>
          </w:p>
        </w:tc>
      </w:tr>
      <w:tr w:rsidR="00F63ADC" w:rsidTr="00F63ADC">
        <w:trPr>
          <w:trHeight w:val="199"/>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color w:val="000000"/>
                <w:sz w:val="17"/>
                <w:szCs w:val="17"/>
              </w:rPr>
            </w:pP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0801</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0800181020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315 105,60</w:t>
            </w:r>
          </w:p>
        </w:tc>
        <w:tc>
          <w:tcPr>
            <w:tcW w:w="1043" w:type="dxa"/>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315 105,60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315 105,60</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sz w:val="17"/>
                <w:szCs w:val="17"/>
              </w:rPr>
            </w:pPr>
          </w:p>
        </w:tc>
      </w:tr>
      <w:tr w:rsidR="00F63ADC" w:rsidTr="00F63ADC">
        <w:trPr>
          <w:trHeight w:val="199"/>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color w:val="000000"/>
                <w:sz w:val="17"/>
                <w:szCs w:val="17"/>
              </w:rPr>
            </w:pP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0801</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08001S1100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38 771,00</w:t>
            </w:r>
          </w:p>
        </w:tc>
        <w:tc>
          <w:tcPr>
            <w:tcW w:w="1043" w:type="dxa"/>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38 771,00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38 771,00</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sz w:val="17"/>
                <w:szCs w:val="17"/>
              </w:rPr>
            </w:pPr>
          </w:p>
        </w:tc>
      </w:tr>
      <w:tr w:rsidR="00F63ADC" w:rsidTr="00793D52">
        <w:trPr>
          <w:trHeight w:val="199"/>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color w:val="000000"/>
                <w:sz w:val="17"/>
                <w:szCs w:val="17"/>
              </w:rPr>
            </w:pP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0801</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08001Р1100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322 946,40</w:t>
            </w:r>
          </w:p>
        </w:tc>
        <w:tc>
          <w:tcPr>
            <w:tcW w:w="1043" w:type="dxa"/>
            <w:tcBorders>
              <w:top w:val="nil"/>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322 946,40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322 946,40</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sz w:val="17"/>
                <w:szCs w:val="17"/>
              </w:rPr>
            </w:pPr>
          </w:p>
        </w:tc>
      </w:tr>
      <w:tr w:rsidR="00F63ADC" w:rsidTr="00793D52">
        <w:trPr>
          <w:trHeight w:val="199"/>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color w:val="000000"/>
                <w:sz w:val="17"/>
                <w:szCs w:val="17"/>
              </w:rPr>
            </w:pPr>
          </w:p>
        </w:tc>
        <w:tc>
          <w:tcPr>
            <w:tcW w:w="5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0801</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0800271100</w:t>
            </w:r>
          </w:p>
        </w:tc>
        <w:tc>
          <w:tcPr>
            <w:tcW w:w="3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736 647,00</w:t>
            </w:r>
          </w:p>
        </w:tc>
        <w:tc>
          <w:tcPr>
            <w:tcW w:w="10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736 647,00</w:t>
            </w:r>
          </w:p>
        </w:tc>
        <w:tc>
          <w:tcPr>
            <w:tcW w:w="10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sz w:val="17"/>
                <w:szCs w:val="17"/>
              </w:rPr>
            </w:pPr>
          </w:p>
        </w:tc>
        <w:tc>
          <w:tcPr>
            <w:tcW w:w="10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736 647,00</w:t>
            </w:r>
          </w:p>
        </w:tc>
      </w:tr>
      <w:tr w:rsidR="00F63ADC" w:rsidTr="00793D52">
        <w:trPr>
          <w:trHeight w:val="199"/>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color w:val="000000"/>
                <w:sz w:val="17"/>
                <w:szCs w:val="17"/>
              </w:rPr>
            </w:pPr>
          </w:p>
        </w:tc>
        <w:tc>
          <w:tcPr>
            <w:tcW w:w="5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0801</w:t>
            </w:r>
          </w:p>
        </w:tc>
        <w:tc>
          <w:tcPr>
            <w:tcW w:w="9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0800281040</w:t>
            </w:r>
          </w:p>
        </w:tc>
        <w:tc>
          <w:tcPr>
            <w:tcW w:w="3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single" w:sz="4" w:space="0" w:color="auto"/>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432 935,60</w:t>
            </w:r>
          </w:p>
        </w:tc>
        <w:tc>
          <w:tcPr>
            <w:tcW w:w="1043" w:type="dxa"/>
            <w:tcBorders>
              <w:top w:val="single" w:sz="4" w:space="0" w:color="auto"/>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432 935,60</w:t>
            </w:r>
          </w:p>
        </w:tc>
        <w:tc>
          <w:tcPr>
            <w:tcW w:w="102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sz w:val="17"/>
                <w:szCs w:val="17"/>
              </w:rPr>
            </w:pPr>
          </w:p>
        </w:tc>
        <w:tc>
          <w:tcPr>
            <w:tcW w:w="10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432 935,60</w:t>
            </w:r>
          </w:p>
        </w:tc>
      </w:tr>
      <w:tr w:rsidR="00F63ADC" w:rsidTr="00F63ADC">
        <w:trPr>
          <w:trHeight w:val="199"/>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color w:val="000000"/>
                <w:sz w:val="17"/>
                <w:szCs w:val="17"/>
              </w:rPr>
            </w:pP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0801</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08002S1100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38 771,00</w:t>
            </w:r>
          </w:p>
        </w:tc>
        <w:tc>
          <w:tcPr>
            <w:tcW w:w="1043" w:type="dxa"/>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38 771,00</w:t>
            </w:r>
          </w:p>
        </w:tc>
        <w:tc>
          <w:tcPr>
            <w:tcW w:w="10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sz w:val="17"/>
                <w:szCs w:val="17"/>
              </w:rPr>
            </w:pPr>
          </w:p>
        </w:tc>
        <w:tc>
          <w:tcPr>
            <w:tcW w:w="10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38 771,00</w:t>
            </w:r>
          </w:p>
        </w:tc>
      </w:tr>
      <w:tr w:rsidR="00F63ADC" w:rsidTr="00F63ADC">
        <w:trPr>
          <w:trHeight w:val="199"/>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color w:val="000000"/>
                <w:sz w:val="17"/>
                <w:szCs w:val="17"/>
              </w:rPr>
            </w:pPr>
          </w:p>
        </w:tc>
        <w:tc>
          <w:tcPr>
            <w:tcW w:w="5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0801</w:t>
            </w:r>
          </w:p>
        </w:tc>
        <w:tc>
          <w:tcPr>
            <w:tcW w:w="93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08002Р1100</w:t>
            </w:r>
          </w:p>
        </w:tc>
        <w:tc>
          <w:tcPr>
            <w:tcW w:w="3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540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FF0000"/>
                <w:sz w:val="17"/>
                <w:szCs w:val="17"/>
              </w:rPr>
            </w:pPr>
            <w:r>
              <w:rPr>
                <w:rFonts w:ascii="Times New Roman" w:hAnsi="Times New Roman" w:cs="Times New Roman"/>
                <w:sz w:val="17"/>
                <w:szCs w:val="17"/>
              </w:rPr>
              <w:t>322 946,40</w:t>
            </w:r>
          </w:p>
        </w:tc>
        <w:tc>
          <w:tcPr>
            <w:tcW w:w="1043" w:type="dxa"/>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FF0000"/>
                <w:sz w:val="17"/>
                <w:szCs w:val="17"/>
              </w:rPr>
            </w:pPr>
            <w:r>
              <w:rPr>
                <w:rFonts w:ascii="Times New Roman" w:hAnsi="Times New Roman" w:cs="Times New Roman"/>
                <w:sz w:val="17"/>
                <w:szCs w:val="17"/>
              </w:rPr>
              <w:t>322 946,40</w:t>
            </w:r>
          </w:p>
        </w:tc>
        <w:tc>
          <w:tcPr>
            <w:tcW w:w="10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rPr>
                <w:rFonts w:ascii="Times New Roman" w:hAnsi="Times New Roman" w:cs="Times New Roman"/>
                <w:color w:val="FF0000"/>
                <w:sz w:val="17"/>
                <w:szCs w:val="17"/>
              </w:rPr>
            </w:pPr>
          </w:p>
        </w:tc>
        <w:tc>
          <w:tcPr>
            <w:tcW w:w="10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color w:val="FF0000"/>
                <w:sz w:val="17"/>
                <w:szCs w:val="17"/>
              </w:rPr>
            </w:pPr>
            <w:r>
              <w:rPr>
                <w:rFonts w:ascii="Times New Roman" w:hAnsi="Times New Roman" w:cs="Times New Roman"/>
                <w:sz w:val="17"/>
                <w:szCs w:val="17"/>
              </w:rPr>
              <w:t>322 946,40</w:t>
            </w:r>
          </w:p>
        </w:tc>
      </w:tr>
      <w:tr w:rsidR="00F63ADC" w:rsidTr="00F63ADC">
        <w:trPr>
          <w:trHeight w:val="199"/>
        </w:trPr>
        <w:tc>
          <w:tcPr>
            <w:tcW w:w="5898"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F63ADC" w:rsidRDefault="00F63ADC">
            <w:pPr>
              <w:spacing w:after="0" w:line="240" w:lineRule="auto"/>
              <w:jc w:val="right"/>
              <w:rPr>
                <w:rFonts w:ascii="Times New Roman" w:hAnsi="Times New Roman" w:cs="Times New Roman"/>
                <w:b/>
                <w:bCs/>
                <w:color w:val="000000"/>
                <w:sz w:val="17"/>
                <w:szCs w:val="17"/>
              </w:rPr>
            </w:pPr>
            <w:r>
              <w:rPr>
                <w:rFonts w:ascii="Times New Roman" w:hAnsi="Times New Roman" w:cs="Times New Roman"/>
                <w:b/>
                <w:bCs/>
                <w:color w:val="000000"/>
                <w:sz w:val="17"/>
                <w:szCs w:val="17"/>
              </w:rPr>
              <w:t>Итого:</w:t>
            </w:r>
          </w:p>
        </w:tc>
        <w:tc>
          <w:tcPr>
            <w:tcW w:w="106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2 944 770,00</w:t>
            </w: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2 944 770,00</w:t>
            </w:r>
          </w:p>
        </w:tc>
        <w:tc>
          <w:tcPr>
            <w:tcW w:w="10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1 413 470,00</w:t>
            </w:r>
          </w:p>
        </w:tc>
        <w:tc>
          <w:tcPr>
            <w:tcW w:w="101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1 531 300,00</w:t>
            </w:r>
          </w:p>
        </w:tc>
      </w:tr>
      <w:tr w:rsidR="00F63ADC" w:rsidTr="00F63ADC">
        <w:trPr>
          <w:trHeight w:val="199"/>
        </w:trPr>
        <w:tc>
          <w:tcPr>
            <w:tcW w:w="5898"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spacing w:after="0" w:line="240" w:lineRule="auto"/>
              <w:jc w:val="right"/>
              <w:rPr>
                <w:rFonts w:ascii="Times New Roman" w:hAnsi="Times New Roman" w:cs="Times New Roman"/>
                <w:b/>
                <w:bCs/>
                <w:color w:val="000000"/>
                <w:sz w:val="17"/>
                <w:szCs w:val="17"/>
              </w:rPr>
            </w:pPr>
            <w:r>
              <w:rPr>
                <w:rFonts w:ascii="Times New Roman" w:hAnsi="Times New Roman" w:cs="Times New Roman"/>
                <w:b/>
                <w:bCs/>
                <w:color w:val="000000"/>
                <w:sz w:val="17"/>
                <w:szCs w:val="17"/>
              </w:rPr>
              <w:t>Всего: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color w:val="FF0000"/>
                <w:sz w:val="17"/>
                <w:szCs w:val="17"/>
              </w:rPr>
            </w:pPr>
            <w:r>
              <w:rPr>
                <w:rFonts w:ascii="Times New Roman" w:hAnsi="Times New Roman" w:cs="Times New Roman"/>
                <w:b/>
                <w:bCs/>
                <w:sz w:val="17"/>
                <w:szCs w:val="17"/>
              </w:rPr>
              <w:t>28 227 953,68</w:t>
            </w:r>
          </w:p>
        </w:tc>
        <w:tc>
          <w:tcPr>
            <w:tcW w:w="104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27 859 664,28</w:t>
            </w:r>
          </w:p>
        </w:tc>
        <w:tc>
          <w:tcPr>
            <w:tcW w:w="102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15 206 842,68</w:t>
            </w:r>
          </w:p>
        </w:tc>
        <w:tc>
          <w:tcPr>
            <w:tcW w:w="10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63ADC" w:rsidRDefault="00F63ADC">
            <w:pPr>
              <w:spacing w:after="0" w:line="240" w:lineRule="auto"/>
              <w:jc w:val="center"/>
              <w:rPr>
                <w:rFonts w:ascii="Times New Roman" w:hAnsi="Times New Roman" w:cs="Times New Roman"/>
                <w:b/>
                <w:bCs/>
                <w:sz w:val="17"/>
                <w:szCs w:val="17"/>
              </w:rPr>
            </w:pPr>
            <w:r>
              <w:rPr>
                <w:rFonts w:ascii="Times New Roman" w:hAnsi="Times New Roman" w:cs="Times New Roman"/>
                <w:b/>
                <w:bCs/>
                <w:sz w:val="17"/>
                <w:szCs w:val="17"/>
              </w:rPr>
              <w:t>12 652 821,6</w:t>
            </w:r>
          </w:p>
        </w:tc>
      </w:tr>
    </w:tbl>
    <w:p w:rsidR="00F63ADC" w:rsidRDefault="00F63ADC" w:rsidP="00F63ADC">
      <w:pPr>
        <w:spacing w:after="0" w:line="240" w:lineRule="auto"/>
        <w:ind w:firstLine="700"/>
        <w:jc w:val="both"/>
        <w:rPr>
          <w:rFonts w:ascii="Times New Roman" w:eastAsia="Calibri" w:hAnsi="Times New Roman" w:cs="Times New Roman"/>
        </w:rPr>
      </w:pPr>
      <w:r>
        <w:rPr>
          <w:rFonts w:ascii="Times New Roman" w:eastAsia="Calibri" w:hAnsi="Times New Roman" w:cs="Times New Roman"/>
        </w:rPr>
        <w:t xml:space="preserve">В отчетном периоде на исполнение части полномочий поселениям перечислено 27 859,7 тыс. рублей или 98,7 % от бюджетных назначений. </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 xml:space="preserve">Неисполнения бюджетных назначений </w:t>
      </w:r>
      <w:r>
        <w:rPr>
          <w:rFonts w:ascii="Times New Roman" w:hAnsi="Times New Roman" w:cs="Times New Roman"/>
          <w:b/>
        </w:rPr>
        <w:t>менее 95% сложилось по Р/ПР 0412 «</w:t>
      </w:r>
      <w:r>
        <w:rPr>
          <w:rFonts w:ascii="Times New Roman" w:hAnsi="Times New Roman" w:cs="Times New Roman"/>
        </w:rPr>
        <w:t xml:space="preserve">Другие вопросы в области национальной экономики» (77,8%), в рамках мероприятия по внесению изменений в правила землепользования и застройки </w:t>
      </w:r>
      <w:proofErr w:type="spellStart"/>
      <w:r>
        <w:rPr>
          <w:rFonts w:ascii="Times New Roman" w:hAnsi="Times New Roman" w:cs="Times New Roman"/>
        </w:rPr>
        <w:t>с.п</w:t>
      </w:r>
      <w:proofErr w:type="spellEnd"/>
      <w:r>
        <w:rPr>
          <w:rFonts w:ascii="Times New Roman" w:hAnsi="Times New Roman" w:cs="Times New Roman"/>
        </w:rPr>
        <w:t xml:space="preserve">. Алакуртти. По данным ф. 0503164 «Сведения об исполнении бюджета» </w:t>
      </w:r>
      <w:r>
        <w:rPr>
          <w:rFonts w:ascii="Times New Roman" w:hAnsi="Times New Roman" w:cs="Times New Roman"/>
        </w:rPr>
        <w:lastRenderedPageBreak/>
        <w:t>-перечисление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p>
    <w:p w:rsidR="00F63ADC" w:rsidRDefault="00F63ADC" w:rsidP="00F63ADC">
      <w:pPr>
        <w:spacing w:after="0" w:line="240" w:lineRule="auto"/>
        <w:jc w:val="center"/>
        <w:rPr>
          <w:rFonts w:ascii="Times New Roman" w:hAnsi="Times New Roman" w:cs="Times New Roman"/>
          <w:b/>
        </w:rPr>
      </w:pPr>
    </w:p>
    <w:p w:rsidR="00F63ADC" w:rsidRDefault="00F63ADC" w:rsidP="00F63ADC">
      <w:pPr>
        <w:spacing w:after="0" w:line="240" w:lineRule="auto"/>
        <w:jc w:val="center"/>
        <w:rPr>
          <w:rFonts w:ascii="Times New Roman" w:hAnsi="Times New Roman" w:cs="Times New Roman"/>
          <w:b/>
        </w:rPr>
      </w:pPr>
      <w:r>
        <w:rPr>
          <w:rFonts w:ascii="Times New Roman" w:hAnsi="Times New Roman" w:cs="Times New Roman"/>
          <w:b/>
        </w:rPr>
        <w:t xml:space="preserve">Анализ исполнения утвержденных бюджетных назначений </w:t>
      </w:r>
    </w:p>
    <w:p w:rsidR="00F63ADC" w:rsidRDefault="00F63ADC" w:rsidP="00F63ADC">
      <w:pPr>
        <w:spacing w:after="0" w:line="240" w:lineRule="auto"/>
        <w:jc w:val="center"/>
        <w:rPr>
          <w:rFonts w:ascii="Times New Roman" w:hAnsi="Times New Roman" w:cs="Times New Roman"/>
          <w:b/>
        </w:rPr>
      </w:pPr>
      <w:r>
        <w:rPr>
          <w:rFonts w:ascii="Times New Roman" w:hAnsi="Times New Roman" w:cs="Times New Roman"/>
          <w:b/>
        </w:rPr>
        <w:t xml:space="preserve">главными распорядителями бюджетных средств </w:t>
      </w:r>
    </w:p>
    <w:p w:rsidR="00F63ADC" w:rsidRDefault="00F63ADC" w:rsidP="00F63ADC">
      <w:pPr>
        <w:spacing w:after="0" w:line="240" w:lineRule="auto"/>
        <w:ind w:firstLine="708"/>
        <w:jc w:val="right"/>
      </w:pPr>
      <w:r>
        <w:rPr>
          <w:rFonts w:ascii="Times New Roman" w:hAnsi="Times New Roman" w:cs="Times New Roman"/>
          <w:sz w:val="20"/>
          <w:szCs w:val="20"/>
        </w:rPr>
        <w:t>(тыс. рублей)</w:t>
      </w:r>
    </w:p>
    <w:tbl>
      <w:tblPr>
        <w:tblW w:w="10200" w:type="dxa"/>
        <w:tblInd w:w="-176" w:type="dxa"/>
        <w:tblLayout w:type="fixed"/>
        <w:tblLook w:val="04A0" w:firstRow="1" w:lastRow="0" w:firstColumn="1" w:lastColumn="0" w:noHBand="0" w:noVBand="1"/>
      </w:tblPr>
      <w:tblGrid>
        <w:gridCol w:w="522"/>
        <w:gridCol w:w="3162"/>
        <w:gridCol w:w="1275"/>
        <w:gridCol w:w="1275"/>
        <w:gridCol w:w="1286"/>
        <w:gridCol w:w="1037"/>
        <w:gridCol w:w="783"/>
        <w:gridCol w:w="860"/>
      </w:tblGrid>
      <w:tr w:rsidR="00F63ADC" w:rsidTr="00F63ADC">
        <w:trPr>
          <w:trHeight w:val="781"/>
        </w:trPr>
        <w:tc>
          <w:tcPr>
            <w:tcW w:w="522"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Ведомство</w:t>
            </w:r>
          </w:p>
        </w:tc>
        <w:tc>
          <w:tcPr>
            <w:tcW w:w="3164"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ГРБС</w:t>
            </w:r>
          </w:p>
        </w:tc>
        <w:tc>
          <w:tcPr>
            <w:tcW w:w="127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Отчет об исполнении бюджета за 2021 год</w:t>
            </w:r>
          </w:p>
        </w:tc>
        <w:tc>
          <w:tcPr>
            <w:tcW w:w="127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Уточненное решение о бюджете от 27.12.2022 № 145</w:t>
            </w:r>
          </w:p>
        </w:tc>
        <w:tc>
          <w:tcPr>
            <w:tcW w:w="128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Отчет об исполнении бюджета за 2022 год</w:t>
            </w:r>
          </w:p>
        </w:tc>
        <w:tc>
          <w:tcPr>
            <w:tcW w:w="1038"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Отклонение </w:t>
            </w:r>
          </w:p>
        </w:tc>
        <w:tc>
          <w:tcPr>
            <w:tcW w:w="783"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исполнения</w:t>
            </w:r>
          </w:p>
        </w:tc>
        <w:tc>
          <w:tcPr>
            <w:tcW w:w="86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Уд.вес</w:t>
            </w:r>
            <w:proofErr w:type="spellEnd"/>
            <w:r>
              <w:rPr>
                <w:rFonts w:ascii="Times New Roman" w:eastAsia="Times New Roman" w:hAnsi="Times New Roman" w:cs="Times New Roman"/>
                <w:sz w:val="18"/>
                <w:szCs w:val="18"/>
                <w:lang w:eastAsia="ru-RU"/>
              </w:rPr>
              <w:t xml:space="preserve"> (%)</w:t>
            </w:r>
          </w:p>
        </w:tc>
      </w:tr>
      <w:tr w:rsidR="00F63ADC" w:rsidTr="00F63ADC">
        <w:trPr>
          <w:trHeight w:val="223"/>
        </w:trPr>
        <w:tc>
          <w:tcPr>
            <w:tcW w:w="522"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001</w:t>
            </w:r>
          </w:p>
        </w:tc>
        <w:tc>
          <w:tcPr>
            <w:tcW w:w="3164"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Совет депутатов</w:t>
            </w:r>
          </w:p>
        </w:tc>
        <w:tc>
          <w:tcPr>
            <w:tcW w:w="127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8 882,20</w:t>
            </w:r>
          </w:p>
        </w:tc>
        <w:tc>
          <w:tcPr>
            <w:tcW w:w="127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10 872,8</w:t>
            </w:r>
          </w:p>
        </w:tc>
        <w:tc>
          <w:tcPr>
            <w:tcW w:w="128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10 657,90</w:t>
            </w:r>
          </w:p>
        </w:tc>
        <w:tc>
          <w:tcPr>
            <w:tcW w:w="103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-214,9</w:t>
            </w:r>
          </w:p>
        </w:tc>
        <w:tc>
          <w:tcPr>
            <w:tcW w:w="78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98,0%</w:t>
            </w:r>
          </w:p>
        </w:tc>
        <w:tc>
          <w:tcPr>
            <w:tcW w:w="86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r>
      <w:tr w:rsidR="00F63ADC" w:rsidTr="00F63ADC">
        <w:trPr>
          <w:trHeight w:val="223"/>
        </w:trPr>
        <w:tc>
          <w:tcPr>
            <w:tcW w:w="522"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002</w:t>
            </w:r>
          </w:p>
        </w:tc>
        <w:tc>
          <w:tcPr>
            <w:tcW w:w="3164"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Администрация </w:t>
            </w:r>
            <w:proofErr w:type="spellStart"/>
            <w:r>
              <w:rPr>
                <w:rFonts w:ascii="Times New Roman" w:eastAsia="Times New Roman" w:hAnsi="Times New Roman" w:cs="Times New Roman"/>
                <w:sz w:val="18"/>
                <w:szCs w:val="18"/>
                <w:lang w:eastAsia="ru-RU"/>
              </w:rPr>
              <w:t>м.о</w:t>
            </w:r>
            <w:proofErr w:type="spellEnd"/>
            <w:r>
              <w:rPr>
                <w:rFonts w:ascii="Times New Roman" w:eastAsia="Times New Roman" w:hAnsi="Times New Roman" w:cs="Times New Roman"/>
                <w:sz w:val="18"/>
                <w:szCs w:val="18"/>
                <w:lang w:eastAsia="ru-RU"/>
              </w:rPr>
              <w:t>. Кандалакшский район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242 097,10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279 409,3</w:t>
            </w:r>
          </w:p>
        </w:tc>
        <w:tc>
          <w:tcPr>
            <w:tcW w:w="128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269 357,40</w:t>
            </w:r>
          </w:p>
        </w:tc>
        <w:tc>
          <w:tcPr>
            <w:tcW w:w="1038"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-10 051,9</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96,4%</w:t>
            </w:r>
          </w:p>
        </w:tc>
        <w:tc>
          <w:tcPr>
            <w:tcW w:w="86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w:t>
            </w:r>
          </w:p>
        </w:tc>
      </w:tr>
      <w:tr w:rsidR="00F63ADC" w:rsidTr="00F63ADC">
        <w:trPr>
          <w:trHeight w:val="273"/>
        </w:trPr>
        <w:tc>
          <w:tcPr>
            <w:tcW w:w="522"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003</w:t>
            </w:r>
          </w:p>
        </w:tc>
        <w:tc>
          <w:tcPr>
            <w:tcW w:w="3164" w:type="dxa"/>
            <w:tcBorders>
              <w:top w:val="single" w:sz="4" w:space="0" w:color="auto"/>
              <w:left w:val="nil"/>
              <w:bottom w:val="single" w:sz="4" w:space="0" w:color="auto"/>
              <w:right w:val="nil"/>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Управление финансов, в </w:t>
            </w:r>
            <w:proofErr w:type="spellStart"/>
            <w:r>
              <w:rPr>
                <w:rFonts w:ascii="Times New Roman" w:eastAsia="Times New Roman" w:hAnsi="Times New Roman" w:cs="Times New Roman"/>
                <w:sz w:val="18"/>
                <w:szCs w:val="18"/>
                <w:lang w:eastAsia="ru-RU"/>
              </w:rPr>
              <w:t>т.ч</w:t>
            </w:r>
            <w:proofErr w:type="spellEnd"/>
            <w:r>
              <w:rPr>
                <w:rFonts w:ascii="Times New Roman" w:eastAsia="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407 828,70</w:t>
            </w:r>
          </w:p>
        </w:tc>
        <w:tc>
          <w:tcPr>
            <w:tcW w:w="127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440 985,3</w:t>
            </w:r>
          </w:p>
        </w:tc>
        <w:tc>
          <w:tcPr>
            <w:tcW w:w="128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440 609,90</w:t>
            </w:r>
          </w:p>
        </w:tc>
        <w:tc>
          <w:tcPr>
            <w:tcW w:w="1038"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-375,4</w:t>
            </w:r>
          </w:p>
        </w:tc>
        <w:tc>
          <w:tcPr>
            <w:tcW w:w="783"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c>
          <w:tcPr>
            <w:tcW w:w="861"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r>
      <w:tr w:rsidR="00F63ADC" w:rsidTr="00F63ADC">
        <w:trPr>
          <w:trHeight w:val="173"/>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3164" w:type="dxa"/>
            <w:tcBorders>
              <w:top w:val="nil"/>
              <w:left w:val="nil"/>
              <w:bottom w:val="single" w:sz="4" w:space="0" w:color="auto"/>
              <w:right w:val="nil"/>
            </w:tcBorders>
            <w:vAlign w:val="center"/>
            <w:hideMark/>
          </w:tcPr>
          <w:p w:rsidR="00F63ADC" w:rsidRDefault="00F63ADC">
            <w:pPr>
              <w:spacing w:after="0" w:line="240" w:lineRule="auto"/>
              <w:jc w:val="right"/>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межбюджетные трансферты</w:t>
            </w:r>
          </w:p>
        </w:tc>
        <w:tc>
          <w:tcPr>
            <w:tcW w:w="1276"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385 558,00</w:t>
            </w:r>
          </w:p>
        </w:tc>
        <w:tc>
          <w:tcPr>
            <w:tcW w:w="127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417 360,5</w:t>
            </w:r>
          </w:p>
        </w:tc>
        <w:tc>
          <w:tcPr>
            <w:tcW w:w="128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416 992,20</w:t>
            </w:r>
          </w:p>
        </w:tc>
        <w:tc>
          <w:tcPr>
            <w:tcW w:w="103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-368,3</w:t>
            </w:r>
          </w:p>
        </w:tc>
        <w:tc>
          <w:tcPr>
            <w:tcW w:w="78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99,9%</w:t>
            </w:r>
          </w:p>
        </w:tc>
        <w:tc>
          <w:tcPr>
            <w:tcW w:w="86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11,9%</w:t>
            </w:r>
          </w:p>
        </w:tc>
      </w:tr>
      <w:tr w:rsidR="00F63ADC" w:rsidTr="00F63ADC">
        <w:trPr>
          <w:trHeight w:val="372"/>
        </w:trPr>
        <w:tc>
          <w:tcPr>
            <w:tcW w:w="522"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004</w:t>
            </w:r>
          </w:p>
        </w:tc>
        <w:tc>
          <w:tcPr>
            <w:tcW w:w="3164" w:type="dxa"/>
            <w:tcBorders>
              <w:top w:val="nil"/>
              <w:left w:val="nil"/>
              <w:bottom w:val="single" w:sz="4" w:space="0" w:color="auto"/>
              <w:right w:val="nil"/>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Контрольно-счетный орган </w:t>
            </w:r>
          </w:p>
        </w:tc>
        <w:tc>
          <w:tcPr>
            <w:tcW w:w="1276"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5 424,90</w:t>
            </w:r>
          </w:p>
        </w:tc>
        <w:tc>
          <w:tcPr>
            <w:tcW w:w="127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6 047,0</w:t>
            </w:r>
          </w:p>
        </w:tc>
        <w:tc>
          <w:tcPr>
            <w:tcW w:w="128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6 046,70</w:t>
            </w:r>
          </w:p>
        </w:tc>
        <w:tc>
          <w:tcPr>
            <w:tcW w:w="103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78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86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r>
      <w:tr w:rsidR="00F63ADC" w:rsidTr="00F63ADC">
        <w:trPr>
          <w:trHeight w:val="384"/>
        </w:trPr>
        <w:tc>
          <w:tcPr>
            <w:tcW w:w="522"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005</w:t>
            </w:r>
          </w:p>
        </w:tc>
        <w:tc>
          <w:tcPr>
            <w:tcW w:w="3164" w:type="dxa"/>
            <w:tcBorders>
              <w:top w:val="nil"/>
              <w:left w:val="nil"/>
              <w:bottom w:val="single" w:sz="4" w:space="0" w:color="auto"/>
              <w:right w:val="nil"/>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Комитет имущественных отношений и территориального планирования</w:t>
            </w:r>
          </w:p>
        </w:tc>
        <w:tc>
          <w:tcPr>
            <w:tcW w:w="1276"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134 568,70</w:t>
            </w:r>
          </w:p>
        </w:tc>
        <w:tc>
          <w:tcPr>
            <w:tcW w:w="127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266 850,4</w:t>
            </w:r>
          </w:p>
        </w:tc>
        <w:tc>
          <w:tcPr>
            <w:tcW w:w="128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204 427,00</w:t>
            </w:r>
          </w:p>
        </w:tc>
        <w:tc>
          <w:tcPr>
            <w:tcW w:w="103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-62 423,4</w:t>
            </w:r>
          </w:p>
        </w:tc>
        <w:tc>
          <w:tcPr>
            <w:tcW w:w="78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76,6%</w:t>
            </w:r>
          </w:p>
        </w:tc>
        <w:tc>
          <w:tcPr>
            <w:tcW w:w="86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w:t>
            </w:r>
          </w:p>
        </w:tc>
      </w:tr>
      <w:tr w:rsidR="00F63ADC" w:rsidTr="00F63ADC">
        <w:trPr>
          <w:trHeight w:val="384"/>
        </w:trPr>
        <w:tc>
          <w:tcPr>
            <w:tcW w:w="522"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006</w:t>
            </w:r>
          </w:p>
        </w:tc>
        <w:tc>
          <w:tcPr>
            <w:tcW w:w="3164"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по культуре, спорту и молодежной политике</w:t>
            </w:r>
          </w:p>
        </w:tc>
        <w:tc>
          <w:tcPr>
            <w:tcW w:w="127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17 752,80</w:t>
            </w:r>
          </w:p>
        </w:tc>
        <w:tc>
          <w:tcPr>
            <w:tcW w:w="127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20 960,0</w:t>
            </w:r>
          </w:p>
        </w:tc>
        <w:tc>
          <w:tcPr>
            <w:tcW w:w="128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20 586,30</w:t>
            </w:r>
          </w:p>
        </w:tc>
        <w:tc>
          <w:tcPr>
            <w:tcW w:w="103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-373,7</w:t>
            </w:r>
          </w:p>
        </w:tc>
        <w:tc>
          <w:tcPr>
            <w:tcW w:w="78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98,2%</w:t>
            </w:r>
          </w:p>
        </w:tc>
        <w:tc>
          <w:tcPr>
            <w:tcW w:w="86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r>
      <w:tr w:rsidR="00F63ADC" w:rsidTr="00F63ADC">
        <w:trPr>
          <w:trHeight w:val="223"/>
        </w:trPr>
        <w:tc>
          <w:tcPr>
            <w:tcW w:w="522"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w:t>
            </w:r>
          </w:p>
        </w:tc>
        <w:tc>
          <w:tcPr>
            <w:tcW w:w="3164" w:type="dxa"/>
            <w:tcBorders>
              <w:top w:val="nil"/>
              <w:left w:val="nil"/>
              <w:bottom w:val="single" w:sz="4" w:space="0" w:color="auto"/>
              <w:right w:val="nil"/>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образования</w:t>
            </w:r>
          </w:p>
        </w:tc>
        <w:tc>
          <w:tcPr>
            <w:tcW w:w="1276"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2 194 733,00</w:t>
            </w:r>
          </w:p>
        </w:tc>
        <w:tc>
          <w:tcPr>
            <w:tcW w:w="127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2 572 085,1</w:t>
            </w:r>
          </w:p>
        </w:tc>
        <w:tc>
          <w:tcPr>
            <w:tcW w:w="128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2 558 457,20</w:t>
            </w:r>
          </w:p>
        </w:tc>
        <w:tc>
          <w:tcPr>
            <w:tcW w:w="103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-13 627,9</w:t>
            </w:r>
          </w:p>
        </w:tc>
        <w:tc>
          <w:tcPr>
            <w:tcW w:w="78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99,5%</w:t>
            </w:r>
          </w:p>
        </w:tc>
        <w:tc>
          <w:tcPr>
            <w:tcW w:w="86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72,9%</w:t>
            </w:r>
          </w:p>
        </w:tc>
      </w:tr>
      <w:tr w:rsidR="00F63ADC" w:rsidTr="00F63ADC">
        <w:trPr>
          <w:trHeight w:val="260"/>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ВСЕГО РАСХОДОВ:</w:t>
            </w:r>
          </w:p>
        </w:tc>
        <w:tc>
          <w:tcPr>
            <w:tcW w:w="127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3 011 287,4</w:t>
            </w:r>
          </w:p>
        </w:tc>
        <w:tc>
          <w:tcPr>
            <w:tcW w:w="127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t>3 597 209,9</w:t>
            </w:r>
          </w:p>
        </w:tc>
        <w:tc>
          <w:tcPr>
            <w:tcW w:w="1287"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t>3 510 142,4</w:t>
            </w:r>
          </w:p>
        </w:tc>
        <w:tc>
          <w:tcPr>
            <w:tcW w:w="103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-87 067,5</w:t>
            </w:r>
          </w:p>
        </w:tc>
        <w:tc>
          <w:tcPr>
            <w:tcW w:w="78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97,6%</w:t>
            </w:r>
          </w:p>
        </w:tc>
        <w:tc>
          <w:tcPr>
            <w:tcW w:w="86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r>
    </w:tbl>
    <w:p w:rsidR="00F63ADC" w:rsidRPr="006C3FC3" w:rsidRDefault="00F63ADC" w:rsidP="00F63ADC">
      <w:pPr>
        <w:pStyle w:val="61"/>
        <w:spacing w:before="0"/>
        <w:ind w:firstLine="708"/>
        <w:rPr>
          <w:color w:val="FF0000"/>
          <w:sz w:val="16"/>
          <w:szCs w:val="16"/>
        </w:rPr>
      </w:pPr>
    </w:p>
    <w:p w:rsidR="00F63ADC" w:rsidRDefault="00F63ADC" w:rsidP="00F63ADC">
      <w:pPr>
        <w:pStyle w:val="61"/>
        <w:spacing w:before="0"/>
        <w:ind w:firstLine="708"/>
        <w:rPr>
          <w:sz w:val="22"/>
          <w:szCs w:val="22"/>
        </w:rPr>
      </w:pPr>
      <w:r>
        <w:rPr>
          <w:sz w:val="22"/>
          <w:szCs w:val="22"/>
        </w:rPr>
        <w:t xml:space="preserve">Исполнение расходов </w:t>
      </w:r>
      <w:r>
        <w:rPr>
          <w:sz w:val="22"/>
          <w:szCs w:val="22"/>
          <w:lang w:val="ru-RU"/>
        </w:rPr>
        <w:t>местного</w:t>
      </w:r>
      <w:r>
        <w:rPr>
          <w:sz w:val="22"/>
          <w:szCs w:val="22"/>
        </w:rPr>
        <w:t xml:space="preserve"> бюджета в соответствии с ведомственной структурой расходов бюджета </w:t>
      </w:r>
      <w:r>
        <w:rPr>
          <w:sz w:val="22"/>
          <w:szCs w:val="22"/>
          <w:lang w:val="ru-RU"/>
        </w:rPr>
        <w:t>в</w:t>
      </w:r>
      <w:r>
        <w:rPr>
          <w:sz w:val="22"/>
          <w:szCs w:val="22"/>
        </w:rPr>
        <w:t xml:space="preserve"> 20</w:t>
      </w:r>
      <w:r>
        <w:rPr>
          <w:sz w:val="22"/>
          <w:szCs w:val="22"/>
          <w:lang w:val="ru-RU"/>
        </w:rPr>
        <w:t>22</w:t>
      </w:r>
      <w:r>
        <w:rPr>
          <w:sz w:val="22"/>
          <w:szCs w:val="22"/>
        </w:rPr>
        <w:t xml:space="preserve"> год</w:t>
      </w:r>
      <w:r>
        <w:rPr>
          <w:sz w:val="22"/>
          <w:szCs w:val="22"/>
          <w:lang w:val="ru-RU"/>
        </w:rPr>
        <w:t>у</w:t>
      </w:r>
      <w:r>
        <w:rPr>
          <w:sz w:val="22"/>
          <w:szCs w:val="22"/>
        </w:rPr>
        <w:t xml:space="preserve"> осуществляли </w:t>
      </w:r>
      <w:r>
        <w:rPr>
          <w:sz w:val="22"/>
          <w:szCs w:val="22"/>
          <w:lang w:val="ru-RU"/>
        </w:rPr>
        <w:t>7</w:t>
      </w:r>
      <w:r>
        <w:rPr>
          <w:sz w:val="22"/>
          <w:szCs w:val="22"/>
        </w:rPr>
        <w:t xml:space="preserve"> </w:t>
      </w:r>
      <w:r>
        <w:rPr>
          <w:sz w:val="22"/>
          <w:szCs w:val="22"/>
          <w:lang w:val="ru-RU"/>
        </w:rPr>
        <w:t>ГРБС</w:t>
      </w:r>
      <w:r>
        <w:rPr>
          <w:sz w:val="22"/>
          <w:szCs w:val="22"/>
        </w:rPr>
        <w:t>.</w:t>
      </w:r>
    </w:p>
    <w:p w:rsidR="00F63ADC" w:rsidRDefault="00F63ADC" w:rsidP="00F63ADC">
      <w:pPr>
        <w:pStyle w:val="61"/>
        <w:spacing w:before="0"/>
        <w:rPr>
          <w:color w:val="FF0000"/>
          <w:sz w:val="22"/>
          <w:szCs w:val="22"/>
          <w:lang w:val="ru-RU"/>
        </w:rPr>
      </w:pPr>
      <w:r>
        <w:rPr>
          <w:sz w:val="22"/>
          <w:szCs w:val="22"/>
          <w:lang w:val="ru-RU"/>
        </w:rPr>
        <w:t xml:space="preserve">Традиционно, в связи со значительными объемами собственных полномочий в сфере образования, наибольший удельный вес в общем объеме расходов приходится на Управление образования 72,9%, что на уровне 2021 года. В тоже время, в абсолютном показателе расходы по Управлению образования ежегодно растут в 2022 году на 363 724,2 тыс. рублей, в 2021 году на 352 323,0 тыс. рублей, в 2020 году на 134 500,2 тыс. рублей. </w:t>
      </w:r>
    </w:p>
    <w:p w:rsidR="00F63ADC" w:rsidRDefault="00F63ADC" w:rsidP="00F63ADC">
      <w:pPr>
        <w:pStyle w:val="61"/>
        <w:spacing w:before="0"/>
        <w:rPr>
          <w:sz w:val="22"/>
          <w:szCs w:val="22"/>
          <w:lang w:val="ru-RU"/>
        </w:rPr>
      </w:pPr>
      <w:r>
        <w:rPr>
          <w:sz w:val="22"/>
          <w:szCs w:val="22"/>
          <w:lang w:val="ru-RU"/>
        </w:rPr>
        <w:t>В отчетном периоде расходы выросли по всем ведомствам без исключения. Причины роста приведены ниже по тексту акта.</w:t>
      </w:r>
    </w:p>
    <w:p w:rsidR="00F63ADC" w:rsidRDefault="00F63ADC" w:rsidP="00F63ADC">
      <w:pPr>
        <w:spacing w:after="0" w:line="240" w:lineRule="auto"/>
        <w:ind w:firstLine="700"/>
        <w:jc w:val="both"/>
        <w:rPr>
          <w:rFonts w:ascii="Times New Roman" w:hAnsi="Times New Roman" w:cs="Times New Roman"/>
          <w:color w:val="FF0000"/>
        </w:rPr>
      </w:pPr>
      <w:r>
        <w:rPr>
          <w:rFonts w:ascii="Times New Roman" w:hAnsi="Times New Roman" w:cs="Times New Roman"/>
        </w:rPr>
        <w:t xml:space="preserve">Наибольшее неисполнении расходов как в относительном показателе – 76,6%, так и абсолютном (не освоено 62 423,4 тыс. рублей) сложилось по ведомству 005 – </w:t>
      </w:r>
      <w:proofErr w:type="spellStart"/>
      <w:r>
        <w:rPr>
          <w:rFonts w:ascii="Times New Roman" w:hAnsi="Times New Roman" w:cs="Times New Roman"/>
        </w:rPr>
        <w:t>КИОиТП</w:t>
      </w:r>
      <w:proofErr w:type="spellEnd"/>
      <w:r>
        <w:rPr>
          <w:rFonts w:ascii="Times New Roman" w:hAnsi="Times New Roman" w:cs="Times New Roman"/>
        </w:rPr>
        <w:t>, что в основном обусловлено нарушением подрядными организациями сроков исполнения и иных условий контрактов, не повлекшее судебные процедуры (Р/ПР 0113, 0412, 0502, 0701, 0702).</w:t>
      </w:r>
    </w:p>
    <w:p w:rsidR="00F63ADC" w:rsidRPr="006C3FC3" w:rsidRDefault="00F63ADC" w:rsidP="00F63ADC">
      <w:pPr>
        <w:spacing w:after="0" w:line="240" w:lineRule="auto"/>
        <w:ind w:firstLine="700"/>
        <w:jc w:val="both"/>
        <w:rPr>
          <w:color w:val="FF0000"/>
          <w:sz w:val="16"/>
          <w:szCs w:val="16"/>
        </w:rPr>
      </w:pPr>
    </w:p>
    <w:p w:rsidR="00F63ADC" w:rsidRDefault="00F63ADC" w:rsidP="00F63ADC">
      <w:pPr>
        <w:spacing w:after="0" w:line="240" w:lineRule="auto"/>
        <w:jc w:val="center"/>
        <w:outlineLvl w:val="0"/>
        <w:rPr>
          <w:rFonts w:ascii="Times New Roman" w:hAnsi="Times New Roman" w:cs="Times New Roman"/>
          <w:b/>
        </w:rPr>
      </w:pPr>
      <w:bookmarkStart w:id="27" w:name="_Toc355619273"/>
      <w:r>
        <w:rPr>
          <w:rFonts w:ascii="Times New Roman" w:hAnsi="Times New Roman" w:cs="Times New Roman"/>
          <w:b/>
        </w:rPr>
        <w:t>Исполнение бюджета по разделам функциональной классификации расходов</w:t>
      </w:r>
      <w:bookmarkEnd w:id="27"/>
    </w:p>
    <w:p w:rsidR="00F63ADC" w:rsidRDefault="00F63ADC" w:rsidP="00F63ADC">
      <w:pPr>
        <w:spacing w:after="0" w:line="240" w:lineRule="auto"/>
        <w:ind w:firstLine="709"/>
        <w:jc w:val="right"/>
      </w:pPr>
      <w:r>
        <w:rPr>
          <w:rFonts w:ascii="Times New Roman" w:hAnsi="Times New Roman" w:cs="Times New Roman"/>
          <w:sz w:val="20"/>
          <w:szCs w:val="20"/>
        </w:rPr>
        <w:t>(тыс. рублей)</w:t>
      </w:r>
    </w:p>
    <w:tbl>
      <w:tblPr>
        <w:tblW w:w="10200" w:type="dxa"/>
        <w:tblInd w:w="-34" w:type="dxa"/>
        <w:tblLayout w:type="fixed"/>
        <w:tblLook w:val="04A0" w:firstRow="1" w:lastRow="0" w:firstColumn="1" w:lastColumn="0" w:noHBand="0" w:noVBand="1"/>
      </w:tblPr>
      <w:tblGrid>
        <w:gridCol w:w="730"/>
        <w:gridCol w:w="2974"/>
        <w:gridCol w:w="1137"/>
        <w:gridCol w:w="1278"/>
        <w:gridCol w:w="1253"/>
        <w:gridCol w:w="1135"/>
        <w:gridCol w:w="984"/>
        <w:gridCol w:w="709"/>
      </w:tblGrid>
      <w:tr w:rsidR="00F63ADC" w:rsidTr="00F63ADC">
        <w:trPr>
          <w:trHeight w:val="391"/>
        </w:trPr>
        <w:tc>
          <w:tcPr>
            <w:tcW w:w="72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Раздел</w:t>
            </w:r>
          </w:p>
        </w:tc>
        <w:tc>
          <w:tcPr>
            <w:tcW w:w="297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показателя</w:t>
            </w:r>
          </w:p>
        </w:tc>
        <w:tc>
          <w:tcPr>
            <w:tcW w:w="113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Отчет об исполнении бюджета за 2021 год</w:t>
            </w:r>
          </w:p>
        </w:tc>
        <w:tc>
          <w:tcPr>
            <w:tcW w:w="1278"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Уточненное решение о бюджете от 27.12.2022 № 145</w:t>
            </w:r>
          </w:p>
        </w:tc>
        <w:tc>
          <w:tcPr>
            <w:tcW w:w="1253"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Отчет об исполнении бюджета за 2022 год</w:t>
            </w:r>
          </w:p>
        </w:tc>
        <w:tc>
          <w:tcPr>
            <w:tcW w:w="113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Отклонение </w:t>
            </w:r>
          </w:p>
        </w:tc>
        <w:tc>
          <w:tcPr>
            <w:tcW w:w="98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исполнения</w:t>
            </w:r>
          </w:p>
        </w:tc>
        <w:tc>
          <w:tcPr>
            <w:tcW w:w="70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Уд.вес</w:t>
            </w:r>
            <w:proofErr w:type="spellEnd"/>
            <w:r>
              <w:rPr>
                <w:rFonts w:ascii="Times New Roman" w:eastAsia="Times New Roman" w:hAnsi="Times New Roman" w:cs="Times New Roman"/>
                <w:sz w:val="18"/>
                <w:szCs w:val="18"/>
                <w:lang w:eastAsia="ru-RU"/>
              </w:rPr>
              <w:t xml:space="preserve"> (%)</w:t>
            </w:r>
          </w:p>
        </w:tc>
      </w:tr>
      <w:tr w:rsidR="00F63ADC" w:rsidTr="00793D52">
        <w:trPr>
          <w:trHeight w:val="324"/>
        </w:trPr>
        <w:tc>
          <w:tcPr>
            <w:tcW w:w="72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0100</w:t>
            </w:r>
          </w:p>
        </w:tc>
        <w:tc>
          <w:tcPr>
            <w:tcW w:w="2974"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Общегосударственные вопросы</w:t>
            </w:r>
          </w:p>
        </w:tc>
        <w:tc>
          <w:tcPr>
            <w:tcW w:w="11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234 698,4</w:t>
            </w:r>
          </w:p>
        </w:tc>
        <w:tc>
          <w:tcPr>
            <w:tcW w:w="12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265 254,7</w:t>
            </w:r>
          </w:p>
        </w:tc>
        <w:tc>
          <w:tcPr>
            <w:tcW w:w="125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257 184,5</w:t>
            </w:r>
          </w:p>
        </w:tc>
        <w:tc>
          <w:tcPr>
            <w:tcW w:w="11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-8 070,2</w:t>
            </w:r>
          </w:p>
        </w:tc>
        <w:tc>
          <w:tcPr>
            <w:tcW w:w="98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97,0%</w:t>
            </w:r>
          </w:p>
        </w:tc>
        <w:tc>
          <w:tcPr>
            <w:tcW w:w="70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w:t>
            </w:r>
          </w:p>
        </w:tc>
      </w:tr>
      <w:tr w:rsidR="00F63ADC" w:rsidTr="00793D52">
        <w:trPr>
          <w:trHeight w:val="288"/>
        </w:trPr>
        <w:tc>
          <w:tcPr>
            <w:tcW w:w="729"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w:t>
            </w:r>
          </w:p>
        </w:tc>
        <w:tc>
          <w:tcPr>
            <w:tcW w:w="297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Национальная оборона</w:t>
            </w:r>
          </w:p>
        </w:tc>
        <w:tc>
          <w:tcPr>
            <w:tcW w:w="113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8"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471,3</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471,3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0,01%</w:t>
            </w:r>
          </w:p>
        </w:tc>
      </w:tr>
      <w:tr w:rsidR="00F63ADC" w:rsidTr="00793D52">
        <w:trPr>
          <w:trHeight w:val="288"/>
        </w:trPr>
        <w:tc>
          <w:tcPr>
            <w:tcW w:w="729"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0300</w:t>
            </w:r>
          </w:p>
        </w:tc>
        <w:tc>
          <w:tcPr>
            <w:tcW w:w="297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13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38 819,0</w:t>
            </w:r>
          </w:p>
        </w:tc>
        <w:tc>
          <w:tcPr>
            <w:tcW w:w="1278"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43 098,2</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43 098,20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F63ADC" w:rsidTr="00793D52">
        <w:trPr>
          <w:trHeight w:val="207"/>
        </w:trPr>
        <w:tc>
          <w:tcPr>
            <w:tcW w:w="729"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0400</w:t>
            </w:r>
          </w:p>
        </w:tc>
        <w:tc>
          <w:tcPr>
            <w:tcW w:w="297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Национальная экономика</w:t>
            </w:r>
          </w:p>
        </w:tc>
        <w:tc>
          <w:tcPr>
            <w:tcW w:w="1137"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52 649,1</w:t>
            </w:r>
          </w:p>
        </w:tc>
        <w:tc>
          <w:tcPr>
            <w:tcW w:w="1278"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28 446,9</w:t>
            </w:r>
          </w:p>
        </w:tc>
        <w:tc>
          <w:tcPr>
            <w:tcW w:w="1253"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26 162,20</w:t>
            </w:r>
          </w:p>
        </w:tc>
        <w:tc>
          <w:tcPr>
            <w:tcW w:w="1135"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-2 284,7</w:t>
            </w:r>
          </w:p>
        </w:tc>
        <w:tc>
          <w:tcPr>
            <w:tcW w:w="984"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92,0%</w:t>
            </w:r>
          </w:p>
        </w:tc>
        <w:tc>
          <w:tcPr>
            <w:tcW w:w="709"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r>
      <w:tr w:rsidR="00F63ADC" w:rsidTr="00F63ADC">
        <w:trPr>
          <w:trHeight w:val="189"/>
        </w:trPr>
        <w:tc>
          <w:tcPr>
            <w:tcW w:w="72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0500</w:t>
            </w:r>
          </w:p>
        </w:tc>
        <w:tc>
          <w:tcPr>
            <w:tcW w:w="2974"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Жилищно-коммунальное хозяйство</w:t>
            </w:r>
          </w:p>
        </w:tc>
        <w:tc>
          <w:tcPr>
            <w:tcW w:w="11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10 566,2</w:t>
            </w:r>
          </w:p>
        </w:tc>
        <w:tc>
          <w:tcPr>
            <w:tcW w:w="12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26 591,6</w:t>
            </w:r>
          </w:p>
        </w:tc>
        <w:tc>
          <w:tcPr>
            <w:tcW w:w="125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24 705,40</w:t>
            </w:r>
          </w:p>
        </w:tc>
        <w:tc>
          <w:tcPr>
            <w:tcW w:w="11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-1 886,2</w:t>
            </w:r>
          </w:p>
        </w:tc>
        <w:tc>
          <w:tcPr>
            <w:tcW w:w="98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92,9%</w:t>
            </w:r>
          </w:p>
        </w:tc>
        <w:tc>
          <w:tcPr>
            <w:tcW w:w="70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r>
      <w:tr w:rsidR="00F63ADC" w:rsidTr="00F63ADC">
        <w:trPr>
          <w:trHeight w:val="225"/>
        </w:trPr>
        <w:tc>
          <w:tcPr>
            <w:tcW w:w="72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w:t>
            </w:r>
          </w:p>
        </w:tc>
        <w:tc>
          <w:tcPr>
            <w:tcW w:w="2974"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Охрана окружающей среды</w:t>
            </w:r>
          </w:p>
        </w:tc>
        <w:tc>
          <w:tcPr>
            <w:tcW w:w="11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2 288,0</w:t>
            </w:r>
          </w:p>
        </w:tc>
        <w:tc>
          <w:tcPr>
            <w:tcW w:w="125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-2 288,0</w:t>
            </w:r>
          </w:p>
        </w:tc>
        <w:tc>
          <w:tcPr>
            <w:tcW w:w="98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63ADC" w:rsidTr="00F63ADC">
        <w:trPr>
          <w:trHeight w:val="207"/>
        </w:trPr>
        <w:tc>
          <w:tcPr>
            <w:tcW w:w="72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w:t>
            </w:r>
          </w:p>
        </w:tc>
        <w:tc>
          <w:tcPr>
            <w:tcW w:w="2974"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Образование</w:t>
            </w:r>
          </w:p>
        </w:tc>
        <w:tc>
          <w:tcPr>
            <w:tcW w:w="11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2 141 387,3</w:t>
            </w:r>
          </w:p>
        </w:tc>
        <w:tc>
          <w:tcPr>
            <w:tcW w:w="12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2 607 609,5</w:t>
            </w:r>
          </w:p>
        </w:tc>
        <w:tc>
          <w:tcPr>
            <w:tcW w:w="125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2 551 986,40</w:t>
            </w:r>
          </w:p>
        </w:tc>
        <w:tc>
          <w:tcPr>
            <w:tcW w:w="11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-55 623,1</w:t>
            </w:r>
          </w:p>
        </w:tc>
        <w:tc>
          <w:tcPr>
            <w:tcW w:w="98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97,9%</w:t>
            </w:r>
          </w:p>
        </w:tc>
        <w:tc>
          <w:tcPr>
            <w:tcW w:w="70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72,7%</w:t>
            </w:r>
          </w:p>
        </w:tc>
      </w:tr>
      <w:tr w:rsidR="00F63ADC" w:rsidTr="00F63ADC">
        <w:trPr>
          <w:trHeight w:val="225"/>
        </w:trPr>
        <w:tc>
          <w:tcPr>
            <w:tcW w:w="72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0800</w:t>
            </w:r>
          </w:p>
        </w:tc>
        <w:tc>
          <w:tcPr>
            <w:tcW w:w="2974"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Культура, кинематография</w:t>
            </w:r>
          </w:p>
        </w:tc>
        <w:tc>
          <w:tcPr>
            <w:tcW w:w="11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11 471,8</w:t>
            </w:r>
          </w:p>
        </w:tc>
        <w:tc>
          <w:tcPr>
            <w:tcW w:w="12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11 798,4</w:t>
            </w:r>
          </w:p>
        </w:tc>
        <w:tc>
          <w:tcPr>
            <w:tcW w:w="125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11 450,40</w:t>
            </w:r>
          </w:p>
        </w:tc>
        <w:tc>
          <w:tcPr>
            <w:tcW w:w="11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-348,0</w:t>
            </w:r>
          </w:p>
        </w:tc>
        <w:tc>
          <w:tcPr>
            <w:tcW w:w="98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97,1%</w:t>
            </w:r>
          </w:p>
        </w:tc>
        <w:tc>
          <w:tcPr>
            <w:tcW w:w="70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r>
      <w:tr w:rsidR="00F63ADC" w:rsidTr="00F63ADC">
        <w:trPr>
          <w:trHeight w:val="180"/>
        </w:trPr>
        <w:tc>
          <w:tcPr>
            <w:tcW w:w="72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2974" w:type="dxa"/>
            <w:tcBorders>
              <w:top w:val="nil"/>
              <w:left w:val="nil"/>
              <w:bottom w:val="single" w:sz="4" w:space="0" w:color="auto"/>
              <w:right w:val="single" w:sz="4" w:space="0" w:color="auto"/>
            </w:tcBorders>
            <w:noWrap/>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Социальная политика   </w:t>
            </w:r>
          </w:p>
        </w:tc>
        <w:tc>
          <w:tcPr>
            <w:tcW w:w="11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173 808,4</w:t>
            </w:r>
          </w:p>
        </w:tc>
        <w:tc>
          <w:tcPr>
            <w:tcW w:w="12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203 938,3</w:t>
            </w:r>
          </w:p>
        </w:tc>
        <w:tc>
          <w:tcPr>
            <w:tcW w:w="125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187 371,50</w:t>
            </w:r>
          </w:p>
        </w:tc>
        <w:tc>
          <w:tcPr>
            <w:tcW w:w="11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-16 566,8</w:t>
            </w:r>
          </w:p>
        </w:tc>
        <w:tc>
          <w:tcPr>
            <w:tcW w:w="98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91,9%</w:t>
            </w:r>
          </w:p>
        </w:tc>
        <w:tc>
          <w:tcPr>
            <w:tcW w:w="70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w:t>
            </w:r>
          </w:p>
        </w:tc>
      </w:tr>
      <w:tr w:rsidR="00F63ADC" w:rsidTr="00F63ADC">
        <w:trPr>
          <w:trHeight w:val="216"/>
        </w:trPr>
        <w:tc>
          <w:tcPr>
            <w:tcW w:w="72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w:t>
            </w:r>
          </w:p>
        </w:tc>
        <w:tc>
          <w:tcPr>
            <w:tcW w:w="2974" w:type="dxa"/>
            <w:tcBorders>
              <w:top w:val="nil"/>
              <w:left w:val="nil"/>
              <w:bottom w:val="single" w:sz="4" w:space="0" w:color="auto"/>
              <w:right w:val="single" w:sz="4" w:space="0" w:color="auto"/>
            </w:tcBorders>
            <w:noWrap/>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массовой информации</w:t>
            </w:r>
          </w:p>
        </w:tc>
        <w:tc>
          <w:tcPr>
            <w:tcW w:w="11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13 934,7</w:t>
            </w:r>
          </w:p>
        </w:tc>
        <w:tc>
          <w:tcPr>
            <w:tcW w:w="12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18 508,5</w:t>
            </w:r>
          </w:p>
        </w:tc>
        <w:tc>
          <w:tcPr>
            <w:tcW w:w="125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18 508,50</w:t>
            </w:r>
          </w:p>
        </w:tc>
        <w:tc>
          <w:tcPr>
            <w:tcW w:w="11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8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r>
      <w:tr w:rsidR="00F63ADC" w:rsidTr="00F63ADC">
        <w:trPr>
          <w:trHeight w:val="270"/>
        </w:trPr>
        <w:tc>
          <w:tcPr>
            <w:tcW w:w="72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1300</w:t>
            </w:r>
          </w:p>
        </w:tc>
        <w:tc>
          <w:tcPr>
            <w:tcW w:w="2974"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1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82,6</w:t>
            </w:r>
          </w:p>
        </w:tc>
        <w:tc>
          <w:tcPr>
            <w:tcW w:w="12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72,0</w:t>
            </w:r>
          </w:p>
        </w:tc>
        <w:tc>
          <w:tcPr>
            <w:tcW w:w="125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71,5</w:t>
            </w:r>
          </w:p>
        </w:tc>
        <w:tc>
          <w:tcPr>
            <w:tcW w:w="11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98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99,3%</w:t>
            </w:r>
          </w:p>
        </w:tc>
        <w:tc>
          <w:tcPr>
            <w:tcW w:w="70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F63ADC" w:rsidTr="00F63ADC">
        <w:trPr>
          <w:trHeight w:val="641"/>
        </w:trPr>
        <w:tc>
          <w:tcPr>
            <w:tcW w:w="72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1400</w:t>
            </w:r>
          </w:p>
        </w:tc>
        <w:tc>
          <w:tcPr>
            <w:tcW w:w="2974"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11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333 869,9</w:t>
            </w:r>
          </w:p>
        </w:tc>
        <w:tc>
          <w:tcPr>
            <w:tcW w:w="12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389 132,5</w:t>
            </w:r>
          </w:p>
        </w:tc>
        <w:tc>
          <w:tcPr>
            <w:tcW w:w="125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389 132,50</w:t>
            </w:r>
          </w:p>
        </w:tc>
        <w:tc>
          <w:tcPr>
            <w:tcW w:w="11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8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w:t>
            </w:r>
          </w:p>
        </w:tc>
      </w:tr>
      <w:tr w:rsidR="00F63ADC" w:rsidTr="00F63ADC">
        <w:trPr>
          <w:trHeight w:val="180"/>
        </w:trPr>
        <w:tc>
          <w:tcPr>
            <w:tcW w:w="3703" w:type="dxa"/>
            <w:gridSpan w:val="2"/>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ВСЕГО РАСХОДОВ</w:t>
            </w:r>
          </w:p>
        </w:tc>
        <w:tc>
          <w:tcPr>
            <w:tcW w:w="11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3 011 287,4</w:t>
            </w:r>
          </w:p>
        </w:tc>
        <w:tc>
          <w:tcPr>
            <w:tcW w:w="12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t>3 597 209,9</w:t>
            </w:r>
          </w:p>
        </w:tc>
        <w:tc>
          <w:tcPr>
            <w:tcW w:w="125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t>3 510 142,4</w:t>
            </w:r>
          </w:p>
        </w:tc>
        <w:tc>
          <w:tcPr>
            <w:tcW w:w="11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t>-87 067,5</w:t>
            </w:r>
          </w:p>
        </w:tc>
        <w:tc>
          <w:tcPr>
            <w:tcW w:w="98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97,6%</w:t>
            </w:r>
          </w:p>
        </w:tc>
        <w:tc>
          <w:tcPr>
            <w:tcW w:w="70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p>
        </w:tc>
      </w:tr>
    </w:tbl>
    <w:p w:rsidR="00F63ADC" w:rsidRDefault="00F63ADC" w:rsidP="00F63ADC">
      <w:pPr>
        <w:pStyle w:val="61"/>
        <w:spacing w:before="0"/>
        <w:ind w:right="97"/>
        <w:rPr>
          <w:color w:val="FF0000"/>
          <w:sz w:val="22"/>
          <w:szCs w:val="22"/>
        </w:rPr>
      </w:pPr>
    </w:p>
    <w:p w:rsidR="00F63ADC" w:rsidRDefault="00F63ADC" w:rsidP="00F63ADC">
      <w:pPr>
        <w:pStyle w:val="61"/>
        <w:spacing w:before="0"/>
        <w:ind w:right="97"/>
        <w:rPr>
          <w:sz w:val="22"/>
          <w:szCs w:val="22"/>
          <w:lang w:val="ru-RU"/>
        </w:rPr>
      </w:pPr>
      <w:r>
        <w:rPr>
          <w:sz w:val="22"/>
          <w:szCs w:val="22"/>
          <w:lang w:val="ru-RU"/>
        </w:rPr>
        <w:t xml:space="preserve">Структура расходов изменилась. В 2022 году в процессе исполнения бюджета уточнены плановые показатели по расходам в рамках </w:t>
      </w:r>
      <w:r>
        <w:rPr>
          <w:b/>
          <w:sz w:val="22"/>
          <w:szCs w:val="22"/>
          <w:lang w:val="ru-RU"/>
        </w:rPr>
        <w:t>раздела 0200 «Национальная оборона»</w:t>
      </w:r>
      <w:r>
        <w:rPr>
          <w:sz w:val="22"/>
          <w:szCs w:val="22"/>
          <w:lang w:val="ru-RU"/>
        </w:rPr>
        <w:t xml:space="preserve">. Бюджетные ассигнования освоены в полном объеме от утвержденных бюджетных назначений в сумме 471,3 тыс. рублей, </w:t>
      </w:r>
      <w:r>
        <w:rPr>
          <w:rFonts w:eastAsia="Calibri"/>
          <w:color w:val="000000"/>
          <w:sz w:val="22"/>
          <w:szCs w:val="22"/>
        </w:rPr>
        <w:t>за счет резервного фонда районной администрации</w:t>
      </w:r>
      <w:r>
        <w:rPr>
          <w:rFonts w:eastAsia="Calibri"/>
          <w:color w:val="000000"/>
          <w:sz w:val="22"/>
          <w:szCs w:val="22"/>
          <w:lang w:val="ru-RU"/>
        </w:rPr>
        <w:t>,</w:t>
      </w:r>
      <w:r>
        <w:rPr>
          <w:rFonts w:eastAsia="Calibri"/>
          <w:color w:val="000000"/>
          <w:sz w:val="22"/>
          <w:szCs w:val="22"/>
        </w:rPr>
        <w:t xml:space="preserve"> на проведение мероприятий по обеспечению вещевым имуществом, медикаментами и продовольственным пайком граждан, подлежащих призыву на военную службу по мобилизации в Вооруженные Силы Российской Федерации</w:t>
      </w:r>
      <w:r>
        <w:rPr>
          <w:rFonts w:eastAsia="Calibri"/>
          <w:color w:val="000000"/>
          <w:sz w:val="22"/>
          <w:szCs w:val="22"/>
          <w:lang w:val="ru-RU"/>
        </w:rPr>
        <w:t xml:space="preserve"> (МП № 1 «</w:t>
      </w:r>
      <w:r>
        <w:rPr>
          <w:rFonts w:eastAsia="Calibri"/>
          <w:color w:val="000000"/>
          <w:sz w:val="22"/>
          <w:szCs w:val="22"/>
        </w:rPr>
        <w:t>Муниципальное управление и гражданское общество муниципального образования Кандалакшский район</w:t>
      </w:r>
      <w:r>
        <w:rPr>
          <w:rFonts w:eastAsia="Calibri"/>
          <w:color w:val="000000"/>
          <w:sz w:val="22"/>
          <w:szCs w:val="22"/>
          <w:lang w:val="ru-RU"/>
        </w:rPr>
        <w:t>»).</w:t>
      </w:r>
    </w:p>
    <w:p w:rsidR="00F63ADC" w:rsidRDefault="00F63ADC" w:rsidP="00F63ADC">
      <w:pPr>
        <w:pStyle w:val="61"/>
        <w:spacing w:before="0"/>
        <w:ind w:right="97"/>
        <w:rPr>
          <w:sz w:val="22"/>
          <w:szCs w:val="22"/>
          <w:lang w:val="ru-RU"/>
        </w:rPr>
      </w:pPr>
      <w:r>
        <w:rPr>
          <w:sz w:val="22"/>
          <w:szCs w:val="22"/>
          <w:lang w:val="ru-RU"/>
        </w:rPr>
        <w:t>Также на 100,0% исполнены бюджетные назначения по следующим разделам: 0300 «</w:t>
      </w:r>
      <w:r>
        <w:rPr>
          <w:sz w:val="22"/>
          <w:szCs w:val="22"/>
          <w:lang w:eastAsia="ru-RU"/>
        </w:rPr>
        <w:t>Национальная безопасность и правоохранительная деятельность</w:t>
      </w:r>
      <w:r>
        <w:rPr>
          <w:sz w:val="22"/>
          <w:szCs w:val="22"/>
          <w:lang w:val="ru-RU" w:eastAsia="ru-RU"/>
        </w:rPr>
        <w:t>», 1200 «</w:t>
      </w:r>
      <w:r>
        <w:rPr>
          <w:sz w:val="22"/>
          <w:szCs w:val="22"/>
          <w:lang w:eastAsia="ru-RU"/>
        </w:rPr>
        <w:t>Средства массовой информации</w:t>
      </w:r>
      <w:r>
        <w:rPr>
          <w:sz w:val="22"/>
          <w:szCs w:val="22"/>
          <w:lang w:val="ru-RU" w:eastAsia="ru-RU"/>
        </w:rPr>
        <w:t>», 1400 «</w:t>
      </w:r>
      <w:r>
        <w:rPr>
          <w:sz w:val="22"/>
          <w:szCs w:val="22"/>
          <w:lang w:eastAsia="ru-RU"/>
        </w:rPr>
        <w:t>Межбюджетные трансферты общего характера бюджетам субъектов Российской Федерации и муниципальных образований</w:t>
      </w:r>
      <w:r>
        <w:rPr>
          <w:sz w:val="22"/>
          <w:szCs w:val="22"/>
          <w:lang w:val="ru-RU" w:eastAsia="ru-RU"/>
        </w:rPr>
        <w:t>».</w:t>
      </w:r>
    </w:p>
    <w:p w:rsidR="00F63ADC" w:rsidRDefault="00F63ADC" w:rsidP="00F63ADC">
      <w:pPr>
        <w:pStyle w:val="61"/>
        <w:spacing w:before="0"/>
        <w:rPr>
          <w:sz w:val="22"/>
          <w:szCs w:val="22"/>
          <w:lang w:val="ru-RU"/>
        </w:rPr>
      </w:pPr>
      <w:r>
        <w:rPr>
          <w:sz w:val="22"/>
          <w:szCs w:val="22"/>
        </w:rPr>
        <w:t>Средний показатель исполнения расходов</w:t>
      </w:r>
      <w:r>
        <w:rPr>
          <w:sz w:val="22"/>
          <w:szCs w:val="22"/>
          <w:lang w:val="ru-RU"/>
        </w:rPr>
        <w:t xml:space="preserve"> в 2022 году</w:t>
      </w:r>
      <w:r>
        <w:rPr>
          <w:sz w:val="22"/>
          <w:szCs w:val="22"/>
        </w:rPr>
        <w:t xml:space="preserve"> составил</w:t>
      </w:r>
      <w:r>
        <w:rPr>
          <w:sz w:val="22"/>
          <w:szCs w:val="22"/>
          <w:lang w:val="ru-RU"/>
        </w:rPr>
        <w:t xml:space="preserve"> 97,6%</w:t>
      </w:r>
      <w:r>
        <w:rPr>
          <w:sz w:val="22"/>
          <w:szCs w:val="22"/>
        </w:rPr>
        <w:t xml:space="preserve"> (в 20</w:t>
      </w:r>
      <w:r>
        <w:rPr>
          <w:sz w:val="22"/>
          <w:szCs w:val="22"/>
          <w:lang w:val="ru-RU"/>
        </w:rPr>
        <w:t>21</w:t>
      </w:r>
      <w:r>
        <w:rPr>
          <w:sz w:val="22"/>
          <w:szCs w:val="22"/>
        </w:rPr>
        <w:t xml:space="preserve"> году </w:t>
      </w:r>
      <w:r>
        <w:rPr>
          <w:sz w:val="22"/>
          <w:szCs w:val="22"/>
          <w:lang w:val="ru-RU"/>
        </w:rPr>
        <w:t>– 95,0%</w:t>
      </w:r>
      <w:r>
        <w:rPr>
          <w:sz w:val="22"/>
          <w:szCs w:val="22"/>
        </w:rPr>
        <w:t>).</w:t>
      </w:r>
      <w:r>
        <w:rPr>
          <w:sz w:val="22"/>
          <w:szCs w:val="22"/>
          <w:lang w:val="ru-RU"/>
        </w:rPr>
        <w:t xml:space="preserve"> Выше среднего показателя</w:t>
      </w:r>
      <w:r>
        <w:rPr>
          <w:sz w:val="22"/>
          <w:szCs w:val="22"/>
        </w:rPr>
        <w:t xml:space="preserve"> исполнены расходы по раздел</w:t>
      </w:r>
      <w:r>
        <w:rPr>
          <w:sz w:val="22"/>
          <w:szCs w:val="22"/>
          <w:lang w:val="ru-RU"/>
        </w:rPr>
        <w:t xml:space="preserve">у 0700 «Образование» (97,9%). По разделам </w:t>
      </w:r>
      <w:r>
        <w:rPr>
          <w:sz w:val="22"/>
          <w:szCs w:val="22"/>
        </w:rPr>
        <w:t>0100 «Общегосударственные вопросы»</w:t>
      </w:r>
      <w:r>
        <w:rPr>
          <w:sz w:val="22"/>
          <w:szCs w:val="22"/>
          <w:lang w:val="ru-RU"/>
        </w:rPr>
        <w:t>, 0400 «Национальная экономика»</w:t>
      </w:r>
      <w:r w:rsidR="00F36813">
        <w:rPr>
          <w:sz w:val="22"/>
          <w:szCs w:val="22"/>
          <w:lang w:val="ru-RU"/>
        </w:rPr>
        <w:t>,</w:t>
      </w:r>
      <w:r>
        <w:rPr>
          <w:sz w:val="22"/>
          <w:szCs w:val="22"/>
          <w:lang w:val="ru-RU"/>
        </w:rPr>
        <w:t xml:space="preserve"> 0500 </w:t>
      </w:r>
      <w:r>
        <w:rPr>
          <w:sz w:val="22"/>
          <w:szCs w:val="22"/>
        </w:rPr>
        <w:t>«</w:t>
      </w:r>
      <w:proofErr w:type="spellStart"/>
      <w:r>
        <w:rPr>
          <w:sz w:val="22"/>
          <w:szCs w:val="22"/>
          <w:lang w:val="ru-RU"/>
        </w:rPr>
        <w:t>Жилищно</w:t>
      </w:r>
      <w:proofErr w:type="spellEnd"/>
      <w:r>
        <w:rPr>
          <w:sz w:val="22"/>
          <w:szCs w:val="22"/>
        </w:rPr>
        <w:t>-коммунальное хозяйство</w:t>
      </w:r>
      <w:r>
        <w:rPr>
          <w:sz w:val="22"/>
          <w:szCs w:val="22"/>
          <w:lang w:val="ru-RU"/>
        </w:rPr>
        <w:t>», 0800 «Культура, кинематография»</w:t>
      </w:r>
      <w:r w:rsidR="00F36813">
        <w:rPr>
          <w:sz w:val="22"/>
          <w:szCs w:val="22"/>
          <w:lang w:val="ru-RU"/>
        </w:rPr>
        <w:t>,</w:t>
      </w:r>
      <w:r>
        <w:rPr>
          <w:sz w:val="22"/>
          <w:szCs w:val="22"/>
          <w:lang w:val="ru-RU"/>
        </w:rPr>
        <w:t xml:space="preserve"> 1000 «Социальная политика», 1300 «</w:t>
      </w:r>
      <w:r>
        <w:rPr>
          <w:sz w:val="22"/>
          <w:szCs w:val="22"/>
          <w:lang w:eastAsia="ru-RU"/>
        </w:rPr>
        <w:t>Обслуживание государственного и муниципального долга</w:t>
      </w:r>
      <w:r>
        <w:rPr>
          <w:sz w:val="22"/>
          <w:szCs w:val="22"/>
          <w:lang w:val="ru-RU" w:eastAsia="ru-RU"/>
        </w:rPr>
        <w:t>» показатель исполнения ниже среднего.</w:t>
      </w:r>
    </w:p>
    <w:p w:rsidR="00F63ADC" w:rsidRDefault="00F63ADC" w:rsidP="00F63ADC">
      <w:pPr>
        <w:pStyle w:val="af0"/>
        <w:rPr>
          <w:sz w:val="22"/>
          <w:szCs w:val="22"/>
        </w:rPr>
      </w:pPr>
      <w:r>
        <w:rPr>
          <w:sz w:val="22"/>
          <w:szCs w:val="22"/>
        </w:rPr>
        <w:t xml:space="preserve">По разделу </w:t>
      </w:r>
      <w:r>
        <w:rPr>
          <w:b/>
          <w:sz w:val="22"/>
          <w:szCs w:val="22"/>
        </w:rPr>
        <w:t>0600 «Охрана окружающей среды»</w:t>
      </w:r>
      <w:r>
        <w:rPr>
          <w:sz w:val="22"/>
          <w:szCs w:val="22"/>
        </w:rPr>
        <w:t xml:space="preserve"> запланированные бюджетные ассигнования в сумме 2 288,0 тыс. рублей (в том числе субсидия на реализацию мероприятий, направленных на ликвидацию накопленного экологического ущерба, в сумме 2 173,6 тыс. рублей) на реализацию мероприятия по разработке проекта ликвидации накопленного экологического ущерба на территории муниципального образования сельское поселение Зареченск не освоены в полном объеме. Согласно Пояснительной записке ф. 0503164 причина не освоения - нарушение подрядными организациями сроков исполнения и иных условий контрактов, не повлекшее судебные процедуры.</w:t>
      </w:r>
    </w:p>
    <w:p w:rsidR="00F63ADC" w:rsidRDefault="00F63ADC" w:rsidP="00F63ADC">
      <w:pPr>
        <w:pStyle w:val="61"/>
        <w:suppressAutoHyphens/>
        <w:spacing w:before="0"/>
        <w:rPr>
          <w:color w:val="FF0000"/>
          <w:sz w:val="22"/>
          <w:szCs w:val="22"/>
          <w:lang w:val="ru-RU"/>
        </w:rPr>
      </w:pP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 xml:space="preserve">По разделу </w:t>
      </w:r>
      <w:r>
        <w:rPr>
          <w:rFonts w:ascii="Times New Roman" w:hAnsi="Times New Roman" w:cs="Times New Roman"/>
          <w:b/>
        </w:rPr>
        <w:t>0100 «Общегосударственные вопросы»</w:t>
      </w:r>
      <w:r>
        <w:rPr>
          <w:rFonts w:ascii="Times New Roman" w:hAnsi="Times New Roman" w:cs="Times New Roman"/>
        </w:rPr>
        <w:t xml:space="preserve"> бюджетные ассигнования освоены в сумме 257 184,5 тыс. рублей или на 97,0% от плана (в 2021 году – 234 698,4 тыс. рублей, на 96,5%). </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В общем объеме расходов бюджета района расходы по данному разделу занимают 7,3% (в 2021 году – 7,8%).</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В соответствии с ведомственной структурой расходов бюджета на 2022 год исполнение расходов по разделу «Общегосударственные вопросы» осуществляли все ГРБС.</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Основные итоги исполнения бюджетных назначений по разделу «Общегосударственные вопросы» по подразделам функциональной классификации расходов представлены в следующей таблице.</w:t>
      </w:r>
    </w:p>
    <w:p w:rsidR="006C3FC3" w:rsidRDefault="006C3FC3" w:rsidP="00F63ADC">
      <w:pPr>
        <w:spacing w:after="0" w:line="240" w:lineRule="auto"/>
        <w:ind w:firstLine="709"/>
        <w:jc w:val="both"/>
        <w:rPr>
          <w:rFonts w:ascii="Times New Roman" w:hAnsi="Times New Roman" w:cs="Times New Roman"/>
        </w:rPr>
      </w:pPr>
    </w:p>
    <w:p w:rsidR="00F63ADC" w:rsidRDefault="00F63ADC" w:rsidP="00F63ADC">
      <w:pPr>
        <w:pStyle w:val="61"/>
        <w:tabs>
          <w:tab w:val="left" w:pos="7800"/>
          <w:tab w:val="right" w:pos="9355"/>
        </w:tabs>
        <w:spacing w:before="0"/>
        <w:jc w:val="right"/>
        <w:rPr>
          <w:sz w:val="20"/>
          <w:lang w:val="ru-RU"/>
        </w:rPr>
      </w:pPr>
      <w:r>
        <w:rPr>
          <w:color w:val="FF0000"/>
          <w:sz w:val="20"/>
          <w:lang w:val="ru-RU"/>
        </w:rPr>
        <w:tab/>
      </w:r>
      <w:r>
        <w:rPr>
          <w:color w:val="FF0000"/>
          <w:sz w:val="20"/>
          <w:lang w:val="ru-RU"/>
        </w:rPr>
        <w:tab/>
      </w:r>
      <w:r>
        <w:rPr>
          <w:sz w:val="20"/>
          <w:lang w:val="ru-RU"/>
        </w:rPr>
        <w:t>(тыс. рублей)</w:t>
      </w:r>
    </w:p>
    <w:tbl>
      <w:tblPr>
        <w:tblW w:w="9975" w:type="dxa"/>
        <w:tblInd w:w="108" w:type="dxa"/>
        <w:tblLayout w:type="fixed"/>
        <w:tblLook w:val="04A0" w:firstRow="1" w:lastRow="0" w:firstColumn="1" w:lastColumn="0" w:noHBand="0" w:noVBand="1"/>
      </w:tblPr>
      <w:tblGrid>
        <w:gridCol w:w="2838"/>
        <w:gridCol w:w="642"/>
        <w:gridCol w:w="882"/>
        <w:gridCol w:w="1031"/>
        <w:gridCol w:w="1247"/>
        <w:gridCol w:w="1104"/>
        <w:gridCol w:w="1015"/>
        <w:gridCol w:w="1216"/>
      </w:tblGrid>
      <w:tr w:rsidR="00F63ADC" w:rsidTr="006C3FC3">
        <w:trPr>
          <w:trHeight w:val="185"/>
        </w:trPr>
        <w:tc>
          <w:tcPr>
            <w:tcW w:w="43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2021 г.</w:t>
            </w:r>
          </w:p>
        </w:tc>
        <w:tc>
          <w:tcPr>
            <w:tcW w:w="4582" w:type="dxa"/>
            <w:gridSpan w:val="4"/>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w:t>
            </w:r>
          </w:p>
        </w:tc>
      </w:tr>
      <w:tr w:rsidR="00F63ADC" w:rsidTr="006C3FC3">
        <w:trPr>
          <w:trHeight w:val="238"/>
        </w:trPr>
        <w:tc>
          <w:tcPr>
            <w:tcW w:w="5884" w:type="dxa"/>
            <w:gridSpan w:val="3"/>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назначено</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исполнения</w:t>
            </w:r>
          </w:p>
        </w:tc>
        <w:tc>
          <w:tcPr>
            <w:tcW w:w="1216" w:type="dxa"/>
            <w:vMerge w:val="restart"/>
            <w:tcBorders>
              <w:top w:val="single" w:sz="4" w:space="0" w:color="auto"/>
              <w:left w:val="single" w:sz="4" w:space="0" w:color="auto"/>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отклонения от исполнения 2021 г.</w:t>
            </w:r>
          </w:p>
        </w:tc>
      </w:tr>
      <w:tr w:rsidR="00F63ADC" w:rsidTr="006C3FC3">
        <w:trPr>
          <w:trHeight w:val="357"/>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бюджетополучатель</w:t>
            </w:r>
          </w:p>
        </w:tc>
        <w:tc>
          <w:tcPr>
            <w:tcW w:w="64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ведомство</w:t>
            </w: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раздел</w:t>
            </w: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458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6C3FC3">
        <w:trPr>
          <w:trHeight w:val="370"/>
        </w:trPr>
        <w:tc>
          <w:tcPr>
            <w:tcW w:w="4360" w:type="dxa"/>
            <w:gridSpan w:val="3"/>
            <w:tcBorders>
              <w:top w:val="single" w:sz="4" w:space="0" w:color="auto"/>
              <w:left w:val="single" w:sz="4" w:space="0" w:color="auto"/>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Представительный орган</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bCs/>
                <w:sz w:val="18"/>
                <w:szCs w:val="18"/>
                <w:lang w:eastAsia="ru-RU"/>
              </w:rPr>
              <w:t>местного самоуправления</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8 851,5</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10 837,7</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10 643,2</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98,2%</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1 791,7</w:t>
            </w:r>
          </w:p>
        </w:tc>
      </w:tr>
      <w:tr w:rsidR="00F63ADC" w:rsidTr="006C3FC3">
        <w:trPr>
          <w:trHeight w:val="269"/>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муниципального образования</w:t>
            </w:r>
          </w:p>
        </w:tc>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882"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0102</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2 685,0</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3 160,6</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3 159,5</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474,5</w:t>
            </w:r>
          </w:p>
        </w:tc>
      </w:tr>
      <w:tr w:rsidR="00F63ADC" w:rsidTr="006C3FC3">
        <w:trPr>
          <w:trHeight w:val="241"/>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Совет депутатов  </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0103</w:t>
            </w:r>
          </w:p>
        </w:tc>
        <w:tc>
          <w:tcPr>
            <w:tcW w:w="1031" w:type="dxa"/>
            <w:tcBorders>
              <w:top w:val="single" w:sz="4" w:space="0" w:color="auto"/>
              <w:bottom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5 018,30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5 749,2</w:t>
            </w:r>
          </w:p>
        </w:tc>
        <w:tc>
          <w:tcPr>
            <w:tcW w:w="1104" w:type="dxa"/>
            <w:tcBorders>
              <w:top w:val="single" w:sz="4" w:space="0" w:color="auto"/>
              <w:bottom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5 747,90</w:t>
            </w:r>
          </w:p>
        </w:tc>
        <w:tc>
          <w:tcPr>
            <w:tcW w:w="1015"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729,6</w:t>
            </w:r>
          </w:p>
        </w:tc>
      </w:tr>
      <w:tr w:rsidR="00F63ADC" w:rsidTr="00793D52">
        <w:trPr>
          <w:trHeight w:val="206"/>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Другие общегосударственные расходы</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1 148,2</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1 927,9</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1 735,8</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587,6</w:t>
            </w:r>
          </w:p>
        </w:tc>
      </w:tr>
      <w:tr w:rsidR="00F63ADC" w:rsidTr="006C3FC3">
        <w:trPr>
          <w:trHeight w:val="370"/>
        </w:trPr>
        <w:tc>
          <w:tcPr>
            <w:tcW w:w="4360" w:type="dxa"/>
            <w:gridSpan w:val="3"/>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Исполнительный орган местного самоуправления</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220 422,1</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248 370,1</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240 494,5</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96,8%</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20 072,4</w:t>
            </w:r>
          </w:p>
        </w:tc>
      </w:tr>
      <w:tr w:rsidR="00F63ADC" w:rsidTr="006C3FC3">
        <w:trPr>
          <w:trHeight w:val="185"/>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администрации</w:t>
            </w:r>
          </w:p>
        </w:tc>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02</w:t>
            </w:r>
          </w:p>
        </w:tc>
        <w:tc>
          <w:tcPr>
            <w:tcW w:w="882"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0104</w:t>
            </w:r>
          </w:p>
        </w:tc>
        <w:tc>
          <w:tcPr>
            <w:tcW w:w="1031"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3 235,0</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3 565,7</w:t>
            </w:r>
          </w:p>
        </w:tc>
        <w:tc>
          <w:tcPr>
            <w:tcW w:w="1104"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3 565,7</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330,7</w:t>
            </w:r>
          </w:p>
        </w:tc>
      </w:tr>
      <w:tr w:rsidR="00F63ADC" w:rsidTr="006C3FC3">
        <w:trPr>
          <w:trHeight w:val="207"/>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Аппарат администрации  </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0104</w:t>
            </w:r>
          </w:p>
        </w:tc>
        <w:tc>
          <w:tcPr>
            <w:tcW w:w="1031"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59 349,4</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60 824,2</w:t>
            </w:r>
          </w:p>
        </w:tc>
        <w:tc>
          <w:tcPr>
            <w:tcW w:w="1104"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60 811,6</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1 462,2</w:t>
            </w:r>
          </w:p>
        </w:tc>
      </w:tr>
      <w:tr w:rsidR="00F63ADC" w:rsidTr="006C3FC3">
        <w:trPr>
          <w:trHeight w:val="185"/>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Судебная система</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0111</w:t>
            </w:r>
          </w:p>
        </w:tc>
        <w:tc>
          <w:tcPr>
            <w:tcW w:w="1031"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855,0</w:t>
            </w:r>
          </w:p>
        </w:tc>
        <w:tc>
          <w:tcPr>
            <w:tcW w:w="1104"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F63ADC" w:rsidTr="006C3FC3">
        <w:trPr>
          <w:trHeight w:val="74"/>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0105</w:t>
            </w:r>
          </w:p>
        </w:tc>
        <w:tc>
          <w:tcPr>
            <w:tcW w:w="1031"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45,5</w:t>
            </w:r>
          </w:p>
        </w:tc>
        <w:tc>
          <w:tcPr>
            <w:tcW w:w="1104"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45,5</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45,5</w:t>
            </w:r>
          </w:p>
        </w:tc>
      </w:tr>
      <w:tr w:rsidR="00F63ADC" w:rsidTr="00F36813">
        <w:trPr>
          <w:trHeight w:val="131"/>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Другие общегосударственные расходы</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72 644,8</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90 520,2</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88 868,0</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98,2%</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16 223,2</w:t>
            </w:r>
          </w:p>
        </w:tc>
      </w:tr>
      <w:tr w:rsidR="00F63ADC" w:rsidTr="006C3FC3">
        <w:trPr>
          <w:trHeight w:val="185"/>
        </w:trPr>
        <w:tc>
          <w:tcPr>
            <w:tcW w:w="4360" w:type="dxa"/>
            <w:gridSpan w:val="3"/>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Итого администрация </w:t>
            </w:r>
          </w:p>
        </w:tc>
        <w:tc>
          <w:tcPr>
            <w:tcW w:w="103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135 229,2</w:t>
            </w:r>
          </w:p>
        </w:tc>
        <w:tc>
          <w:tcPr>
            <w:tcW w:w="124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155 810,6</w:t>
            </w:r>
          </w:p>
        </w:tc>
        <w:tc>
          <w:tcPr>
            <w:tcW w:w="110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153 290,8</w:t>
            </w:r>
          </w:p>
        </w:tc>
        <w:tc>
          <w:tcPr>
            <w:tcW w:w="1015"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98,4%</w:t>
            </w:r>
          </w:p>
        </w:tc>
        <w:tc>
          <w:tcPr>
            <w:tcW w:w="121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18 061,6</w:t>
            </w:r>
          </w:p>
        </w:tc>
      </w:tr>
      <w:tr w:rsidR="00F63ADC" w:rsidTr="006C3FC3">
        <w:trPr>
          <w:trHeight w:val="185"/>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Управление финансов     </w:t>
            </w:r>
          </w:p>
        </w:tc>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03</w:t>
            </w: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0104</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21 063,8</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21 536,4</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21 529,3</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465,5</w:t>
            </w:r>
          </w:p>
        </w:tc>
      </w:tr>
      <w:tr w:rsidR="00F63ADC" w:rsidTr="006C3FC3">
        <w:trPr>
          <w:trHeight w:val="370"/>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Другие общегосударственные расходы</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1 124,3</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2 088,4</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2 088,5</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964,2</w:t>
            </w:r>
          </w:p>
        </w:tc>
      </w:tr>
      <w:tr w:rsidR="00F63ADC" w:rsidTr="006C3FC3">
        <w:trPr>
          <w:trHeight w:val="185"/>
        </w:trPr>
        <w:tc>
          <w:tcPr>
            <w:tcW w:w="4360" w:type="dxa"/>
            <w:gridSpan w:val="3"/>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Итого Управление финансов</w:t>
            </w:r>
          </w:p>
        </w:tc>
        <w:tc>
          <w:tcPr>
            <w:tcW w:w="103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22 188,1</w:t>
            </w:r>
          </w:p>
        </w:tc>
        <w:tc>
          <w:tcPr>
            <w:tcW w:w="124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23 624,8</w:t>
            </w:r>
          </w:p>
        </w:tc>
        <w:tc>
          <w:tcPr>
            <w:tcW w:w="110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23 617,8</w:t>
            </w:r>
          </w:p>
        </w:tc>
        <w:tc>
          <w:tcPr>
            <w:tcW w:w="1015"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1 429,7</w:t>
            </w:r>
          </w:p>
        </w:tc>
      </w:tr>
      <w:tr w:rsidR="00F63ADC" w:rsidTr="006C3FC3">
        <w:trPr>
          <w:trHeight w:val="230"/>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Управление образования </w:t>
            </w:r>
          </w:p>
        </w:tc>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32</w:t>
            </w: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0104</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13 384,4</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13 681,1</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13 626,4</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99,6%</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242,0</w:t>
            </w:r>
          </w:p>
        </w:tc>
      </w:tr>
      <w:tr w:rsidR="00F63ADC" w:rsidTr="006C3FC3">
        <w:trPr>
          <w:trHeight w:val="245"/>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Другие общегосударственные расходы</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213,2</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827,2</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813,7</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98,4%</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600,5</w:t>
            </w:r>
          </w:p>
        </w:tc>
      </w:tr>
      <w:tr w:rsidR="00F63ADC" w:rsidTr="006C3FC3">
        <w:trPr>
          <w:trHeight w:val="185"/>
        </w:trPr>
        <w:tc>
          <w:tcPr>
            <w:tcW w:w="4360" w:type="dxa"/>
            <w:gridSpan w:val="3"/>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Итого Управление образования </w:t>
            </w:r>
          </w:p>
        </w:tc>
        <w:tc>
          <w:tcPr>
            <w:tcW w:w="103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13 597,6</w:t>
            </w:r>
          </w:p>
        </w:tc>
        <w:tc>
          <w:tcPr>
            <w:tcW w:w="124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14 508,3</w:t>
            </w:r>
          </w:p>
        </w:tc>
        <w:tc>
          <w:tcPr>
            <w:tcW w:w="110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14 440,1</w:t>
            </w:r>
          </w:p>
        </w:tc>
        <w:tc>
          <w:tcPr>
            <w:tcW w:w="1015"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99,5%</w:t>
            </w:r>
          </w:p>
        </w:tc>
        <w:tc>
          <w:tcPr>
            <w:tcW w:w="121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842,5</w:t>
            </w:r>
          </w:p>
        </w:tc>
      </w:tr>
      <w:tr w:rsidR="00F63ADC" w:rsidTr="006E062E">
        <w:trPr>
          <w:trHeight w:val="230"/>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Функционирование </w:t>
            </w:r>
            <w:proofErr w:type="spellStart"/>
            <w:r>
              <w:rPr>
                <w:rFonts w:ascii="Times New Roman" w:eastAsia="Times New Roman" w:hAnsi="Times New Roman" w:cs="Times New Roman"/>
                <w:sz w:val="18"/>
                <w:szCs w:val="18"/>
                <w:lang w:eastAsia="ru-RU"/>
              </w:rPr>
              <w:t>КИОиТП</w:t>
            </w:r>
            <w:proofErr w:type="spellEnd"/>
            <w:r>
              <w:rPr>
                <w:rFonts w:ascii="Times New Roman" w:eastAsia="Times New Roman" w:hAnsi="Times New Roman" w:cs="Times New Roman"/>
                <w:sz w:val="18"/>
                <w:szCs w:val="18"/>
                <w:lang w:eastAsia="ru-RU"/>
              </w:rPr>
              <w:t xml:space="preserve"> </w:t>
            </w:r>
          </w:p>
        </w:tc>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005</w:t>
            </w: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0104</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23 684,7</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22 807,2</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22 649,0</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99,3%</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-1 035,7</w:t>
            </w:r>
          </w:p>
        </w:tc>
      </w:tr>
      <w:tr w:rsidR="00F63ADC" w:rsidTr="006E062E">
        <w:trPr>
          <w:trHeight w:val="151"/>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Другие общегосударственные расходы</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15 995,8</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19 772,8</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14 676,0</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74,2%</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-1 319,8</w:t>
            </w:r>
          </w:p>
        </w:tc>
      </w:tr>
      <w:tr w:rsidR="00F63ADC" w:rsidTr="006C3FC3">
        <w:trPr>
          <w:trHeight w:val="195"/>
        </w:trPr>
        <w:tc>
          <w:tcPr>
            <w:tcW w:w="4360" w:type="dxa"/>
            <w:gridSpan w:val="3"/>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Итого </w:t>
            </w:r>
            <w:proofErr w:type="spellStart"/>
            <w:r>
              <w:rPr>
                <w:rFonts w:ascii="Times New Roman" w:eastAsia="Times New Roman" w:hAnsi="Times New Roman" w:cs="Times New Roman"/>
                <w:b/>
                <w:bCs/>
                <w:sz w:val="18"/>
                <w:szCs w:val="18"/>
                <w:lang w:eastAsia="ru-RU"/>
              </w:rPr>
              <w:t>КИОиТП</w:t>
            </w:r>
            <w:proofErr w:type="spellEnd"/>
          </w:p>
        </w:tc>
        <w:tc>
          <w:tcPr>
            <w:tcW w:w="10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39 680,5</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42 580,0</w:t>
            </w:r>
          </w:p>
        </w:tc>
        <w:tc>
          <w:tcPr>
            <w:tcW w:w="11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37 325,0</w:t>
            </w:r>
          </w:p>
        </w:tc>
        <w:tc>
          <w:tcPr>
            <w:tcW w:w="1015"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87,7%</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-2 355,5</w:t>
            </w:r>
          </w:p>
        </w:tc>
      </w:tr>
      <w:tr w:rsidR="00F63ADC" w:rsidTr="006C3FC3">
        <w:trPr>
          <w:trHeight w:val="172"/>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Аппарат отдела</w:t>
            </w:r>
          </w:p>
        </w:tc>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006</w:t>
            </w: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0104</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9 726,7</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10 895,2</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10 869,6</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99,8%</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1 142,9</w:t>
            </w:r>
          </w:p>
        </w:tc>
      </w:tr>
      <w:tr w:rsidR="00F63ADC" w:rsidTr="006C3FC3">
        <w:trPr>
          <w:trHeight w:val="207"/>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Другие общегосударственные расходы</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951,2</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951,2</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951,2</w:t>
            </w:r>
          </w:p>
        </w:tc>
      </w:tr>
      <w:tr w:rsidR="00F63ADC" w:rsidTr="006C3FC3">
        <w:trPr>
          <w:trHeight w:val="207"/>
        </w:trPr>
        <w:tc>
          <w:tcPr>
            <w:tcW w:w="4360" w:type="dxa"/>
            <w:gridSpan w:val="3"/>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proofErr w:type="spellStart"/>
            <w:r>
              <w:rPr>
                <w:rFonts w:ascii="Times New Roman" w:eastAsia="Times New Roman" w:hAnsi="Times New Roman" w:cs="Times New Roman"/>
                <w:b/>
                <w:bCs/>
                <w:sz w:val="18"/>
                <w:szCs w:val="18"/>
                <w:lang w:eastAsia="ru-RU"/>
              </w:rPr>
              <w:t>УКСиМП</w:t>
            </w:r>
            <w:proofErr w:type="spellEnd"/>
          </w:p>
        </w:tc>
        <w:tc>
          <w:tcPr>
            <w:tcW w:w="103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9 726,7</w:t>
            </w:r>
          </w:p>
        </w:tc>
        <w:tc>
          <w:tcPr>
            <w:tcW w:w="124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11 846,4</w:t>
            </w:r>
          </w:p>
        </w:tc>
        <w:tc>
          <w:tcPr>
            <w:tcW w:w="110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11 820,8</w:t>
            </w:r>
          </w:p>
        </w:tc>
        <w:tc>
          <w:tcPr>
            <w:tcW w:w="1015"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99,8%</w:t>
            </w:r>
          </w:p>
        </w:tc>
        <w:tc>
          <w:tcPr>
            <w:tcW w:w="121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2 094,1</w:t>
            </w:r>
          </w:p>
        </w:tc>
      </w:tr>
      <w:tr w:rsidR="00F63ADC" w:rsidTr="006C3FC3">
        <w:trPr>
          <w:trHeight w:val="230"/>
        </w:trPr>
        <w:tc>
          <w:tcPr>
            <w:tcW w:w="4360" w:type="dxa"/>
            <w:gridSpan w:val="3"/>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Контрольно-счетный орган</w:t>
            </w:r>
          </w:p>
        </w:tc>
        <w:tc>
          <w:tcPr>
            <w:tcW w:w="103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5 424,9</w:t>
            </w:r>
          </w:p>
        </w:tc>
        <w:tc>
          <w:tcPr>
            <w:tcW w:w="124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6 046,9</w:t>
            </w:r>
          </w:p>
        </w:tc>
        <w:tc>
          <w:tcPr>
            <w:tcW w:w="110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6 046,8</w:t>
            </w:r>
          </w:p>
        </w:tc>
        <w:tc>
          <w:tcPr>
            <w:tcW w:w="1015"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621,9</w:t>
            </w:r>
          </w:p>
        </w:tc>
      </w:tr>
      <w:tr w:rsidR="00F63ADC" w:rsidTr="006C3FC3">
        <w:trPr>
          <w:trHeight w:val="254"/>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Председатель  </w:t>
            </w:r>
          </w:p>
        </w:tc>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04</w:t>
            </w:r>
          </w:p>
        </w:tc>
        <w:tc>
          <w:tcPr>
            <w:tcW w:w="882"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0106</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1 688,3</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2 183,5</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2 183,5</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495,2</w:t>
            </w:r>
          </w:p>
        </w:tc>
      </w:tr>
      <w:tr w:rsidR="00F63ADC" w:rsidTr="006C3FC3">
        <w:trPr>
          <w:trHeight w:val="185"/>
        </w:trPr>
        <w:tc>
          <w:tcPr>
            <w:tcW w:w="283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Аппарат  </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0106</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3 731,8</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3 825,2</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3 825,1</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93,3</w:t>
            </w:r>
          </w:p>
        </w:tc>
      </w:tr>
      <w:tr w:rsidR="00F63ADC" w:rsidTr="006C3FC3">
        <w:trPr>
          <w:trHeight w:val="153"/>
        </w:trPr>
        <w:tc>
          <w:tcPr>
            <w:tcW w:w="2836" w:type="dxa"/>
            <w:tcBorders>
              <w:top w:val="single" w:sz="4" w:space="0" w:color="auto"/>
              <w:left w:val="single" w:sz="4" w:space="0" w:color="auto"/>
              <w:bottom w:val="single" w:sz="4" w:space="0" w:color="auto"/>
              <w:right w:val="nil"/>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Другие общегосударственные расходы</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8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031"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w:t>
            </w:r>
          </w:p>
        </w:tc>
        <w:tc>
          <w:tcPr>
            <w:tcW w:w="1247"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38,2</w:t>
            </w:r>
          </w:p>
        </w:tc>
        <w:tc>
          <w:tcPr>
            <w:tcW w:w="1104"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38,2</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16"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33,40</w:t>
            </w:r>
          </w:p>
        </w:tc>
      </w:tr>
      <w:tr w:rsidR="00F63ADC" w:rsidTr="006C3FC3">
        <w:trPr>
          <w:trHeight w:val="370"/>
        </w:trPr>
        <w:tc>
          <w:tcPr>
            <w:tcW w:w="4360" w:type="dxa"/>
            <w:gridSpan w:val="3"/>
            <w:tcBorders>
              <w:top w:val="single" w:sz="4" w:space="0" w:color="auto"/>
              <w:left w:val="single" w:sz="4" w:space="0" w:color="auto"/>
              <w:bottom w:val="single" w:sz="4" w:space="0" w:color="auto"/>
              <w:right w:val="single" w:sz="4" w:space="0" w:color="auto"/>
            </w:tcBorders>
            <w:shd w:val="clear" w:color="auto" w:fill="F2F2F2"/>
            <w:vAlign w:val="bottom"/>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ВСЕГО органы местного самоуправления</w:t>
            </w:r>
          </w:p>
        </w:tc>
        <w:tc>
          <w:tcPr>
            <w:tcW w:w="1031" w:type="dxa"/>
            <w:tcBorders>
              <w:top w:val="single" w:sz="4" w:space="0" w:color="auto"/>
              <w:left w:val="nil"/>
              <w:bottom w:val="single" w:sz="4" w:space="0" w:color="auto"/>
              <w:right w:val="single" w:sz="4" w:space="0" w:color="auto"/>
            </w:tcBorders>
            <w:shd w:val="clear" w:color="auto" w:fill="F2F2F2"/>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234 698,5</w:t>
            </w:r>
          </w:p>
        </w:tc>
        <w:tc>
          <w:tcPr>
            <w:tcW w:w="1247" w:type="dxa"/>
            <w:tcBorders>
              <w:top w:val="single" w:sz="4" w:space="0" w:color="auto"/>
              <w:left w:val="nil"/>
              <w:bottom w:val="single" w:sz="4" w:space="0" w:color="auto"/>
              <w:right w:val="single" w:sz="4" w:space="0" w:color="auto"/>
            </w:tcBorders>
            <w:shd w:val="clear" w:color="auto" w:fill="F2F2F2"/>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265 254,7</w:t>
            </w:r>
          </w:p>
        </w:tc>
        <w:tc>
          <w:tcPr>
            <w:tcW w:w="1104" w:type="dxa"/>
            <w:tcBorders>
              <w:top w:val="single" w:sz="4" w:space="0" w:color="auto"/>
              <w:left w:val="nil"/>
              <w:bottom w:val="single" w:sz="4" w:space="0" w:color="auto"/>
              <w:right w:val="single" w:sz="4" w:space="0" w:color="auto"/>
            </w:tcBorders>
            <w:shd w:val="clear" w:color="auto" w:fill="F2F2F2"/>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257 184,5</w:t>
            </w:r>
          </w:p>
        </w:tc>
        <w:tc>
          <w:tcPr>
            <w:tcW w:w="1015" w:type="dxa"/>
            <w:tcBorders>
              <w:top w:val="single" w:sz="4" w:space="0" w:color="auto"/>
              <w:left w:val="nil"/>
              <w:bottom w:val="single" w:sz="4" w:space="0" w:color="auto"/>
              <w:right w:val="single" w:sz="4" w:space="0" w:color="auto"/>
            </w:tcBorders>
            <w:shd w:val="clear" w:color="auto" w:fill="F2F2F2"/>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97,0%</w:t>
            </w:r>
          </w:p>
        </w:tc>
        <w:tc>
          <w:tcPr>
            <w:tcW w:w="1216" w:type="dxa"/>
            <w:tcBorders>
              <w:top w:val="single" w:sz="4" w:space="0" w:color="auto"/>
              <w:left w:val="nil"/>
              <w:bottom w:val="single" w:sz="4" w:space="0" w:color="auto"/>
              <w:right w:val="single" w:sz="4" w:space="0" w:color="auto"/>
            </w:tcBorders>
            <w:shd w:val="clear" w:color="auto" w:fill="F2F2F2"/>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22 486,0</w:t>
            </w:r>
          </w:p>
        </w:tc>
      </w:tr>
      <w:tr w:rsidR="00F63ADC" w:rsidTr="00F63ADC">
        <w:trPr>
          <w:trHeight w:val="185"/>
        </w:trPr>
        <w:tc>
          <w:tcPr>
            <w:tcW w:w="4360" w:type="dxa"/>
            <w:gridSpan w:val="3"/>
            <w:tcBorders>
              <w:top w:val="single" w:sz="4" w:space="0" w:color="auto"/>
              <w:left w:val="single" w:sz="4" w:space="0" w:color="auto"/>
              <w:bottom w:val="single" w:sz="4" w:space="0" w:color="auto"/>
              <w:right w:val="single" w:sz="4" w:space="0" w:color="auto"/>
            </w:tcBorders>
            <w:vAlign w:val="bottom"/>
            <w:hideMark/>
          </w:tcPr>
          <w:p w:rsidR="00F63ADC" w:rsidRDefault="00F63ADC">
            <w:pPr>
              <w:spacing w:after="0" w:line="240" w:lineRule="auto"/>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xml:space="preserve"> - средства областного бюджета </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9 859,60</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4 688,10</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4 417,80</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94,2%</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-5 441,80</w:t>
            </w:r>
          </w:p>
        </w:tc>
      </w:tr>
      <w:tr w:rsidR="00F63ADC" w:rsidTr="006C3FC3">
        <w:trPr>
          <w:trHeight w:val="185"/>
        </w:trPr>
        <w:tc>
          <w:tcPr>
            <w:tcW w:w="4360" w:type="dxa"/>
            <w:gridSpan w:val="3"/>
            <w:tcBorders>
              <w:top w:val="single" w:sz="4" w:space="0" w:color="auto"/>
              <w:left w:val="single" w:sz="4" w:space="0" w:color="auto"/>
              <w:bottom w:val="single" w:sz="4" w:space="0" w:color="auto"/>
              <w:right w:val="single" w:sz="4" w:space="0" w:color="auto"/>
            </w:tcBorders>
            <w:vAlign w:val="bottom"/>
            <w:hideMark/>
          </w:tcPr>
          <w:p w:rsidR="00F63ADC" w:rsidRDefault="00F63ADC">
            <w:pPr>
              <w:spacing w:after="0" w:line="240" w:lineRule="auto"/>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xml:space="preserve"> - средства районного бюджета</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223 696,40</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259 610,80</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251 810,90</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97,0%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27 841,50</w:t>
            </w:r>
          </w:p>
        </w:tc>
      </w:tr>
      <w:tr w:rsidR="00F63ADC" w:rsidTr="006C3FC3">
        <w:trPr>
          <w:trHeight w:val="185"/>
        </w:trPr>
        <w:tc>
          <w:tcPr>
            <w:tcW w:w="4360" w:type="dxa"/>
            <w:gridSpan w:val="3"/>
            <w:tcBorders>
              <w:top w:val="single" w:sz="4" w:space="0" w:color="auto"/>
              <w:left w:val="single" w:sz="4" w:space="0" w:color="auto"/>
              <w:bottom w:val="single" w:sz="4" w:space="0" w:color="auto"/>
              <w:right w:val="single" w:sz="4" w:space="0" w:color="auto"/>
            </w:tcBorders>
            <w:vAlign w:val="bottom"/>
            <w:hideMark/>
          </w:tcPr>
          <w:p w:rsidR="00F63ADC" w:rsidRDefault="00F63ADC">
            <w:pPr>
              <w:spacing w:after="0" w:line="240" w:lineRule="auto"/>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xml:space="preserve"> - средства бюджетов поселений</w:t>
            </w:r>
          </w:p>
        </w:tc>
        <w:tc>
          <w:tcPr>
            <w:tcW w:w="103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869,50</w:t>
            </w:r>
          </w:p>
        </w:tc>
        <w:tc>
          <w:tcPr>
            <w:tcW w:w="124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955,80</w:t>
            </w:r>
          </w:p>
        </w:tc>
        <w:tc>
          <w:tcPr>
            <w:tcW w:w="110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955,80</w:t>
            </w:r>
          </w:p>
        </w:tc>
        <w:tc>
          <w:tcPr>
            <w:tcW w:w="101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100,0%</w:t>
            </w:r>
          </w:p>
        </w:tc>
        <w:tc>
          <w:tcPr>
            <w:tcW w:w="12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86,30</w:t>
            </w:r>
          </w:p>
        </w:tc>
      </w:tr>
    </w:tbl>
    <w:p w:rsidR="00F63ADC" w:rsidRDefault="00F63ADC" w:rsidP="00F63ADC">
      <w:pPr>
        <w:pStyle w:val="61"/>
        <w:spacing w:before="0"/>
        <w:rPr>
          <w:color w:val="FF0000"/>
          <w:sz w:val="22"/>
          <w:szCs w:val="22"/>
          <w:lang w:val="ru-RU"/>
        </w:rPr>
      </w:pPr>
    </w:p>
    <w:p w:rsidR="00F63ADC" w:rsidRDefault="00F63ADC" w:rsidP="00F63ADC">
      <w:pPr>
        <w:pStyle w:val="61"/>
        <w:spacing w:before="0"/>
        <w:rPr>
          <w:sz w:val="22"/>
          <w:szCs w:val="22"/>
          <w:lang w:val="ru-RU"/>
        </w:rPr>
      </w:pPr>
      <w:r>
        <w:rPr>
          <w:sz w:val="22"/>
          <w:szCs w:val="22"/>
          <w:lang w:val="ru-RU"/>
        </w:rPr>
        <w:t>Расходы по разделу исполнены на 97,9% за счет собственных средств, на 0,4% за счет иных межбюджетных трансфертов поселений и на 1,7% за счет средств областного бюджета.</w:t>
      </w:r>
    </w:p>
    <w:p w:rsidR="00F63ADC" w:rsidRDefault="00F63ADC" w:rsidP="00F63ADC">
      <w:pPr>
        <w:pStyle w:val="61"/>
        <w:spacing w:before="0"/>
        <w:rPr>
          <w:sz w:val="22"/>
          <w:szCs w:val="22"/>
          <w:lang w:val="ru-RU"/>
        </w:rPr>
      </w:pPr>
      <w:r>
        <w:rPr>
          <w:sz w:val="22"/>
          <w:szCs w:val="22"/>
          <w:lang w:val="ru-RU"/>
        </w:rPr>
        <w:t xml:space="preserve">По отношению к прошлому году расходы увеличились на 22 486,0 тыс. рублей или на 9,5%, по всем подразделам, что обусловлено увеличением нормативов </w:t>
      </w:r>
      <w:r>
        <w:rPr>
          <w:rFonts w:eastAsia="Calibri"/>
          <w:sz w:val="22"/>
          <w:szCs w:val="22"/>
        </w:rPr>
        <w:t>формирования расходов на содержание органов местного самоуправления муниципальных образований Мурманской области</w:t>
      </w:r>
      <w:r>
        <w:rPr>
          <w:rFonts w:eastAsia="Calibri"/>
          <w:sz w:val="22"/>
          <w:szCs w:val="22"/>
          <w:lang w:val="ru-RU"/>
        </w:rPr>
        <w:t xml:space="preserve"> на 20 процентов (</w:t>
      </w:r>
      <w:r>
        <w:rPr>
          <w:sz w:val="22"/>
          <w:szCs w:val="22"/>
        </w:rPr>
        <w:t xml:space="preserve">Постановление Правительства Мурманской области </w:t>
      </w:r>
      <w:r>
        <w:rPr>
          <w:rFonts w:eastAsia="Calibri"/>
          <w:sz w:val="22"/>
          <w:szCs w:val="22"/>
        </w:rPr>
        <w:t>от 20.12.2021 № 962-ПП</w:t>
      </w:r>
      <w:r>
        <w:rPr>
          <w:rFonts w:eastAsia="Calibri"/>
          <w:sz w:val="22"/>
          <w:szCs w:val="22"/>
          <w:lang w:val="ru-RU"/>
        </w:rPr>
        <w:t>).</w:t>
      </w:r>
    </w:p>
    <w:p w:rsidR="00F63ADC" w:rsidRDefault="00F63ADC" w:rsidP="00F63ADC">
      <w:pPr>
        <w:pStyle w:val="61"/>
        <w:tabs>
          <w:tab w:val="left" w:pos="284"/>
        </w:tabs>
        <w:spacing w:before="0"/>
        <w:ind w:firstLine="0"/>
        <w:rPr>
          <w:sz w:val="22"/>
          <w:szCs w:val="22"/>
          <w:lang w:val="ru-RU"/>
        </w:rPr>
      </w:pPr>
      <w:r>
        <w:rPr>
          <w:color w:val="FF0000"/>
          <w:sz w:val="22"/>
          <w:szCs w:val="22"/>
          <w:lang w:val="ru-RU"/>
        </w:rPr>
        <w:tab/>
      </w:r>
      <w:r>
        <w:rPr>
          <w:color w:val="FF0000"/>
          <w:sz w:val="22"/>
          <w:szCs w:val="22"/>
          <w:lang w:val="ru-RU"/>
        </w:rPr>
        <w:tab/>
      </w:r>
      <w:r>
        <w:rPr>
          <w:sz w:val="22"/>
          <w:szCs w:val="22"/>
          <w:lang w:val="ru-RU"/>
        </w:rPr>
        <w:t>В этой связи, в 2022 году повышение оплаты труда производилось дважды, с 01.02.2022 на 15% и с 01.10.2022 на 4 процента.</w:t>
      </w:r>
    </w:p>
    <w:p w:rsidR="00F63ADC" w:rsidRDefault="00F63ADC" w:rsidP="00F63ADC">
      <w:pPr>
        <w:pStyle w:val="61"/>
        <w:tabs>
          <w:tab w:val="left" w:pos="284"/>
        </w:tabs>
        <w:spacing w:before="0"/>
        <w:ind w:firstLine="0"/>
        <w:rPr>
          <w:sz w:val="22"/>
          <w:szCs w:val="22"/>
          <w:lang w:val="ru-RU"/>
        </w:rPr>
      </w:pPr>
      <w:r>
        <w:rPr>
          <w:color w:val="FF0000"/>
          <w:sz w:val="22"/>
          <w:szCs w:val="22"/>
          <w:lang w:val="ru-RU"/>
        </w:rPr>
        <w:tab/>
      </w:r>
      <w:r>
        <w:rPr>
          <w:color w:val="FF0000"/>
          <w:sz w:val="22"/>
          <w:szCs w:val="22"/>
          <w:lang w:val="ru-RU"/>
        </w:rPr>
        <w:tab/>
      </w:r>
      <w:r>
        <w:rPr>
          <w:sz w:val="22"/>
          <w:szCs w:val="22"/>
          <w:lang w:val="ru-RU"/>
        </w:rPr>
        <w:t xml:space="preserve">Причины роста расходов в пояснительной записке к годовому отчету не приводятся. </w:t>
      </w:r>
    </w:p>
    <w:p w:rsidR="00F63ADC" w:rsidRDefault="00F63ADC" w:rsidP="00F63ADC">
      <w:pPr>
        <w:pStyle w:val="61"/>
        <w:tabs>
          <w:tab w:val="left" w:pos="284"/>
        </w:tabs>
        <w:spacing w:before="0"/>
        <w:ind w:firstLine="0"/>
        <w:rPr>
          <w:sz w:val="22"/>
          <w:szCs w:val="22"/>
          <w:lang w:val="ru-RU"/>
        </w:rPr>
      </w:pPr>
      <w:r>
        <w:rPr>
          <w:color w:val="FF0000"/>
          <w:sz w:val="22"/>
          <w:szCs w:val="22"/>
          <w:lang w:val="ru-RU"/>
        </w:rPr>
        <w:tab/>
      </w:r>
      <w:r>
        <w:rPr>
          <w:sz w:val="22"/>
          <w:szCs w:val="22"/>
          <w:lang w:val="ru-RU"/>
        </w:rPr>
        <w:tab/>
        <w:t>Рост расходов по подразделам сложился в следующим порядке:</w:t>
      </w:r>
    </w:p>
    <w:p w:rsidR="00F63ADC" w:rsidRDefault="00F63ADC" w:rsidP="00AC7B49">
      <w:pPr>
        <w:pStyle w:val="61"/>
        <w:numPr>
          <w:ilvl w:val="0"/>
          <w:numId w:val="55"/>
        </w:numPr>
        <w:tabs>
          <w:tab w:val="left" w:pos="284"/>
        </w:tabs>
        <w:overflowPunct w:val="0"/>
        <w:autoSpaceDE w:val="0"/>
        <w:autoSpaceDN w:val="0"/>
        <w:adjustRightInd w:val="0"/>
        <w:spacing w:before="0"/>
        <w:ind w:left="0" w:firstLine="284"/>
        <w:rPr>
          <w:sz w:val="22"/>
          <w:szCs w:val="22"/>
          <w:lang w:val="ru-RU"/>
        </w:rPr>
      </w:pPr>
      <w:r>
        <w:rPr>
          <w:sz w:val="22"/>
          <w:szCs w:val="22"/>
          <w:lang w:val="ru-RU"/>
        </w:rPr>
        <w:t>0102 «Функционирование высшего должностного лица» на 17,7% или на 474,5 тыс. рублей;</w:t>
      </w:r>
    </w:p>
    <w:p w:rsidR="00F63ADC" w:rsidRDefault="00F63ADC" w:rsidP="00AC7B49">
      <w:pPr>
        <w:pStyle w:val="61"/>
        <w:numPr>
          <w:ilvl w:val="0"/>
          <w:numId w:val="55"/>
        </w:numPr>
        <w:tabs>
          <w:tab w:val="left" w:pos="284"/>
        </w:tabs>
        <w:overflowPunct w:val="0"/>
        <w:autoSpaceDE w:val="0"/>
        <w:autoSpaceDN w:val="0"/>
        <w:adjustRightInd w:val="0"/>
        <w:spacing w:before="0"/>
        <w:ind w:left="0" w:firstLine="284"/>
        <w:rPr>
          <w:sz w:val="22"/>
          <w:szCs w:val="22"/>
          <w:lang w:val="ru-RU"/>
        </w:rPr>
      </w:pPr>
      <w:r>
        <w:rPr>
          <w:sz w:val="22"/>
          <w:szCs w:val="22"/>
          <w:lang w:val="ru-RU"/>
        </w:rPr>
        <w:t>0103 «Функционирование представительных органов муниципальных образований» на 14,5% или на 729,6 тыс. рублей;</w:t>
      </w:r>
    </w:p>
    <w:p w:rsidR="00F63ADC" w:rsidRDefault="00F63ADC" w:rsidP="00AC7B49">
      <w:pPr>
        <w:pStyle w:val="61"/>
        <w:numPr>
          <w:ilvl w:val="0"/>
          <w:numId w:val="55"/>
        </w:numPr>
        <w:tabs>
          <w:tab w:val="left" w:pos="284"/>
        </w:tabs>
        <w:overflowPunct w:val="0"/>
        <w:autoSpaceDE w:val="0"/>
        <w:autoSpaceDN w:val="0"/>
        <w:adjustRightInd w:val="0"/>
        <w:spacing w:before="0"/>
        <w:ind w:left="0" w:firstLine="284"/>
        <w:rPr>
          <w:sz w:val="22"/>
          <w:szCs w:val="22"/>
          <w:lang w:val="ru-RU"/>
        </w:rPr>
      </w:pPr>
      <w:r>
        <w:rPr>
          <w:sz w:val="22"/>
          <w:szCs w:val="22"/>
          <w:lang w:val="ru-RU"/>
        </w:rPr>
        <w:t xml:space="preserve">0104 «Функционирование местных администраций» на 2% или на 2 607,6 тыс. рублей, в большей степени по ведомству 002 – Администрация на 2,9%, 006 – </w:t>
      </w:r>
      <w:proofErr w:type="spellStart"/>
      <w:r>
        <w:rPr>
          <w:sz w:val="22"/>
          <w:szCs w:val="22"/>
          <w:lang w:val="ru-RU"/>
        </w:rPr>
        <w:t>УКСиМП</w:t>
      </w:r>
      <w:proofErr w:type="spellEnd"/>
      <w:r>
        <w:rPr>
          <w:sz w:val="22"/>
          <w:szCs w:val="22"/>
          <w:lang w:val="ru-RU"/>
        </w:rPr>
        <w:t xml:space="preserve"> на 11,8%. При этом наблюдается сокращение расходов по ведомству 005- </w:t>
      </w:r>
      <w:proofErr w:type="spellStart"/>
      <w:r>
        <w:rPr>
          <w:sz w:val="22"/>
          <w:szCs w:val="22"/>
          <w:lang w:val="ru-RU"/>
        </w:rPr>
        <w:t>КИОиТП</w:t>
      </w:r>
      <w:proofErr w:type="spellEnd"/>
      <w:r>
        <w:rPr>
          <w:sz w:val="22"/>
          <w:szCs w:val="22"/>
          <w:lang w:val="ru-RU"/>
        </w:rPr>
        <w:t xml:space="preserve"> на 4,4%.</w:t>
      </w:r>
    </w:p>
    <w:p w:rsidR="00F63ADC" w:rsidRDefault="00F63ADC" w:rsidP="00AC7B49">
      <w:pPr>
        <w:pStyle w:val="61"/>
        <w:numPr>
          <w:ilvl w:val="0"/>
          <w:numId w:val="55"/>
        </w:numPr>
        <w:tabs>
          <w:tab w:val="left" w:pos="284"/>
        </w:tabs>
        <w:overflowPunct w:val="0"/>
        <w:autoSpaceDE w:val="0"/>
        <w:autoSpaceDN w:val="0"/>
        <w:adjustRightInd w:val="0"/>
        <w:spacing w:before="0"/>
        <w:ind w:left="0" w:firstLine="284"/>
        <w:rPr>
          <w:sz w:val="22"/>
          <w:szCs w:val="22"/>
          <w:lang w:val="ru-RU"/>
        </w:rPr>
      </w:pPr>
      <w:r>
        <w:rPr>
          <w:sz w:val="22"/>
          <w:szCs w:val="22"/>
          <w:lang w:val="ru-RU"/>
        </w:rPr>
        <w:t>0106 «</w:t>
      </w:r>
      <w:r>
        <w:rPr>
          <w:sz w:val="22"/>
          <w:szCs w:val="22"/>
        </w:rPr>
        <w:t>Обеспечение деятельности финансовых, налоговых и таможенных органов и органов финансового (финансово-бюджетного) надзора</w:t>
      </w:r>
      <w:r>
        <w:rPr>
          <w:sz w:val="22"/>
          <w:szCs w:val="22"/>
          <w:lang w:val="ru-RU"/>
        </w:rPr>
        <w:t>» на 10,9% или на 588,5 тыс. рублей;</w:t>
      </w:r>
    </w:p>
    <w:p w:rsidR="00F63ADC" w:rsidRDefault="00F63ADC" w:rsidP="00AC7B49">
      <w:pPr>
        <w:pStyle w:val="61"/>
        <w:numPr>
          <w:ilvl w:val="0"/>
          <w:numId w:val="55"/>
        </w:numPr>
        <w:tabs>
          <w:tab w:val="left" w:pos="284"/>
        </w:tabs>
        <w:overflowPunct w:val="0"/>
        <w:autoSpaceDE w:val="0"/>
        <w:autoSpaceDN w:val="0"/>
        <w:adjustRightInd w:val="0"/>
        <w:spacing w:before="0"/>
        <w:ind w:left="0" w:firstLine="284"/>
        <w:rPr>
          <w:sz w:val="22"/>
          <w:szCs w:val="22"/>
          <w:lang w:val="ru-RU"/>
        </w:rPr>
      </w:pPr>
      <w:r>
        <w:rPr>
          <w:sz w:val="22"/>
          <w:szCs w:val="22"/>
          <w:lang w:val="ru-RU"/>
        </w:rPr>
        <w:t>0113 «Другие общегосударственные вопросы» на 19,8% или на 18 040,3 тыс. рублей.</w:t>
      </w:r>
    </w:p>
    <w:p w:rsidR="00F36813" w:rsidRDefault="00F36813" w:rsidP="00F36813">
      <w:pPr>
        <w:pStyle w:val="61"/>
        <w:tabs>
          <w:tab w:val="left" w:pos="284"/>
        </w:tabs>
        <w:overflowPunct w:val="0"/>
        <w:autoSpaceDE w:val="0"/>
        <w:autoSpaceDN w:val="0"/>
        <w:adjustRightInd w:val="0"/>
        <w:spacing w:before="0"/>
        <w:ind w:left="284" w:firstLine="0"/>
        <w:rPr>
          <w:sz w:val="22"/>
          <w:szCs w:val="22"/>
          <w:lang w:val="ru-RU"/>
        </w:rPr>
      </w:pPr>
    </w:p>
    <w:p w:rsidR="00F63ADC" w:rsidRDefault="00F36813" w:rsidP="00F36813">
      <w:pPr>
        <w:pStyle w:val="61"/>
        <w:tabs>
          <w:tab w:val="left" w:pos="0"/>
        </w:tabs>
        <w:overflowPunct w:val="0"/>
        <w:autoSpaceDE w:val="0"/>
        <w:autoSpaceDN w:val="0"/>
        <w:adjustRightInd w:val="0"/>
        <w:spacing w:before="0"/>
        <w:ind w:firstLine="567"/>
        <w:rPr>
          <w:sz w:val="22"/>
          <w:szCs w:val="22"/>
        </w:rPr>
      </w:pPr>
      <w:r>
        <w:rPr>
          <w:sz w:val="22"/>
          <w:szCs w:val="22"/>
        </w:rPr>
        <w:tab/>
      </w:r>
      <w:r w:rsidRPr="00F36813">
        <w:rPr>
          <w:sz w:val="22"/>
          <w:szCs w:val="22"/>
        </w:rPr>
        <w:t>Основная доля расходов по разделу 0100 «Общегосударственные вопросы» - 79,3% или в сумме 204 070,9 тыс. рублей (с исполнением на 99,8% от плановых назначений) приходится на выплаты персоналу в целях обеспечения выполнения функций государственными (муниципальными) органами, казенными учреждениями и 20,2% или в сумме 51 955,8 тыс. рублей на закупку товаров, работ и услуг для обеспечения государственных (муниципальных) нужд (с исполнением на 88,7%).</w:t>
      </w:r>
    </w:p>
    <w:p w:rsidR="00F36813" w:rsidRDefault="00F36813" w:rsidP="00F36813">
      <w:pPr>
        <w:pStyle w:val="61"/>
        <w:tabs>
          <w:tab w:val="left" w:pos="0"/>
        </w:tabs>
        <w:overflowPunct w:val="0"/>
        <w:autoSpaceDE w:val="0"/>
        <w:autoSpaceDN w:val="0"/>
        <w:adjustRightInd w:val="0"/>
        <w:spacing w:before="0"/>
        <w:ind w:firstLine="567"/>
        <w:rPr>
          <w:color w:val="FF0000"/>
          <w:sz w:val="22"/>
          <w:szCs w:val="22"/>
          <w:lang w:val="ru-RU"/>
        </w:rPr>
      </w:pPr>
    </w:p>
    <w:p w:rsidR="00F63ADC" w:rsidRDefault="00F63ADC" w:rsidP="00F63ADC">
      <w:pPr>
        <w:pStyle w:val="61"/>
        <w:spacing w:before="0"/>
        <w:ind w:firstLine="708"/>
        <w:rPr>
          <w:sz w:val="22"/>
          <w:szCs w:val="22"/>
          <w:lang w:val="ru-RU"/>
        </w:rPr>
      </w:pPr>
      <w:r>
        <w:rPr>
          <w:color w:val="FF0000"/>
          <w:sz w:val="22"/>
          <w:szCs w:val="22"/>
          <w:lang w:val="ru-RU"/>
        </w:rPr>
        <w:t xml:space="preserve"> </w:t>
      </w:r>
      <w:r>
        <w:rPr>
          <w:sz w:val="22"/>
          <w:szCs w:val="22"/>
          <w:lang w:val="ru-RU"/>
        </w:rPr>
        <w:t>Наибольший удельный вес, в составе расходов по разделу, среди органов местного самоуправления занимают:</w:t>
      </w:r>
    </w:p>
    <w:p w:rsidR="00F63ADC" w:rsidRDefault="00F63ADC" w:rsidP="00AC7B49">
      <w:pPr>
        <w:pStyle w:val="afd"/>
        <w:numPr>
          <w:ilvl w:val="0"/>
          <w:numId w:val="56"/>
        </w:numPr>
        <w:overflowPunct w:val="0"/>
        <w:autoSpaceDE w:val="0"/>
        <w:autoSpaceDN w:val="0"/>
        <w:adjustRightInd w:val="0"/>
        <w:spacing w:after="0" w:line="240" w:lineRule="auto"/>
        <w:ind w:left="0" w:firstLine="284"/>
        <w:jc w:val="both"/>
        <w:rPr>
          <w:rFonts w:ascii="Times New Roman" w:hAnsi="Times New Roman"/>
        </w:rPr>
      </w:pPr>
      <w:r>
        <w:rPr>
          <w:rFonts w:ascii="Times New Roman" w:hAnsi="Times New Roman"/>
          <w:b/>
        </w:rPr>
        <w:t xml:space="preserve"> </w:t>
      </w:r>
      <w:r>
        <w:rPr>
          <w:rFonts w:ascii="Times New Roman" w:hAnsi="Times New Roman"/>
        </w:rPr>
        <w:t xml:space="preserve">59,6% расходы Администрации района или 153 290,8 тыс. рублей (в 2021 году – 57,6% или 135 229,2 тыс. руб.); </w:t>
      </w:r>
    </w:p>
    <w:p w:rsidR="00F63ADC" w:rsidRDefault="00F63ADC" w:rsidP="00AC7B49">
      <w:pPr>
        <w:pStyle w:val="61"/>
        <w:numPr>
          <w:ilvl w:val="0"/>
          <w:numId w:val="57"/>
        </w:numPr>
        <w:overflowPunct w:val="0"/>
        <w:autoSpaceDE w:val="0"/>
        <w:autoSpaceDN w:val="0"/>
        <w:adjustRightInd w:val="0"/>
        <w:spacing w:before="0"/>
        <w:ind w:left="0" w:firstLine="284"/>
        <w:rPr>
          <w:sz w:val="22"/>
          <w:szCs w:val="22"/>
          <w:lang w:val="ru-RU"/>
        </w:rPr>
      </w:pPr>
      <w:r>
        <w:rPr>
          <w:sz w:val="22"/>
          <w:szCs w:val="22"/>
          <w:lang w:val="ru-RU"/>
        </w:rPr>
        <w:t xml:space="preserve"> 14,5% расходы </w:t>
      </w:r>
      <w:proofErr w:type="spellStart"/>
      <w:r>
        <w:rPr>
          <w:sz w:val="22"/>
          <w:szCs w:val="22"/>
          <w:lang w:val="ru-RU"/>
        </w:rPr>
        <w:t>КИОиТП</w:t>
      </w:r>
      <w:proofErr w:type="spellEnd"/>
      <w:r>
        <w:rPr>
          <w:sz w:val="22"/>
          <w:szCs w:val="22"/>
          <w:lang w:val="ru-RU"/>
        </w:rPr>
        <w:t xml:space="preserve"> или 37 325,0 тыс. рублей (в 2021 году – 16,9% или 39 680,5 тыс. руб.)</w:t>
      </w:r>
      <w:r>
        <w:rPr>
          <w:sz w:val="22"/>
          <w:szCs w:val="22"/>
        </w:rPr>
        <w:t>;</w:t>
      </w:r>
    </w:p>
    <w:p w:rsidR="00F63ADC" w:rsidRDefault="00F63ADC" w:rsidP="00AC7B49">
      <w:pPr>
        <w:pStyle w:val="61"/>
        <w:numPr>
          <w:ilvl w:val="0"/>
          <w:numId w:val="57"/>
        </w:numPr>
        <w:overflowPunct w:val="0"/>
        <w:autoSpaceDE w:val="0"/>
        <w:autoSpaceDN w:val="0"/>
        <w:adjustRightInd w:val="0"/>
        <w:spacing w:before="0"/>
        <w:ind w:left="0" w:firstLine="284"/>
        <w:rPr>
          <w:sz w:val="22"/>
          <w:szCs w:val="22"/>
          <w:lang w:val="ru-RU"/>
        </w:rPr>
      </w:pPr>
      <w:r>
        <w:rPr>
          <w:sz w:val="22"/>
          <w:szCs w:val="22"/>
          <w:lang w:val="ru-RU"/>
        </w:rPr>
        <w:t xml:space="preserve"> 9,2% расходы Управления финансов или 23 617,8 тыс. рублей (в 2021 году – 9,5% или 22 188,1 тыс. руб.).</w:t>
      </w:r>
      <w:r>
        <w:rPr>
          <w:sz w:val="22"/>
          <w:szCs w:val="22"/>
        </w:rPr>
        <w:t xml:space="preserve"> </w:t>
      </w:r>
    </w:p>
    <w:p w:rsidR="00F36813" w:rsidRPr="00F36813" w:rsidRDefault="00F36813" w:rsidP="00F36813">
      <w:pPr>
        <w:pStyle w:val="61"/>
        <w:overflowPunct w:val="0"/>
        <w:autoSpaceDE w:val="0"/>
        <w:autoSpaceDN w:val="0"/>
        <w:adjustRightInd w:val="0"/>
        <w:spacing w:before="0"/>
        <w:rPr>
          <w:sz w:val="22"/>
          <w:szCs w:val="22"/>
          <w:lang w:val="ru-RU"/>
        </w:rPr>
      </w:pPr>
    </w:p>
    <w:p w:rsidR="00F63ADC" w:rsidRDefault="00F63ADC" w:rsidP="00F63ADC">
      <w:pPr>
        <w:pStyle w:val="61"/>
        <w:overflowPunct w:val="0"/>
        <w:autoSpaceDE w:val="0"/>
        <w:autoSpaceDN w:val="0"/>
        <w:adjustRightInd w:val="0"/>
        <w:spacing w:before="0"/>
        <w:rPr>
          <w:sz w:val="22"/>
          <w:szCs w:val="22"/>
          <w:lang w:val="ru-RU"/>
        </w:rPr>
      </w:pPr>
      <w:r>
        <w:rPr>
          <w:sz w:val="22"/>
          <w:szCs w:val="22"/>
          <w:lang w:val="ru-RU"/>
        </w:rPr>
        <w:t xml:space="preserve">На содержание представительного органа, в отчетном периоде, приходится 4,1% в составе расходов раздела или 10 643,2 тыс. рублей. В 2021 году данный показатель составлял 3,8%, что в основном обусловлено исполнением полномочий Главы муниципального района на не освобожденной основе в 2021 году. </w:t>
      </w:r>
    </w:p>
    <w:p w:rsidR="00F63ADC" w:rsidRDefault="00F63ADC" w:rsidP="00F63ADC">
      <w:pPr>
        <w:pStyle w:val="61"/>
        <w:overflowPunct w:val="0"/>
        <w:autoSpaceDE w:val="0"/>
        <w:autoSpaceDN w:val="0"/>
        <w:adjustRightInd w:val="0"/>
        <w:spacing w:before="0"/>
        <w:rPr>
          <w:sz w:val="22"/>
          <w:szCs w:val="22"/>
          <w:lang w:val="ru-RU"/>
        </w:rPr>
      </w:pPr>
      <w:r>
        <w:rPr>
          <w:sz w:val="22"/>
          <w:szCs w:val="22"/>
          <w:lang w:val="ru-RU"/>
        </w:rPr>
        <w:lastRenderedPageBreak/>
        <w:t>На содержание Контрольно-счетного органа приходится 2,4% расходов по разделу или 6 046,8 тыс. рублей (в 2021 году 2,3%).</w:t>
      </w:r>
    </w:p>
    <w:p w:rsidR="00F63ADC" w:rsidRDefault="00F63ADC" w:rsidP="00F63ADC">
      <w:pPr>
        <w:pStyle w:val="61"/>
        <w:spacing w:before="0"/>
        <w:rPr>
          <w:sz w:val="22"/>
          <w:szCs w:val="22"/>
        </w:rPr>
      </w:pPr>
      <w:r>
        <w:rPr>
          <w:sz w:val="22"/>
          <w:szCs w:val="22"/>
          <w:lang w:val="ru-RU"/>
        </w:rPr>
        <w:t>Всего н</w:t>
      </w:r>
      <w:r>
        <w:rPr>
          <w:sz w:val="22"/>
          <w:szCs w:val="22"/>
        </w:rPr>
        <w:t>е</w:t>
      </w:r>
      <w:r>
        <w:rPr>
          <w:sz w:val="22"/>
          <w:szCs w:val="22"/>
          <w:lang w:val="ru-RU"/>
        </w:rPr>
        <w:t xml:space="preserve"> </w:t>
      </w:r>
      <w:r>
        <w:rPr>
          <w:sz w:val="22"/>
          <w:szCs w:val="22"/>
        </w:rPr>
        <w:t xml:space="preserve">исполненные назначения по </w:t>
      </w:r>
      <w:r>
        <w:rPr>
          <w:sz w:val="22"/>
          <w:szCs w:val="22"/>
          <w:lang w:val="ru-RU"/>
        </w:rPr>
        <w:t xml:space="preserve">01 </w:t>
      </w:r>
      <w:r>
        <w:rPr>
          <w:sz w:val="22"/>
          <w:szCs w:val="22"/>
        </w:rPr>
        <w:t xml:space="preserve">разделу составили </w:t>
      </w:r>
      <w:r>
        <w:rPr>
          <w:sz w:val="22"/>
          <w:szCs w:val="22"/>
          <w:lang w:val="ru-RU"/>
        </w:rPr>
        <w:t>8 070,2тыс. рублей. Наибольший</w:t>
      </w:r>
      <w:r>
        <w:rPr>
          <w:sz w:val="22"/>
          <w:szCs w:val="22"/>
        </w:rPr>
        <w:t xml:space="preserve"> объем не освоенных бюджетных назначений наблюдается по подразделу </w:t>
      </w:r>
      <w:r>
        <w:rPr>
          <w:b/>
          <w:sz w:val="22"/>
          <w:szCs w:val="22"/>
        </w:rPr>
        <w:t>0113</w:t>
      </w:r>
      <w:r>
        <w:rPr>
          <w:sz w:val="22"/>
          <w:szCs w:val="22"/>
        </w:rPr>
        <w:t xml:space="preserve"> «Другие общегосударственные расходы»</w:t>
      </w:r>
      <w:r>
        <w:rPr>
          <w:sz w:val="22"/>
          <w:szCs w:val="22"/>
          <w:lang w:val="ru-RU"/>
        </w:rPr>
        <w:t xml:space="preserve">. Основной объем не освоенных средств </w:t>
      </w:r>
      <w:r>
        <w:rPr>
          <w:sz w:val="22"/>
          <w:szCs w:val="22"/>
        </w:rPr>
        <w:t xml:space="preserve">у ГРБС: </w:t>
      </w:r>
    </w:p>
    <w:p w:rsidR="00F63ADC" w:rsidRDefault="00F63ADC" w:rsidP="00AC7B49">
      <w:pPr>
        <w:pStyle w:val="af0"/>
        <w:numPr>
          <w:ilvl w:val="0"/>
          <w:numId w:val="58"/>
        </w:numPr>
        <w:overflowPunct w:val="0"/>
        <w:autoSpaceDE w:val="0"/>
        <w:autoSpaceDN w:val="0"/>
        <w:adjustRightInd w:val="0"/>
        <w:rPr>
          <w:sz w:val="22"/>
          <w:szCs w:val="22"/>
        </w:rPr>
      </w:pPr>
      <w:r>
        <w:rPr>
          <w:sz w:val="22"/>
          <w:szCs w:val="22"/>
        </w:rPr>
        <w:t>Администрации (не освоено 1 652,2 тыс. рублей), где согласно Пояснительной записке (ф. 0503164):</w:t>
      </w:r>
    </w:p>
    <w:p w:rsidR="00F63ADC" w:rsidRDefault="00F63ADC" w:rsidP="00AC7B49">
      <w:pPr>
        <w:pStyle w:val="af0"/>
        <w:numPr>
          <w:ilvl w:val="0"/>
          <w:numId w:val="59"/>
        </w:numPr>
        <w:overflowPunct w:val="0"/>
        <w:autoSpaceDE w:val="0"/>
        <w:autoSpaceDN w:val="0"/>
        <w:adjustRightInd w:val="0"/>
        <w:ind w:left="0" w:firstLine="426"/>
        <w:rPr>
          <w:sz w:val="22"/>
          <w:szCs w:val="22"/>
        </w:rPr>
      </w:pPr>
      <w:r>
        <w:rPr>
          <w:sz w:val="22"/>
          <w:szCs w:val="22"/>
        </w:rPr>
        <w:t>оплата производится за фактически оказанные услуги (не исполнение - 552,5 тыс. рублей);</w:t>
      </w:r>
    </w:p>
    <w:p w:rsidR="00F63ADC" w:rsidRDefault="00F63ADC" w:rsidP="00AC7B49">
      <w:pPr>
        <w:pStyle w:val="af0"/>
        <w:numPr>
          <w:ilvl w:val="0"/>
          <w:numId w:val="59"/>
        </w:numPr>
        <w:overflowPunct w:val="0"/>
        <w:autoSpaceDE w:val="0"/>
        <w:autoSpaceDN w:val="0"/>
        <w:adjustRightInd w:val="0"/>
        <w:ind w:left="0" w:firstLine="426"/>
        <w:rPr>
          <w:sz w:val="22"/>
          <w:szCs w:val="22"/>
        </w:rPr>
      </w:pPr>
      <w:r>
        <w:rPr>
          <w:sz w:val="22"/>
          <w:szCs w:val="22"/>
        </w:rPr>
        <w:t>передача полномочий в иное учреждение в связи с реорганизацией (не исполнение – 270,2 тыс. рублей);</w:t>
      </w:r>
    </w:p>
    <w:p w:rsidR="00F63ADC" w:rsidRDefault="00F63ADC" w:rsidP="00AC7B49">
      <w:pPr>
        <w:pStyle w:val="af0"/>
        <w:numPr>
          <w:ilvl w:val="0"/>
          <w:numId w:val="59"/>
        </w:numPr>
        <w:overflowPunct w:val="0"/>
        <w:autoSpaceDE w:val="0"/>
        <w:autoSpaceDN w:val="0"/>
        <w:adjustRightInd w:val="0"/>
        <w:ind w:left="0" w:firstLine="426"/>
        <w:rPr>
          <w:sz w:val="22"/>
          <w:szCs w:val="22"/>
        </w:rPr>
      </w:pPr>
      <w:r>
        <w:rPr>
          <w:sz w:val="22"/>
          <w:szCs w:val="22"/>
        </w:rPr>
        <w:t>неиспользованное право работников на оплату стоимости проезда и провоза багажа к месту использования отпуска и обратно лицам, работающим в организациях, расположенных в районах Крайнего Севера (не исполнение – 34,7 тыс. рублей);</w:t>
      </w:r>
    </w:p>
    <w:p w:rsidR="00F63ADC" w:rsidRDefault="00F63ADC" w:rsidP="00AC7B49">
      <w:pPr>
        <w:pStyle w:val="af0"/>
        <w:numPr>
          <w:ilvl w:val="0"/>
          <w:numId w:val="59"/>
        </w:numPr>
        <w:overflowPunct w:val="0"/>
        <w:autoSpaceDE w:val="0"/>
        <w:autoSpaceDN w:val="0"/>
        <w:adjustRightInd w:val="0"/>
        <w:ind w:left="0" w:firstLine="426"/>
        <w:rPr>
          <w:sz w:val="22"/>
          <w:szCs w:val="22"/>
        </w:rPr>
      </w:pPr>
      <w:r>
        <w:rPr>
          <w:sz w:val="22"/>
          <w:szCs w:val="22"/>
        </w:rPr>
        <w:t>остаток средств резервного фонда (855,0 тыс. рублей).</w:t>
      </w:r>
    </w:p>
    <w:p w:rsidR="00F63ADC" w:rsidRDefault="00F63ADC" w:rsidP="00AC7B49">
      <w:pPr>
        <w:pStyle w:val="af0"/>
        <w:numPr>
          <w:ilvl w:val="0"/>
          <w:numId w:val="60"/>
        </w:numPr>
        <w:tabs>
          <w:tab w:val="left" w:pos="0"/>
        </w:tabs>
        <w:overflowPunct w:val="0"/>
        <w:autoSpaceDE w:val="0"/>
        <w:autoSpaceDN w:val="0"/>
        <w:adjustRightInd w:val="0"/>
        <w:ind w:left="0" w:firstLine="284"/>
        <w:rPr>
          <w:sz w:val="22"/>
          <w:szCs w:val="22"/>
        </w:rPr>
      </w:pPr>
      <w:proofErr w:type="spellStart"/>
      <w:r>
        <w:rPr>
          <w:sz w:val="22"/>
          <w:szCs w:val="22"/>
        </w:rPr>
        <w:t>КИОиТП</w:t>
      </w:r>
      <w:proofErr w:type="spellEnd"/>
      <w:r>
        <w:rPr>
          <w:sz w:val="22"/>
          <w:szCs w:val="22"/>
        </w:rPr>
        <w:t xml:space="preserve"> – в сумме 5 096,8 тыс. рублей, где:</w:t>
      </w:r>
    </w:p>
    <w:p w:rsidR="00F63ADC" w:rsidRDefault="00F63ADC" w:rsidP="00AC7B49">
      <w:pPr>
        <w:pStyle w:val="af0"/>
        <w:numPr>
          <w:ilvl w:val="0"/>
          <w:numId w:val="61"/>
        </w:numPr>
        <w:tabs>
          <w:tab w:val="left" w:pos="0"/>
        </w:tabs>
        <w:overflowPunct w:val="0"/>
        <w:autoSpaceDE w:val="0"/>
        <w:autoSpaceDN w:val="0"/>
        <w:adjustRightInd w:val="0"/>
        <w:ind w:left="0" w:firstLine="426"/>
        <w:rPr>
          <w:sz w:val="22"/>
          <w:szCs w:val="22"/>
        </w:rPr>
      </w:pPr>
      <w:r>
        <w:rPr>
          <w:sz w:val="22"/>
          <w:szCs w:val="22"/>
        </w:rPr>
        <w:t xml:space="preserve">наибольшее неисполнение, как в абсолютном (не исполнено – 4 898,0 тыс. рублей), так и в относительном показателе (31,8%) сложилось по расходам на содержание, ремонт и учет имущества МО Кандалакшский район, в том числе расходы на приобретение права муниципальной собственности, расходы по оптимизации рабочих процессов, а также расходы по прочим обязательствам, возникающим при осуществлении функций по управлению и распоряжению муниципальным имуществом. Согласно Пояснительной записке (ф. 0503164) причина низкого освоения - нарушение подрядными организациями сроков исполнения и иных условий контрактов, не повлекшее судебные процедуры; </w:t>
      </w:r>
    </w:p>
    <w:p w:rsidR="00F63ADC" w:rsidRDefault="00F63ADC" w:rsidP="00AC7B49">
      <w:pPr>
        <w:pStyle w:val="af0"/>
        <w:numPr>
          <w:ilvl w:val="0"/>
          <w:numId w:val="61"/>
        </w:numPr>
        <w:tabs>
          <w:tab w:val="left" w:pos="0"/>
        </w:tabs>
        <w:overflowPunct w:val="0"/>
        <w:autoSpaceDE w:val="0"/>
        <w:autoSpaceDN w:val="0"/>
        <w:adjustRightInd w:val="0"/>
        <w:ind w:left="0" w:firstLine="426"/>
        <w:rPr>
          <w:sz w:val="22"/>
          <w:szCs w:val="22"/>
        </w:rPr>
      </w:pPr>
      <w:r>
        <w:rPr>
          <w:sz w:val="22"/>
          <w:szCs w:val="22"/>
        </w:rPr>
        <w:t>неисполнение по выплатам пособий, компенсаций и иных социальных выплат гражданам, кроме публичных нормативных обязательств на сумму 120,3 тыс. рублей объясняется заявительным характером данных видов выплат.</w:t>
      </w:r>
    </w:p>
    <w:p w:rsidR="00827183" w:rsidRDefault="00827183" w:rsidP="00F63ADC">
      <w:pPr>
        <w:pStyle w:val="afd"/>
        <w:tabs>
          <w:tab w:val="left" w:pos="567"/>
        </w:tabs>
        <w:spacing w:after="0" w:line="240" w:lineRule="auto"/>
        <w:ind w:left="0"/>
        <w:jc w:val="both"/>
        <w:rPr>
          <w:rFonts w:ascii="Times New Roman" w:hAnsi="Times New Roman"/>
        </w:rPr>
      </w:pPr>
    </w:p>
    <w:p w:rsidR="00F36813" w:rsidRPr="00F36813" w:rsidRDefault="00F36813" w:rsidP="00F63ADC">
      <w:pPr>
        <w:pStyle w:val="afd"/>
        <w:tabs>
          <w:tab w:val="left" w:pos="567"/>
        </w:tabs>
        <w:spacing w:after="0" w:line="240" w:lineRule="auto"/>
        <w:ind w:left="0"/>
        <w:jc w:val="both"/>
        <w:rPr>
          <w:rFonts w:ascii="Times New Roman" w:hAnsi="Times New Roman"/>
        </w:rPr>
      </w:pPr>
      <w:r>
        <w:rPr>
          <w:rFonts w:ascii="Times New Roman" w:hAnsi="Times New Roman"/>
        </w:rPr>
        <w:tab/>
      </w:r>
      <w:r w:rsidRPr="00F36813">
        <w:rPr>
          <w:rFonts w:ascii="Times New Roman" w:hAnsi="Times New Roman"/>
        </w:rPr>
        <w:t>Доля расходов на содержание ОМС (</w:t>
      </w:r>
      <w:proofErr w:type="spellStart"/>
      <w:r w:rsidRPr="00F36813">
        <w:rPr>
          <w:rFonts w:ascii="Times New Roman" w:hAnsi="Times New Roman"/>
        </w:rPr>
        <w:t>Цст</w:t>
      </w:r>
      <w:proofErr w:type="spellEnd"/>
      <w:r w:rsidRPr="00F36813">
        <w:rPr>
          <w:rFonts w:ascii="Times New Roman" w:hAnsi="Times New Roman"/>
        </w:rPr>
        <w:t xml:space="preserve"> 0140000000) сократилась, как в составе расходов по разделу 0100 «Общегосударственные расходы» сократилась (2022 год – 57,5%, 2021 год - 61,2%), так и в общем объеме расходов районного бюджета (2022 год – 4,2%, 2021 год - 4,8%).</w:t>
      </w:r>
    </w:p>
    <w:p w:rsidR="00F36813" w:rsidRPr="00F36813" w:rsidRDefault="00F36813" w:rsidP="00F36813">
      <w:pPr>
        <w:pStyle w:val="Default"/>
        <w:ind w:firstLine="708"/>
        <w:jc w:val="both"/>
        <w:rPr>
          <w:color w:val="FF0000"/>
          <w:sz w:val="22"/>
          <w:szCs w:val="22"/>
        </w:rPr>
      </w:pPr>
      <w:r w:rsidRPr="00F36813">
        <w:rPr>
          <w:sz w:val="22"/>
          <w:szCs w:val="22"/>
        </w:rPr>
        <w:t xml:space="preserve">В 2022 году Постановлением Правительства Мурманской области </w:t>
      </w:r>
      <w:r w:rsidRPr="00F36813">
        <w:rPr>
          <w:rFonts w:eastAsia="Calibri"/>
          <w:sz w:val="22"/>
          <w:szCs w:val="22"/>
        </w:rPr>
        <w:t xml:space="preserve">от 20.12.2021 № 962-ПП «Об утверждении нормативов формирования расходов на содержание органов местного самоуправления муниципальных образований Мурманской области на 2022 год» </w:t>
      </w:r>
      <w:r w:rsidRPr="00F36813">
        <w:rPr>
          <w:sz w:val="22"/>
          <w:szCs w:val="22"/>
        </w:rPr>
        <w:t xml:space="preserve">для Кандалакшского муниципального района размер норматива установлен не более </w:t>
      </w:r>
      <w:r w:rsidRPr="00F36813">
        <w:rPr>
          <w:b/>
          <w:sz w:val="22"/>
          <w:szCs w:val="22"/>
        </w:rPr>
        <w:t>144 477,0</w:t>
      </w:r>
      <w:r w:rsidRPr="00F36813">
        <w:rPr>
          <w:sz w:val="22"/>
          <w:szCs w:val="22"/>
        </w:rPr>
        <w:t xml:space="preserve"> тыс. рублей.</w:t>
      </w:r>
    </w:p>
    <w:p w:rsidR="00F36813" w:rsidRDefault="00F36813" w:rsidP="00F36813">
      <w:pPr>
        <w:spacing w:after="0" w:line="240" w:lineRule="auto"/>
        <w:ind w:firstLine="709"/>
        <w:jc w:val="both"/>
        <w:rPr>
          <w:rFonts w:ascii="Times New Roman" w:hAnsi="Times New Roman" w:cs="Times New Roman"/>
          <w:b/>
        </w:rPr>
      </w:pPr>
      <w:r>
        <w:rPr>
          <w:rFonts w:ascii="Times New Roman" w:hAnsi="Times New Roman" w:cs="Times New Roman"/>
          <w:b/>
        </w:rPr>
        <w:t>В 2022 году расходы на содержание ОМС исполнены</w:t>
      </w:r>
      <w:r>
        <w:rPr>
          <w:rFonts w:ascii="Times New Roman" w:hAnsi="Times New Roman" w:cs="Times New Roman"/>
        </w:rPr>
        <w:t xml:space="preserve"> в сумме </w:t>
      </w:r>
      <w:r>
        <w:rPr>
          <w:rFonts w:ascii="Times New Roman" w:hAnsi="Times New Roman" w:cs="Times New Roman"/>
          <w:b/>
        </w:rPr>
        <w:t xml:space="preserve">144 336,6 тыс. рублей </w:t>
      </w:r>
      <w:r>
        <w:rPr>
          <w:rFonts w:ascii="Times New Roman" w:hAnsi="Times New Roman" w:cs="Times New Roman"/>
        </w:rPr>
        <w:t xml:space="preserve">(сумма расходов по Р/ПР 0102, Р/ПР 0103, 0104 и Р/ПР 0106 – 147 967,7 тыс. руб. минус расходы, осуществляемые за счет иных МБТ в рамках исполнения переданных полномочий, в сумме 955,8 тыс. руб., и компенсационные выплаты в сумме 2 675,2 тыс. руб.), что в пределах </w:t>
      </w:r>
      <w:r>
        <w:rPr>
          <w:rFonts w:ascii="Times New Roman" w:hAnsi="Times New Roman" w:cs="Times New Roman"/>
          <w:b/>
        </w:rPr>
        <w:t>установленного норматива.</w:t>
      </w:r>
    </w:p>
    <w:p w:rsidR="00F63ADC" w:rsidRDefault="00F63ADC" w:rsidP="00F63ADC">
      <w:pPr>
        <w:spacing w:after="0" w:line="240" w:lineRule="auto"/>
        <w:ind w:firstLine="708"/>
        <w:jc w:val="both"/>
        <w:rPr>
          <w:rFonts w:ascii="Times New Roman" w:hAnsi="Times New Roman" w:cs="Times New Roman"/>
          <w:color w:val="FF0000"/>
        </w:rPr>
      </w:pPr>
    </w:p>
    <w:p w:rsidR="00F63ADC" w:rsidRDefault="00F63ADC" w:rsidP="00F63ADC">
      <w:pPr>
        <w:tabs>
          <w:tab w:val="left" w:pos="284"/>
        </w:tabs>
        <w:spacing w:after="0" w:line="240" w:lineRule="auto"/>
        <w:jc w:val="both"/>
        <w:rPr>
          <w:rFonts w:ascii="Times New Roman" w:hAnsi="Times New Roman" w:cs="Times New Roman"/>
        </w:rPr>
      </w:pPr>
      <w:r>
        <w:rPr>
          <w:rFonts w:ascii="Times New Roman" w:hAnsi="Times New Roman" w:cs="Times New Roman"/>
          <w:color w:val="FF0000"/>
        </w:rPr>
        <w:tab/>
      </w:r>
      <w:r>
        <w:rPr>
          <w:rFonts w:ascii="Times New Roman" w:hAnsi="Times New Roman" w:cs="Times New Roman"/>
        </w:rPr>
        <w:tab/>
        <w:t xml:space="preserve">Показатели годового отчета об исполнении районного бюджета (ф. 0503117) за 2022 год по данному разделу соответствуют аналогичным показателям бюджетной отчетности главных администраторов бюджетных средств (ф. 0503127). </w:t>
      </w:r>
    </w:p>
    <w:p w:rsidR="00F63ADC" w:rsidRDefault="00F63ADC" w:rsidP="00F63ADC">
      <w:pPr>
        <w:pStyle w:val="af0"/>
        <w:rPr>
          <w:sz w:val="22"/>
          <w:szCs w:val="22"/>
        </w:rPr>
      </w:pPr>
    </w:p>
    <w:p w:rsidR="00F63ADC" w:rsidRDefault="00F63ADC" w:rsidP="00F63ADC">
      <w:pPr>
        <w:pStyle w:val="af0"/>
        <w:rPr>
          <w:sz w:val="22"/>
          <w:szCs w:val="22"/>
        </w:rPr>
      </w:pPr>
      <w:r>
        <w:rPr>
          <w:sz w:val="22"/>
          <w:szCs w:val="22"/>
        </w:rPr>
        <w:t xml:space="preserve">По разделу </w:t>
      </w:r>
      <w:r>
        <w:rPr>
          <w:b/>
          <w:sz w:val="22"/>
          <w:szCs w:val="22"/>
        </w:rPr>
        <w:t>0300</w:t>
      </w:r>
      <w:r>
        <w:rPr>
          <w:sz w:val="22"/>
          <w:szCs w:val="22"/>
        </w:rPr>
        <w:t xml:space="preserve"> </w:t>
      </w:r>
      <w:r>
        <w:rPr>
          <w:b/>
          <w:sz w:val="22"/>
          <w:szCs w:val="22"/>
        </w:rPr>
        <w:t>«Национальная безопасность и правоохранительная деятельность»</w:t>
      </w:r>
      <w:r>
        <w:rPr>
          <w:sz w:val="22"/>
          <w:szCs w:val="22"/>
        </w:rPr>
        <w:t xml:space="preserve"> расходы исполнены в полном объеме бюджетных назначений в сумме 43 098,2 тыс. рублей (2021 год -  38 819,0 тыс. рублей, 100,0% от плана).</w:t>
      </w:r>
    </w:p>
    <w:p w:rsidR="00F63ADC" w:rsidRDefault="00F63ADC" w:rsidP="00F63ADC">
      <w:pPr>
        <w:pStyle w:val="af0"/>
        <w:rPr>
          <w:sz w:val="22"/>
          <w:szCs w:val="22"/>
        </w:rPr>
      </w:pPr>
      <w:r>
        <w:rPr>
          <w:sz w:val="22"/>
          <w:szCs w:val="22"/>
        </w:rPr>
        <w:t xml:space="preserve">Удельный вес исполненных расходов в общем объеме расходов бюджета составил 1,2% (2021 год – 1,3%). </w:t>
      </w:r>
    </w:p>
    <w:p w:rsidR="00F63ADC" w:rsidRDefault="00F63ADC" w:rsidP="00F63ADC">
      <w:pPr>
        <w:pStyle w:val="af0"/>
        <w:rPr>
          <w:sz w:val="22"/>
          <w:szCs w:val="22"/>
        </w:rPr>
      </w:pPr>
      <w:r>
        <w:rPr>
          <w:sz w:val="22"/>
          <w:szCs w:val="22"/>
        </w:rPr>
        <w:t>Исполнение расходов бюджета по данному разделу в соответствии с ведомственной структурой расходов осуществляла Администрация (ведомство 002).</w:t>
      </w:r>
    </w:p>
    <w:p w:rsidR="00F63ADC" w:rsidRDefault="00F63ADC" w:rsidP="00F63ADC">
      <w:pPr>
        <w:pStyle w:val="af0"/>
        <w:rPr>
          <w:sz w:val="22"/>
          <w:szCs w:val="22"/>
        </w:rPr>
      </w:pPr>
      <w:r>
        <w:rPr>
          <w:sz w:val="22"/>
          <w:szCs w:val="22"/>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F63ADC" w:rsidRDefault="00F63ADC" w:rsidP="00F63ADC">
      <w:pPr>
        <w:spacing w:after="0" w:line="240" w:lineRule="auto"/>
        <w:ind w:firstLine="709"/>
        <w:jc w:val="right"/>
        <w:rPr>
          <w:rFonts w:ascii="Times New Roman" w:hAnsi="Times New Roman" w:cs="Times New Roman"/>
        </w:rPr>
      </w:pPr>
      <w:r>
        <w:rPr>
          <w:rFonts w:ascii="Times New Roman" w:hAnsi="Times New Roman" w:cs="Times New Roman"/>
        </w:rPr>
        <w:t xml:space="preserve"> (тыс. рублей)</w:t>
      </w:r>
    </w:p>
    <w:tbl>
      <w:tblPr>
        <w:tblW w:w="9900" w:type="dxa"/>
        <w:tblInd w:w="108" w:type="dxa"/>
        <w:tblLayout w:type="fixed"/>
        <w:tblLook w:val="04A0" w:firstRow="1" w:lastRow="0" w:firstColumn="1" w:lastColumn="0" w:noHBand="0" w:noVBand="1"/>
      </w:tblPr>
      <w:tblGrid>
        <w:gridCol w:w="3304"/>
        <w:gridCol w:w="399"/>
        <w:gridCol w:w="509"/>
        <w:gridCol w:w="991"/>
        <w:gridCol w:w="1273"/>
        <w:gridCol w:w="1050"/>
        <w:gridCol w:w="921"/>
        <w:gridCol w:w="1453"/>
      </w:tblGrid>
      <w:tr w:rsidR="00F63ADC" w:rsidTr="00F63ADC">
        <w:trPr>
          <w:trHeight w:val="388"/>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w:t>
            </w:r>
          </w:p>
        </w:tc>
        <w:tc>
          <w:tcPr>
            <w:tcW w:w="3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Раздел</w:t>
            </w:r>
          </w:p>
        </w:tc>
        <w:tc>
          <w:tcPr>
            <w:tcW w:w="5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Подраздел</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ind w:right="-147"/>
              <w:jc w:val="center"/>
              <w:rPr>
                <w:rFonts w:ascii="Times New Roman" w:hAnsi="Times New Roman" w:cs="Times New Roman"/>
                <w:sz w:val="18"/>
                <w:szCs w:val="18"/>
              </w:rPr>
            </w:pPr>
            <w:r>
              <w:rPr>
                <w:rFonts w:ascii="Times New Roman" w:hAnsi="Times New Roman" w:cs="Times New Roman"/>
                <w:sz w:val="18"/>
                <w:szCs w:val="18"/>
              </w:rPr>
              <w:t>Исполнено за 2021 г</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Утвержденные бюджетные назначения</w:t>
            </w:r>
          </w:p>
        </w:tc>
        <w:tc>
          <w:tcPr>
            <w:tcW w:w="1973" w:type="dxa"/>
            <w:gridSpan w:val="2"/>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Исполнено за 2022 год</w:t>
            </w:r>
          </w:p>
        </w:tc>
        <w:tc>
          <w:tcPr>
            <w:tcW w:w="1454"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Неисполненные бюджетные назначения</w:t>
            </w:r>
          </w:p>
        </w:tc>
      </w:tr>
      <w:tr w:rsidR="00F63ADC" w:rsidTr="00F63ADC">
        <w:trPr>
          <w:trHeight w:val="389"/>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10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сумма</w:t>
            </w:r>
          </w:p>
        </w:tc>
        <w:tc>
          <w:tcPr>
            <w:tcW w:w="92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r>
      <w:tr w:rsidR="00F63ADC" w:rsidTr="00F63ADC">
        <w:trPr>
          <w:trHeight w:val="79"/>
        </w:trPr>
        <w:tc>
          <w:tcPr>
            <w:tcW w:w="3306"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Национальная безопасность и правоохранительная деятельность</w:t>
            </w:r>
          </w:p>
        </w:tc>
        <w:tc>
          <w:tcPr>
            <w:tcW w:w="39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03</w:t>
            </w:r>
          </w:p>
        </w:tc>
        <w:tc>
          <w:tcPr>
            <w:tcW w:w="50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00</w:t>
            </w:r>
          </w:p>
        </w:tc>
        <w:tc>
          <w:tcPr>
            <w:tcW w:w="9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38 819,0</w:t>
            </w:r>
          </w:p>
        </w:tc>
        <w:tc>
          <w:tcPr>
            <w:tcW w:w="127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43 098,2</w:t>
            </w:r>
          </w:p>
        </w:tc>
        <w:tc>
          <w:tcPr>
            <w:tcW w:w="10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43 098,2</w:t>
            </w:r>
          </w:p>
        </w:tc>
        <w:tc>
          <w:tcPr>
            <w:tcW w:w="92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145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0,0</w:t>
            </w:r>
          </w:p>
        </w:tc>
      </w:tr>
      <w:tr w:rsidR="00F63ADC" w:rsidTr="00280212">
        <w:trPr>
          <w:trHeight w:val="99"/>
        </w:trPr>
        <w:tc>
          <w:tcPr>
            <w:tcW w:w="3306"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Органы юстиции</w:t>
            </w:r>
          </w:p>
        </w:tc>
        <w:tc>
          <w:tcPr>
            <w:tcW w:w="39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50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99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3 218,9</w:t>
            </w:r>
          </w:p>
        </w:tc>
        <w:tc>
          <w:tcPr>
            <w:tcW w:w="127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3 466,6</w:t>
            </w:r>
          </w:p>
        </w:tc>
        <w:tc>
          <w:tcPr>
            <w:tcW w:w="10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3 466,6</w:t>
            </w:r>
          </w:p>
        </w:tc>
        <w:tc>
          <w:tcPr>
            <w:tcW w:w="92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45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r>
      <w:tr w:rsidR="00F63ADC" w:rsidTr="00280212">
        <w:trPr>
          <w:trHeight w:val="139"/>
        </w:trPr>
        <w:tc>
          <w:tcPr>
            <w:tcW w:w="330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39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50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33 869,1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37 885,3</w:t>
            </w:r>
          </w:p>
        </w:tc>
        <w:tc>
          <w:tcPr>
            <w:tcW w:w="105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37 885,3</w:t>
            </w:r>
          </w:p>
        </w:tc>
        <w:tc>
          <w:tcPr>
            <w:tcW w:w="922"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45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r>
      <w:tr w:rsidR="00F63ADC" w:rsidTr="00280212">
        <w:trPr>
          <w:trHeight w:val="99"/>
        </w:trPr>
        <w:tc>
          <w:tcPr>
            <w:tcW w:w="330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Другие вопросы в области национальной безопасности и правоохранительной деятельности</w:t>
            </w:r>
          </w:p>
        </w:tc>
        <w:tc>
          <w:tcPr>
            <w:tcW w:w="39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509"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992"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1 731,0</w:t>
            </w:r>
          </w:p>
        </w:tc>
        <w:tc>
          <w:tcPr>
            <w:tcW w:w="1274"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1 746,3</w:t>
            </w:r>
          </w:p>
        </w:tc>
        <w:tc>
          <w:tcPr>
            <w:tcW w:w="1051"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1 746,3</w:t>
            </w:r>
          </w:p>
        </w:tc>
        <w:tc>
          <w:tcPr>
            <w:tcW w:w="92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45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r>
    </w:tbl>
    <w:p w:rsidR="00F63ADC" w:rsidRDefault="00F63ADC" w:rsidP="00F63ADC">
      <w:pPr>
        <w:spacing w:after="0" w:line="240" w:lineRule="auto"/>
        <w:ind w:firstLine="709"/>
        <w:jc w:val="both"/>
        <w:rPr>
          <w:rFonts w:ascii="Times New Roman" w:hAnsi="Times New Roman" w:cs="Times New Roman"/>
        </w:rPr>
      </w:pPr>
    </w:p>
    <w:p w:rsidR="00F63ADC" w:rsidRDefault="00F63ADC" w:rsidP="00F63ADC">
      <w:pPr>
        <w:spacing w:after="0" w:line="240" w:lineRule="auto"/>
        <w:ind w:firstLine="709"/>
        <w:jc w:val="both"/>
        <w:rPr>
          <w:rFonts w:ascii="Times New Roman" w:hAnsi="Times New Roman" w:cs="Times New Roman"/>
          <w:color w:val="FF0000"/>
        </w:rPr>
      </w:pPr>
      <w:r>
        <w:rPr>
          <w:rFonts w:ascii="Times New Roman" w:hAnsi="Times New Roman" w:cs="Times New Roman"/>
        </w:rPr>
        <w:t xml:space="preserve">По </w:t>
      </w:r>
      <w:r>
        <w:rPr>
          <w:rFonts w:ascii="Times New Roman" w:hAnsi="Times New Roman" w:cs="Times New Roman"/>
          <w:i/>
        </w:rPr>
        <w:t xml:space="preserve">подразделу </w:t>
      </w:r>
      <w:r>
        <w:rPr>
          <w:rFonts w:ascii="Times New Roman" w:hAnsi="Times New Roman" w:cs="Times New Roman"/>
          <w:b/>
          <w:i/>
        </w:rPr>
        <w:t>0304</w:t>
      </w:r>
      <w:r>
        <w:rPr>
          <w:rFonts w:ascii="Times New Roman" w:hAnsi="Times New Roman" w:cs="Times New Roman"/>
          <w:i/>
        </w:rPr>
        <w:t xml:space="preserve"> </w:t>
      </w:r>
      <w:r>
        <w:rPr>
          <w:rFonts w:ascii="Times New Roman" w:hAnsi="Times New Roman" w:cs="Times New Roman"/>
        </w:rPr>
        <w:t>расходы произведены в рамках МП № 1 «Муниципальное управление и гражданское общество муниципального образования Кандалакшский район», за счет субвенции на исполнение государственной регистрации актов гражданского состояния, в сумме 3 466,6 тыс. рублей (2021 год – 3 218,9 тыс. рублей, 100,0% от плана);</w:t>
      </w:r>
    </w:p>
    <w:p w:rsidR="00F63ADC" w:rsidRDefault="00F63ADC" w:rsidP="00F63ADC">
      <w:pPr>
        <w:tabs>
          <w:tab w:val="left" w:pos="0"/>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По </w:t>
      </w:r>
      <w:r>
        <w:rPr>
          <w:rFonts w:ascii="Times New Roman" w:hAnsi="Times New Roman" w:cs="Times New Roman"/>
          <w:i/>
        </w:rPr>
        <w:t xml:space="preserve">подразделам </w:t>
      </w:r>
      <w:r>
        <w:rPr>
          <w:rFonts w:ascii="Times New Roman" w:hAnsi="Times New Roman" w:cs="Times New Roman"/>
          <w:b/>
          <w:i/>
        </w:rPr>
        <w:t>0309, 0314</w:t>
      </w:r>
      <w:r>
        <w:rPr>
          <w:rFonts w:ascii="Times New Roman" w:hAnsi="Times New Roman" w:cs="Times New Roman"/>
        </w:rPr>
        <w:t xml:space="preserve"> расходы произведены в рамках МП № 3 «Обеспечение общественного порядка и безопасности населения в муниципальном образовании Кандалакшский район» за счет средств местного бюджета, и бюджета поселений на исполнение переданных и возложенных полномочий.</w:t>
      </w:r>
      <w:r>
        <w:rPr>
          <w:rFonts w:ascii="Times New Roman" w:hAnsi="Times New Roman" w:cs="Times New Roman"/>
          <w:bCs/>
        </w:rPr>
        <w:t xml:space="preserve"> Распределение межбюджетных трансфертов на осуществление районом части полномочий по решению вопросов местного значения, переданных поселениями, а также возложенных полномочий представлено выше по тексту акта в разделе «</w:t>
      </w:r>
      <w:r>
        <w:rPr>
          <w:rFonts w:ascii="Times New Roman" w:hAnsi="Times New Roman" w:cs="Times New Roman"/>
        </w:rPr>
        <w:t xml:space="preserve">Передача органам местного самоуправления Кандалакшский район части полномочий по решению вопросов местного значения городских и сельских поселений». </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Рост расходов по разделу относительно 2021 год («+» 4 279,2) в основном сложился за счет средства местного бюджета по оснащению материально-технической базы, проведение капитальных и текущих ремонтов</w:t>
      </w:r>
      <w:r>
        <w:rPr>
          <w:rFonts w:ascii="Times New Roman" w:hAnsi="Times New Roman" w:cs="Times New Roman"/>
          <w:color w:val="FF0000"/>
        </w:rPr>
        <w:t xml:space="preserve"> </w:t>
      </w:r>
      <w:r>
        <w:rPr>
          <w:rFonts w:ascii="Times New Roman" w:hAnsi="Times New Roman" w:cs="Times New Roman"/>
        </w:rPr>
        <w:t>МБУ «Кандалакшское управление по делам ГО и ЧС» в сумме 3 819,9 тыс. рублей.</w:t>
      </w:r>
    </w:p>
    <w:p w:rsidR="00F63ADC" w:rsidRDefault="00F63ADC" w:rsidP="00F63ADC">
      <w:pPr>
        <w:spacing w:after="0" w:line="240" w:lineRule="auto"/>
        <w:ind w:firstLine="709"/>
        <w:jc w:val="both"/>
        <w:rPr>
          <w:rFonts w:ascii="Times New Roman" w:hAnsi="Times New Roman" w:cs="Times New Roman"/>
        </w:rPr>
      </w:pPr>
    </w:p>
    <w:p w:rsidR="00F63ADC" w:rsidRDefault="00F63ADC" w:rsidP="00F63ADC">
      <w:pPr>
        <w:spacing w:after="0" w:line="240" w:lineRule="auto"/>
        <w:jc w:val="center"/>
        <w:rPr>
          <w:rFonts w:ascii="Times New Roman" w:hAnsi="Times New Roman" w:cs="Times New Roman"/>
          <w:b/>
        </w:rPr>
      </w:pPr>
      <w:r>
        <w:rPr>
          <w:rFonts w:ascii="Times New Roman" w:hAnsi="Times New Roman" w:cs="Times New Roman"/>
          <w:b/>
        </w:rPr>
        <w:t>Раздел 0400 «Национальная экономика»</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По разделу «Национальная экономика», расходы исполнены в сумме 26 162,2 тыс. рублей или 92,0% от утвержденных бюджетных назначений (2021 год – 52 649,1 тыс. рублей, 93,4% от плана).</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Удельный вес расходов по разделу составил 0,7% от общего объема расходов районного бюджета (в 2021 году – 1,7%).</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 xml:space="preserve">Исполнение расходов бюджета по данному разделу в соответствии с ведомственной структурой расходов осуществляли: Совет депутатов, Администрация, УФ, </w:t>
      </w:r>
      <w:proofErr w:type="spellStart"/>
      <w:r>
        <w:rPr>
          <w:rFonts w:ascii="Times New Roman" w:hAnsi="Times New Roman" w:cs="Times New Roman"/>
        </w:rPr>
        <w:t>КИОиТП</w:t>
      </w:r>
      <w:proofErr w:type="spellEnd"/>
      <w:r>
        <w:rPr>
          <w:rFonts w:ascii="Times New Roman" w:hAnsi="Times New Roman" w:cs="Times New Roman"/>
        </w:rPr>
        <w:t xml:space="preserve">, </w:t>
      </w:r>
      <w:proofErr w:type="spellStart"/>
      <w:r>
        <w:rPr>
          <w:rFonts w:ascii="Times New Roman" w:hAnsi="Times New Roman" w:cs="Times New Roman"/>
        </w:rPr>
        <w:t>УКСиМП</w:t>
      </w:r>
      <w:proofErr w:type="spellEnd"/>
      <w:r>
        <w:rPr>
          <w:rFonts w:ascii="Times New Roman" w:hAnsi="Times New Roman" w:cs="Times New Roman"/>
        </w:rPr>
        <w:t>.</w:t>
      </w:r>
    </w:p>
    <w:p w:rsidR="00F63ADC" w:rsidRDefault="00F63ADC" w:rsidP="00F63ADC">
      <w:pPr>
        <w:pStyle w:val="af0"/>
        <w:rPr>
          <w:sz w:val="22"/>
          <w:szCs w:val="22"/>
        </w:rPr>
      </w:pPr>
      <w:r>
        <w:rPr>
          <w:sz w:val="22"/>
          <w:szCs w:val="22"/>
        </w:rPr>
        <w:t>Основные итоги исполнения расходов бюджета по разделу «Национальная экономика» по подразделам классификации расходов представлены в следующей таблице.</w:t>
      </w:r>
    </w:p>
    <w:p w:rsidR="00F63ADC" w:rsidRDefault="00F63ADC" w:rsidP="00F63ADC">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(тыс. рублей)</w:t>
      </w:r>
    </w:p>
    <w:tbl>
      <w:tblPr>
        <w:tblW w:w="9999" w:type="dxa"/>
        <w:tblInd w:w="108" w:type="dxa"/>
        <w:tblLook w:val="04A0" w:firstRow="1" w:lastRow="0" w:firstColumn="1" w:lastColumn="0" w:noHBand="0" w:noVBand="1"/>
      </w:tblPr>
      <w:tblGrid>
        <w:gridCol w:w="3471"/>
        <w:gridCol w:w="429"/>
        <w:gridCol w:w="505"/>
        <w:gridCol w:w="1065"/>
        <w:gridCol w:w="1367"/>
        <w:gridCol w:w="964"/>
        <w:gridCol w:w="750"/>
        <w:gridCol w:w="1448"/>
      </w:tblGrid>
      <w:tr w:rsidR="00F63ADC" w:rsidTr="00F63ADC">
        <w:trPr>
          <w:trHeight w:val="280"/>
        </w:trPr>
        <w:tc>
          <w:tcPr>
            <w:tcW w:w="3583"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w:t>
            </w:r>
          </w:p>
        </w:tc>
        <w:tc>
          <w:tcPr>
            <w:tcW w:w="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Раздел</w:t>
            </w:r>
          </w:p>
        </w:tc>
        <w:tc>
          <w:tcPr>
            <w:tcW w:w="5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Подраздел</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Исполнено за 2021 год</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Утвержденные бюджетные назначения</w:t>
            </w:r>
          </w:p>
        </w:tc>
        <w:tc>
          <w:tcPr>
            <w:tcW w:w="1714" w:type="dxa"/>
            <w:gridSpan w:val="2"/>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Исполнено</w:t>
            </w: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за 2022 год </w:t>
            </w:r>
          </w:p>
        </w:tc>
        <w:tc>
          <w:tcPr>
            <w:tcW w:w="1407"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Неисполненные бюджетные назначения</w:t>
            </w:r>
          </w:p>
        </w:tc>
      </w:tr>
      <w:tr w:rsidR="00F63ADC" w:rsidTr="00F63ADC">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96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сумма </w:t>
            </w:r>
          </w:p>
        </w:tc>
        <w:tc>
          <w:tcPr>
            <w:tcW w:w="7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r>
      <w:tr w:rsidR="00F63ADC" w:rsidTr="00F63ADC">
        <w:trPr>
          <w:trHeight w:val="155"/>
        </w:trPr>
        <w:tc>
          <w:tcPr>
            <w:tcW w:w="358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b/>
                <w:sz w:val="18"/>
                <w:szCs w:val="18"/>
              </w:rPr>
            </w:pPr>
            <w:r>
              <w:rPr>
                <w:rFonts w:ascii="Times New Roman" w:hAnsi="Times New Roman" w:cs="Times New Roman"/>
                <w:b/>
                <w:sz w:val="18"/>
                <w:szCs w:val="18"/>
              </w:rPr>
              <w:t>Национальная экономика</w:t>
            </w:r>
          </w:p>
        </w:tc>
        <w:tc>
          <w:tcPr>
            <w:tcW w:w="41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04</w:t>
            </w:r>
          </w:p>
        </w:tc>
        <w:tc>
          <w:tcPr>
            <w:tcW w:w="50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104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52 649,1</w:t>
            </w:r>
          </w:p>
        </w:tc>
        <w:tc>
          <w:tcPr>
            <w:tcW w:w="13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28 446,9</w:t>
            </w:r>
          </w:p>
        </w:tc>
        <w:tc>
          <w:tcPr>
            <w:tcW w:w="96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26 162,2</w:t>
            </w:r>
          </w:p>
        </w:tc>
        <w:tc>
          <w:tcPr>
            <w:tcW w:w="7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92,0%</w:t>
            </w:r>
          </w:p>
        </w:tc>
        <w:tc>
          <w:tcPr>
            <w:tcW w:w="140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2 284,7</w:t>
            </w:r>
          </w:p>
        </w:tc>
      </w:tr>
      <w:tr w:rsidR="00F63ADC" w:rsidTr="00F63ADC">
        <w:trPr>
          <w:trHeight w:val="272"/>
        </w:trPr>
        <w:tc>
          <w:tcPr>
            <w:tcW w:w="358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Транспорт</w:t>
            </w:r>
          </w:p>
        </w:tc>
        <w:tc>
          <w:tcPr>
            <w:tcW w:w="41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50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08</w:t>
            </w:r>
          </w:p>
        </w:tc>
        <w:tc>
          <w:tcPr>
            <w:tcW w:w="104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5 104,6</w:t>
            </w:r>
          </w:p>
        </w:tc>
        <w:tc>
          <w:tcPr>
            <w:tcW w:w="13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6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0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193"/>
        </w:trPr>
        <w:tc>
          <w:tcPr>
            <w:tcW w:w="358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Дорожное хозяйство (дорожные фонды)</w:t>
            </w:r>
          </w:p>
        </w:tc>
        <w:tc>
          <w:tcPr>
            <w:tcW w:w="41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50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09</w:t>
            </w:r>
          </w:p>
        </w:tc>
        <w:tc>
          <w:tcPr>
            <w:tcW w:w="104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44 584,6</w:t>
            </w:r>
          </w:p>
        </w:tc>
        <w:tc>
          <w:tcPr>
            <w:tcW w:w="13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23 506,9</w:t>
            </w:r>
          </w:p>
        </w:tc>
        <w:tc>
          <w:tcPr>
            <w:tcW w:w="96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23 163,6</w:t>
            </w:r>
          </w:p>
        </w:tc>
        <w:tc>
          <w:tcPr>
            <w:tcW w:w="7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98,5%</w:t>
            </w:r>
          </w:p>
        </w:tc>
        <w:tc>
          <w:tcPr>
            <w:tcW w:w="140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343,3</w:t>
            </w:r>
          </w:p>
        </w:tc>
      </w:tr>
      <w:tr w:rsidR="00F63ADC" w:rsidTr="00F63ADC">
        <w:trPr>
          <w:trHeight w:val="191"/>
        </w:trPr>
        <w:tc>
          <w:tcPr>
            <w:tcW w:w="358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Связь и информатика</w:t>
            </w:r>
          </w:p>
        </w:tc>
        <w:tc>
          <w:tcPr>
            <w:tcW w:w="41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50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04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30,7</w:t>
            </w:r>
          </w:p>
        </w:tc>
        <w:tc>
          <w:tcPr>
            <w:tcW w:w="13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35,1</w:t>
            </w:r>
          </w:p>
        </w:tc>
        <w:tc>
          <w:tcPr>
            <w:tcW w:w="96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14,5</w:t>
            </w:r>
          </w:p>
        </w:tc>
        <w:tc>
          <w:tcPr>
            <w:tcW w:w="7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41,3%</w:t>
            </w:r>
          </w:p>
        </w:tc>
        <w:tc>
          <w:tcPr>
            <w:tcW w:w="140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w:t>
            </w:r>
          </w:p>
        </w:tc>
      </w:tr>
      <w:tr w:rsidR="00F63ADC" w:rsidTr="00F63ADC">
        <w:trPr>
          <w:trHeight w:val="155"/>
        </w:trPr>
        <w:tc>
          <w:tcPr>
            <w:tcW w:w="358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Другие вопросы в области национальной экономики</w:t>
            </w:r>
          </w:p>
        </w:tc>
        <w:tc>
          <w:tcPr>
            <w:tcW w:w="41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50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104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2 929,1</w:t>
            </w:r>
          </w:p>
        </w:tc>
        <w:tc>
          <w:tcPr>
            <w:tcW w:w="13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4 904,9</w:t>
            </w:r>
          </w:p>
        </w:tc>
        <w:tc>
          <w:tcPr>
            <w:tcW w:w="96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2 984,1</w:t>
            </w:r>
          </w:p>
        </w:tc>
        <w:tc>
          <w:tcPr>
            <w:tcW w:w="7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60,8%</w:t>
            </w:r>
          </w:p>
        </w:tc>
        <w:tc>
          <w:tcPr>
            <w:tcW w:w="140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1 920,8</w:t>
            </w:r>
          </w:p>
        </w:tc>
      </w:tr>
    </w:tbl>
    <w:p w:rsidR="00F63ADC" w:rsidRDefault="00F63ADC" w:rsidP="00F63ADC">
      <w:pPr>
        <w:spacing w:after="0" w:line="240" w:lineRule="auto"/>
        <w:ind w:firstLine="709"/>
        <w:jc w:val="both"/>
        <w:rPr>
          <w:rFonts w:ascii="Times New Roman" w:hAnsi="Times New Roman" w:cs="Times New Roman"/>
          <w:color w:val="FF0000"/>
        </w:rPr>
      </w:pPr>
    </w:p>
    <w:p w:rsidR="00F63ADC" w:rsidRDefault="00F63ADC" w:rsidP="00F63ADC">
      <w:pPr>
        <w:pStyle w:val="afd"/>
        <w:tabs>
          <w:tab w:val="left" w:pos="709"/>
        </w:tabs>
        <w:spacing w:after="0" w:line="240" w:lineRule="auto"/>
        <w:ind w:left="0"/>
        <w:jc w:val="both"/>
        <w:rPr>
          <w:rFonts w:ascii="Times New Roman" w:hAnsi="Times New Roman"/>
        </w:rPr>
      </w:pPr>
      <w:r>
        <w:rPr>
          <w:rFonts w:ascii="Times New Roman" w:hAnsi="Times New Roman"/>
          <w:color w:val="FF0000"/>
        </w:rPr>
        <w:tab/>
      </w:r>
      <w:r>
        <w:rPr>
          <w:rFonts w:ascii="Times New Roman" w:hAnsi="Times New Roman"/>
        </w:rPr>
        <w:t xml:space="preserve"> По отношению к 2021 году расходы сократились на 26 486,9 тыс. рублей, за счет сокращения расходов в рамках </w:t>
      </w:r>
      <w:r>
        <w:rPr>
          <w:rFonts w:ascii="Times New Roman" w:hAnsi="Times New Roman"/>
          <w:b/>
          <w:i/>
        </w:rPr>
        <w:t>подраздела 0409</w:t>
      </w:r>
      <w:r>
        <w:rPr>
          <w:rFonts w:ascii="Times New Roman" w:hAnsi="Times New Roman"/>
        </w:rPr>
        <w:t xml:space="preserve"> (смотреть ниже), а также отсутствия расходов по </w:t>
      </w:r>
      <w:r>
        <w:rPr>
          <w:rFonts w:ascii="Times New Roman" w:hAnsi="Times New Roman"/>
          <w:b/>
          <w:i/>
        </w:rPr>
        <w:t>подразделу 0408.</w:t>
      </w:r>
    </w:p>
    <w:p w:rsidR="00F63ADC" w:rsidRDefault="00F63ADC" w:rsidP="00F63ADC">
      <w:pPr>
        <w:suppressAutoHyphens/>
        <w:spacing w:after="0" w:line="240" w:lineRule="auto"/>
        <w:ind w:firstLine="709"/>
        <w:jc w:val="both"/>
        <w:rPr>
          <w:rFonts w:ascii="Times New Roman" w:hAnsi="Times New Roman" w:cs="Times New Roman"/>
        </w:rPr>
      </w:pPr>
      <w:r>
        <w:rPr>
          <w:rFonts w:ascii="Times New Roman" w:hAnsi="Times New Roman" w:cs="Times New Roman"/>
        </w:rPr>
        <w:t xml:space="preserve">Для сведения: с 2021 года полномочия по организации регулярных перевозок осуществляют Правительство Мурманской области и уполномоченный правительством Мурманской области исполнительный орган государственной власти (закон </w:t>
      </w:r>
      <w:r>
        <w:rPr>
          <w:rFonts w:ascii="Times New Roman" w:hAnsi="Times New Roman" w:cs="Times New Roman"/>
          <w:shd w:val="clear" w:color="auto" w:fill="FFFFFF"/>
        </w:rPr>
        <w:t>Мурманской области от 02.10.2020 № 2549-01-ЗМО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w:t>
      </w:r>
    </w:p>
    <w:p w:rsidR="00F63ADC" w:rsidRDefault="00F63ADC" w:rsidP="00F63ADC">
      <w:pPr>
        <w:tabs>
          <w:tab w:val="left" w:pos="1134"/>
        </w:tabs>
        <w:spacing w:after="0" w:line="240" w:lineRule="auto"/>
        <w:ind w:firstLine="709"/>
        <w:jc w:val="both"/>
        <w:rPr>
          <w:rFonts w:ascii="Times New Roman" w:hAnsi="Times New Roman" w:cs="Times New Roman"/>
          <w:color w:val="FF0000"/>
        </w:rPr>
      </w:pP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 xml:space="preserve">По </w:t>
      </w:r>
      <w:r>
        <w:rPr>
          <w:rFonts w:ascii="Times New Roman" w:hAnsi="Times New Roman" w:cs="Times New Roman"/>
          <w:i/>
        </w:rPr>
        <w:t xml:space="preserve">подразделу </w:t>
      </w:r>
      <w:r>
        <w:rPr>
          <w:rFonts w:ascii="Times New Roman" w:hAnsi="Times New Roman" w:cs="Times New Roman"/>
          <w:b/>
          <w:i/>
        </w:rPr>
        <w:t>0409</w:t>
      </w:r>
      <w:r>
        <w:rPr>
          <w:rFonts w:ascii="Times New Roman" w:hAnsi="Times New Roman" w:cs="Times New Roman"/>
          <w:i/>
        </w:rPr>
        <w:t xml:space="preserve"> «Дорожное хозяйство», </w:t>
      </w:r>
      <w:r>
        <w:rPr>
          <w:rFonts w:ascii="Times New Roman" w:hAnsi="Times New Roman" w:cs="Times New Roman"/>
        </w:rPr>
        <w:t>расходы исполнены в сумме 23 163,9 тыс. рублей или на 98,5% бюджетных назначений (2021 год - 44 584,6 тыс. рублей или на 95,3% от плана).</w:t>
      </w:r>
    </w:p>
    <w:p w:rsidR="00F63ADC" w:rsidRDefault="00F63ADC" w:rsidP="00F63ADC">
      <w:pPr>
        <w:spacing w:after="0" w:line="240" w:lineRule="auto"/>
        <w:ind w:firstLine="709"/>
        <w:jc w:val="both"/>
        <w:rPr>
          <w:rFonts w:ascii="Times New Roman" w:hAnsi="Times New Roman"/>
        </w:rPr>
      </w:pPr>
      <w:r>
        <w:rPr>
          <w:rFonts w:ascii="Times New Roman" w:hAnsi="Times New Roman" w:cs="Times New Roman"/>
        </w:rPr>
        <w:t xml:space="preserve">Относительно 2021 года по данному разделу сложилось сокращение расходов («-» 21 421,0 тыс. рублей), в основном за счет отсутствия отдельных видов финансовой помощи из вышестоящих бюджетов, а именно - </w:t>
      </w:r>
      <w:r>
        <w:rPr>
          <w:rFonts w:ascii="Times New Roman" w:hAnsi="Times New Roman"/>
        </w:rPr>
        <w:t xml:space="preserve">иных МБТ на реализацию проектов развития социальной и инженерной инфраструктур. </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Бюджетные ассигнования, освоены в рамках МП № 4 </w:t>
      </w:r>
      <w:r>
        <w:rPr>
          <w:rFonts w:ascii="Times New Roman" w:hAnsi="Times New Roman" w:cs="Times New Roman"/>
          <w:bCs/>
        </w:rPr>
        <w:t>«Развитие транспортной системы в муниципальном образовании Кандалакшский район»</w:t>
      </w:r>
      <w:r>
        <w:rPr>
          <w:rFonts w:ascii="Times New Roman" w:hAnsi="Times New Roman" w:cs="Times New Roman"/>
        </w:rPr>
        <w:t xml:space="preserve"> </w:t>
      </w:r>
      <w:r>
        <w:rPr>
          <w:rFonts w:ascii="Times New Roman" w:hAnsi="Times New Roman" w:cs="Times New Roman"/>
          <w:i/>
        </w:rPr>
        <w:t xml:space="preserve">(подпрограмма </w:t>
      </w:r>
      <w:r>
        <w:rPr>
          <w:rFonts w:ascii="Times New Roman" w:hAnsi="Times New Roman" w:cs="Times New Roman"/>
          <w:bCs/>
          <w:i/>
        </w:rPr>
        <w:t xml:space="preserve">«Повышение безопасности </w:t>
      </w:r>
      <w:r>
        <w:rPr>
          <w:rFonts w:ascii="Times New Roman" w:hAnsi="Times New Roman" w:cs="Times New Roman"/>
          <w:bCs/>
          <w:i/>
        </w:rPr>
        <w:lastRenderedPageBreak/>
        <w:t>дорожного движения и снижения дорожно-транспортного травматизма в муниципальном образовании Кандалакшский район»</w:t>
      </w:r>
      <w:r>
        <w:rPr>
          <w:rFonts w:ascii="Times New Roman" w:hAnsi="Times New Roman" w:cs="Times New Roman"/>
          <w:bCs/>
        </w:rPr>
        <w:t>) на:</w:t>
      </w:r>
    </w:p>
    <w:p w:rsidR="00F63ADC" w:rsidRDefault="00F63ADC" w:rsidP="00AC7B49">
      <w:pPr>
        <w:pStyle w:val="afd"/>
        <w:numPr>
          <w:ilvl w:val="0"/>
          <w:numId w:val="63"/>
        </w:numPr>
        <w:tabs>
          <w:tab w:val="left" w:pos="709"/>
        </w:tabs>
        <w:overflowPunct w:val="0"/>
        <w:autoSpaceDE w:val="0"/>
        <w:autoSpaceDN w:val="0"/>
        <w:adjustRightInd w:val="0"/>
        <w:spacing w:after="0" w:line="240" w:lineRule="auto"/>
        <w:ind w:left="0" w:firstLine="360"/>
        <w:jc w:val="both"/>
        <w:rPr>
          <w:rFonts w:ascii="Times New Roman" w:hAnsi="Times New Roman"/>
        </w:rPr>
      </w:pPr>
      <w:r>
        <w:rPr>
          <w:rFonts w:ascii="Times New Roman" w:hAnsi="Times New Roman"/>
        </w:rPr>
        <w:t>на исполнение переданных полномочий в части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в форме иных межбюджетных трансфертов (вид расхода 540), в общей сумме 23 163,6 тыс. рублей, 98,5% от плана (2021 год – 44 584,6 тыс. рублей). Бюджетные ассигнования направлены:</w:t>
      </w:r>
    </w:p>
    <w:p w:rsidR="00F63ADC" w:rsidRDefault="00F63ADC" w:rsidP="00AC7B49">
      <w:pPr>
        <w:pStyle w:val="afd"/>
        <w:numPr>
          <w:ilvl w:val="0"/>
          <w:numId w:val="64"/>
        </w:numPr>
        <w:tabs>
          <w:tab w:val="left" w:pos="360"/>
        </w:tabs>
        <w:overflowPunct w:val="0"/>
        <w:autoSpaceDE w:val="0"/>
        <w:autoSpaceDN w:val="0"/>
        <w:adjustRightInd w:val="0"/>
        <w:spacing w:after="0" w:line="240" w:lineRule="auto"/>
        <w:ind w:left="0" w:firstLine="284"/>
        <w:jc w:val="both"/>
        <w:rPr>
          <w:rFonts w:ascii="Times New Roman" w:hAnsi="Times New Roman"/>
        </w:rPr>
      </w:pPr>
      <w:proofErr w:type="spellStart"/>
      <w:r>
        <w:rPr>
          <w:rFonts w:ascii="Times New Roman" w:hAnsi="Times New Roman"/>
        </w:rPr>
        <w:t>с.п</w:t>
      </w:r>
      <w:proofErr w:type="spellEnd"/>
      <w:r>
        <w:rPr>
          <w:rFonts w:ascii="Times New Roman" w:hAnsi="Times New Roman"/>
        </w:rPr>
        <w:t xml:space="preserve"> Алакуртти, в сумме 12 042,1 тыс. рублей, 99,0% от плана (2021 год – 42 516,3 тыс. рублей). Бюджетные ассигнования освоены за счет:</w:t>
      </w:r>
    </w:p>
    <w:p w:rsidR="00F63ADC" w:rsidRDefault="00F63ADC" w:rsidP="00AC7B49">
      <w:pPr>
        <w:pStyle w:val="afd"/>
        <w:numPr>
          <w:ilvl w:val="0"/>
          <w:numId w:val="65"/>
        </w:numPr>
        <w:tabs>
          <w:tab w:val="left" w:pos="993"/>
        </w:tabs>
        <w:overflowPunct w:val="0"/>
        <w:autoSpaceDE w:val="0"/>
        <w:autoSpaceDN w:val="0"/>
        <w:adjustRightInd w:val="0"/>
        <w:spacing w:after="0" w:line="240" w:lineRule="auto"/>
        <w:ind w:left="0" w:firstLine="724"/>
        <w:jc w:val="both"/>
        <w:rPr>
          <w:rFonts w:ascii="Times New Roman" w:hAnsi="Times New Roman"/>
        </w:rPr>
      </w:pPr>
      <w:r>
        <w:rPr>
          <w:rFonts w:ascii="Times New Roman" w:hAnsi="Times New Roman"/>
        </w:rPr>
        <w:t>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 в сумме 4 476,7 тыс. рублей;</w:t>
      </w:r>
    </w:p>
    <w:p w:rsidR="00F63ADC" w:rsidRDefault="00F63ADC" w:rsidP="00AC7B49">
      <w:pPr>
        <w:pStyle w:val="afd"/>
        <w:numPr>
          <w:ilvl w:val="0"/>
          <w:numId w:val="65"/>
        </w:numPr>
        <w:tabs>
          <w:tab w:val="left" w:pos="360"/>
          <w:tab w:val="left" w:pos="993"/>
        </w:tabs>
        <w:overflowPunct w:val="0"/>
        <w:autoSpaceDE w:val="0"/>
        <w:autoSpaceDN w:val="0"/>
        <w:adjustRightInd w:val="0"/>
        <w:spacing w:after="0" w:line="240" w:lineRule="auto"/>
        <w:ind w:left="0" w:firstLine="724"/>
        <w:jc w:val="both"/>
        <w:rPr>
          <w:rFonts w:ascii="Times New Roman" w:hAnsi="Times New Roman"/>
        </w:rPr>
      </w:pPr>
      <w:r>
        <w:rPr>
          <w:rFonts w:ascii="Times New Roman" w:hAnsi="Times New Roman"/>
        </w:rPr>
        <w:t>средств местного бюджета, в сумме 7 565,3 тыс. рублей.</w:t>
      </w:r>
    </w:p>
    <w:p w:rsidR="00F63ADC" w:rsidRDefault="00F63ADC" w:rsidP="00AC7B49">
      <w:pPr>
        <w:pStyle w:val="afd"/>
        <w:numPr>
          <w:ilvl w:val="0"/>
          <w:numId w:val="64"/>
        </w:numPr>
        <w:tabs>
          <w:tab w:val="left" w:pos="360"/>
        </w:tabs>
        <w:overflowPunct w:val="0"/>
        <w:autoSpaceDE w:val="0"/>
        <w:autoSpaceDN w:val="0"/>
        <w:adjustRightInd w:val="0"/>
        <w:spacing w:after="0" w:line="240" w:lineRule="auto"/>
        <w:ind w:left="0" w:firstLine="284"/>
        <w:jc w:val="both"/>
        <w:rPr>
          <w:rFonts w:ascii="Times New Roman" w:hAnsi="Times New Roman"/>
        </w:rPr>
      </w:pPr>
      <w:proofErr w:type="spellStart"/>
      <w:r>
        <w:rPr>
          <w:rFonts w:ascii="Times New Roman" w:hAnsi="Times New Roman"/>
        </w:rPr>
        <w:t>с.п</w:t>
      </w:r>
      <w:proofErr w:type="spellEnd"/>
      <w:r>
        <w:rPr>
          <w:rFonts w:ascii="Times New Roman" w:hAnsi="Times New Roman"/>
        </w:rPr>
        <w:t>. Зареченск, в сумме 11 121,5 тыс. рублей, 98,0% от плана (2021 год – 2 068,3 тыс. рублей), за счет:</w:t>
      </w:r>
    </w:p>
    <w:p w:rsidR="00F63ADC" w:rsidRDefault="00F63ADC" w:rsidP="00AC7B49">
      <w:pPr>
        <w:pStyle w:val="afd"/>
        <w:numPr>
          <w:ilvl w:val="0"/>
          <w:numId w:val="66"/>
        </w:numPr>
        <w:tabs>
          <w:tab w:val="left" w:pos="360"/>
          <w:tab w:val="left" w:pos="993"/>
        </w:tabs>
        <w:overflowPunct w:val="0"/>
        <w:autoSpaceDE w:val="0"/>
        <w:autoSpaceDN w:val="0"/>
        <w:adjustRightInd w:val="0"/>
        <w:spacing w:after="0" w:line="240" w:lineRule="auto"/>
        <w:ind w:left="0" w:firstLine="709"/>
        <w:jc w:val="both"/>
        <w:rPr>
          <w:rFonts w:ascii="Times New Roman" w:hAnsi="Times New Roman"/>
        </w:rPr>
      </w:pPr>
      <w:r>
        <w:rPr>
          <w:rFonts w:ascii="Times New Roman" w:hAnsi="Times New Roman"/>
        </w:rPr>
        <w:t>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 в сумме 4 476,7 тыс. рублей;</w:t>
      </w:r>
    </w:p>
    <w:p w:rsidR="00F63ADC" w:rsidRDefault="00F63ADC" w:rsidP="00AC7B49">
      <w:pPr>
        <w:pStyle w:val="afd"/>
        <w:numPr>
          <w:ilvl w:val="0"/>
          <w:numId w:val="66"/>
        </w:numPr>
        <w:tabs>
          <w:tab w:val="left" w:pos="360"/>
          <w:tab w:val="left" w:pos="993"/>
        </w:tabs>
        <w:overflowPunct w:val="0"/>
        <w:autoSpaceDE w:val="0"/>
        <w:autoSpaceDN w:val="0"/>
        <w:adjustRightInd w:val="0"/>
        <w:spacing w:after="0" w:line="240" w:lineRule="auto"/>
        <w:ind w:left="0" w:firstLine="709"/>
        <w:jc w:val="both"/>
        <w:rPr>
          <w:rFonts w:ascii="Times New Roman" w:hAnsi="Times New Roman"/>
        </w:rPr>
      </w:pPr>
      <w:r>
        <w:rPr>
          <w:rFonts w:ascii="Times New Roman" w:hAnsi="Times New Roman"/>
        </w:rPr>
        <w:t>средств местного бюджета, в сумме 4 646,8 тыс. рублей.</w:t>
      </w:r>
    </w:p>
    <w:p w:rsidR="00F63ADC" w:rsidRDefault="00F63ADC" w:rsidP="00F63ADC">
      <w:pPr>
        <w:tabs>
          <w:tab w:val="left" w:pos="709"/>
        </w:tabs>
        <w:spacing w:after="0" w:line="240" w:lineRule="auto"/>
        <w:jc w:val="both"/>
        <w:rPr>
          <w:rFonts w:ascii="Times New Roman" w:hAnsi="Times New Roman" w:cs="Times New Roman"/>
        </w:rPr>
      </w:pPr>
      <w:r>
        <w:rPr>
          <w:rFonts w:ascii="Times New Roman" w:hAnsi="Times New Roman" w:cs="Times New Roman"/>
          <w:color w:val="FF0000"/>
        </w:rPr>
        <w:tab/>
      </w:r>
    </w:p>
    <w:p w:rsidR="00F63ADC" w:rsidRDefault="00F63ADC" w:rsidP="00B561BE">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rPr>
        <w:tab/>
        <w:t>Статьей 13 решения о бюджете (в редакции решения Совета от 02.12.2022 № 129) Дорожный фонд муниципального образования на 2022 год утвержден</w:t>
      </w:r>
      <w:r w:rsidR="00B561BE">
        <w:rPr>
          <w:rFonts w:ascii="Times New Roman" w:hAnsi="Times New Roman" w:cs="Times New Roman"/>
        </w:rPr>
        <w:t xml:space="preserve"> в объеме 23 506,9 тыс. рублей.</w:t>
      </w:r>
    </w:p>
    <w:p w:rsidR="00F63ADC" w:rsidRDefault="00F63ADC" w:rsidP="00F63ADC">
      <w:pPr>
        <w:pStyle w:val="aff5"/>
        <w:ind w:right="-1" w:firstLine="708"/>
        <w:jc w:val="both"/>
        <w:rPr>
          <w:rFonts w:ascii="Times New Roman" w:hAnsi="Times New Roman"/>
        </w:rPr>
      </w:pPr>
      <w:r>
        <w:rPr>
          <w:rFonts w:ascii="Times New Roman" w:hAnsi="Times New Roman"/>
        </w:rPr>
        <w:t>Согласно статье 42 Положения о бюджетном процессе, отчет об использовании средств муниципального Дорожного фонда представляется в составе годового отчета.</w:t>
      </w:r>
    </w:p>
    <w:p w:rsidR="00F63ADC" w:rsidRDefault="00F63ADC" w:rsidP="00F63ADC">
      <w:pPr>
        <w:pStyle w:val="aff5"/>
        <w:ind w:right="-1" w:firstLine="708"/>
        <w:jc w:val="both"/>
        <w:rPr>
          <w:rFonts w:ascii="Times New Roman" w:hAnsi="Times New Roman"/>
        </w:rPr>
      </w:pPr>
      <w:r>
        <w:rPr>
          <w:rFonts w:ascii="Times New Roman" w:hAnsi="Times New Roman"/>
        </w:rPr>
        <w:t xml:space="preserve">В качестве данного отчета представлена статистическая форма № 1-ФД «Сведения об использовании средств федерального дорожного фонда, дорожных фондов субъектов Российской федерации, муниципальных дорожных фондов» (далее - форма № 1-ФД), которая содержит информацию об объемах формирования дорожного фонда и общую сумму израсходованных средств дорожного фонда, в разрезе направлений расходования средств.  </w:t>
      </w:r>
    </w:p>
    <w:p w:rsidR="00F63ADC" w:rsidRDefault="00F63ADC" w:rsidP="008E0ACC">
      <w:pPr>
        <w:tabs>
          <w:tab w:val="left" w:pos="851"/>
          <w:tab w:val="left" w:pos="993"/>
        </w:tabs>
        <w:spacing w:after="0" w:line="240" w:lineRule="auto"/>
        <w:ind w:firstLine="426"/>
        <w:contextualSpacing/>
        <w:jc w:val="both"/>
        <w:rPr>
          <w:rFonts w:ascii="Times New Roman" w:hAnsi="Times New Roman" w:cs="Times New Roman"/>
        </w:rPr>
      </w:pPr>
      <w:r>
        <w:rPr>
          <w:rFonts w:ascii="Times New Roman" w:hAnsi="Times New Roman" w:cs="Times New Roman"/>
          <w:color w:val="FF0000"/>
        </w:rPr>
        <w:tab/>
      </w:r>
      <w:r>
        <w:rPr>
          <w:rFonts w:ascii="Times New Roman" w:hAnsi="Times New Roman" w:cs="Times New Roman"/>
        </w:rPr>
        <w:t>По отчету, сформированный дорожный фонд в сумме 23 506,9</w:t>
      </w:r>
      <w:r>
        <w:rPr>
          <w:rFonts w:ascii="Times New Roman" w:hAnsi="Times New Roman" w:cs="Times New Roman"/>
          <w:b/>
        </w:rPr>
        <w:t xml:space="preserve"> </w:t>
      </w:r>
      <w:r>
        <w:rPr>
          <w:rFonts w:ascii="Times New Roman" w:hAnsi="Times New Roman" w:cs="Times New Roman"/>
        </w:rPr>
        <w:t>тыс. рублей израсходован в сумме 23 163,6 тыс. рублей, в форме иных межбюджетных трансфертов (В/Р 540) переданных сельским поселениям на исполнение переданных полномочий в части дорожной деятельности в отношении автомобильных дорог местного значения в границах населенных пунктов поселения.</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Согласно Пояснительной записки (ф. 0503160) бюджетные ассигнования направлены:</w:t>
      </w:r>
    </w:p>
    <w:p w:rsidR="00F63ADC" w:rsidRDefault="00F63ADC" w:rsidP="00F63ADC">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 xml:space="preserve"> (тыс. рублей)</w:t>
      </w:r>
    </w:p>
    <w:tbl>
      <w:tblPr>
        <w:tblW w:w="97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1"/>
        <w:gridCol w:w="1276"/>
        <w:gridCol w:w="1554"/>
        <w:gridCol w:w="1410"/>
        <w:gridCol w:w="1402"/>
        <w:gridCol w:w="1144"/>
      </w:tblGrid>
      <w:tr w:rsidR="00F63ADC" w:rsidTr="00280212">
        <w:trPr>
          <w:trHeight w:val="385"/>
        </w:trPr>
        <w:tc>
          <w:tcPr>
            <w:tcW w:w="2991" w:type="dxa"/>
            <w:tcMar>
              <w:top w:w="0" w:type="dxa"/>
              <w:left w:w="108" w:type="dxa"/>
              <w:bottom w:w="0" w:type="dxa"/>
              <w:right w:w="108" w:type="dxa"/>
            </w:tcMar>
            <w:vAlign w:val="cente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Показатель</w:t>
            </w:r>
          </w:p>
        </w:tc>
        <w:tc>
          <w:tcPr>
            <w:tcW w:w="1276" w:type="dxa"/>
            <w:tcMar>
              <w:top w:w="0" w:type="dxa"/>
              <w:left w:w="108" w:type="dxa"/>
              <w:bottom w:w="0" w:type="dxa"/>
              <w:right w:w="108" w:type="dxa"/>
            </w:tcMar>
            <w:vAlign w:val="cente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Исполнено за 2021 год</w:t>
            </w:r>
          </w:p>
        </w:tc>
        <w:tc>
          <w:tcPr>
            <w:tcW w:w="1554"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Утвержденный бюджет на 2022 год</w:t>
            </w:r>
          </w:p>
        </w:tc>
        <w:tc>
          <w:tcPr>
            <w:tcW w:w="1410" w:type="dxa"/>
            <w:tcMar>
              <w:top w:w="0" w:type="dxa"/>
              <w:left w:w="108" w:type="dxa"/>
              <w:bottom w:w="0" w:type="dxa"/>
              <w:right w:w="108" w:type="dxa"/>
            </w:tcMar>
            <w:vAlign w:val="cente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Уточненный бюджет на 2022 год</w:t>
            </w:r>
          </w:p>
        </w:tc>
        <w:tc>
          <w:tcPr>
            <w:tcW w:w="1402" w:type="dxa"/>
            <w:tcMar>
              <w:top w:w="0" w:type="dxa"/>
              <w:left w:w="108" w:type="dxa"/>
              <w:bottom w:w="0" w:type="dxa"/>
              <w:right w:w="108" w:type="dxa"/>
            </w:tcMar>
            <w:vAlign w:val="cente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Исполнено</w:t>
            </w:r>
          </w:p>
        </w:tc>
        <w:tc>
          <w:tcPr>
            <w:tcW w:w="1144" w:type="dxa"/>
            <w:tcMar>
              <w:top w:w="0" w:type="dxa"/>
              <w:left w:w="108" w:type="dxa"/>
              <w:bottom w:w="0" w:type="dxa"/>
              <w:right w:w="108" w:type="dxa"/>
            </w:tcMar>
            <w:vAlign w:val="cente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исполнения</w:t>
            </w:r>
          </w:p>
        </w:tc>
      </w:tr>
      <w:tr w:rsidR="00F63ADC" w:rsidTr="00280212">
        <w:trPr>
          <w:trHeight w:val="257"/>
        </w:trPr>
        <w:tc>
          <w:tcPr>
            <w:tcW w:w="2991" w:type="dxa"/>
            <w:tcMar>
              <w:top w:w="0" w:type="dxa"/>
              <w:left w:w="108" w:type="dxa"/>
              <w:bottom w:w="0" w:type="dxa"/>
              <w:right w:w="108" w:type="dxa"/>
            </w:tcMar>
            <w:hideMark/>
          </w:tcPr>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b/>
                <w:color w:val="000000"/>
                <w:sz w:val="18"/>
                <w:szCs w:val="18"/>
              </w:rPr>
              <w:t xml:space="preserve">Всего, </w:t>
            </w:r>
          </w:p>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color w:val="000000"/>
                <w:sz w:val="18"/>
                <w:szCs w:val="18"/>
              </w:rPr>
              <w:t>в том числе:</w:t>
            </w:r>
          </w:p>
        </w:tc>
        <w:tc>
          <w:tcPr>
            <w:tcW w:w="1276"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b/>
                <w:color w:val="000000"/>
                <w:sz w:val="18"/>
                <w:szCs w:val="18"/>
              </w:rPr>
              <w:t>44 584,6</w:t>
            </w:r>
          </w:p>
        </w:tc>
        <w:tc>
          <w:tcPr>
            <w:tcW w:w="1554"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b/>
                <w:color w:val="000000"/>
                <w:sz w:val="18"/>
                <w:szCs w:val="18"/>
              </w:rPr>
              <w:t>19 495,4</w:t>
            </w:r>
          </w:p>
        </w:tc>
        <w:tc>
          <w:tcPr>
            <w:tcW w:w="1410"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b/>
                <w:color w:val="000000"/>
                <w:sz w:val="18"/>
                <w:szCs w:val="18"/>
              </w:rPr>
              <w:t>23 506,9</w:t>
            </w:r>
          </w:p>
        </w:tc>
        <w:tc>
          <w:tcPr>
            <w:tcW w:w="1402"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b/>
                <w:color w:val="000000"/>
                <w:sz w:val="18"/>
                <w:szCs w:val="18"/>
              </w:rPr>
              <w:t>23 163,6</w:t>
            </w:r>
          </w:p>
        </w:tc>
        <w:tc>
          <w:tcPr>
            <w:tcW w:w="1144"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b/>
                <w:color w:val="000000"/>
                <w:sz w:val="18"/>
                <w:szCs w:val="18"/>
              </w:rPr>
              <w:t>98,5%</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b/>
                <w:color w:val="000000"/>
                <w:sz w:val="18"/>
                <w:szCs w:val="18"/>
              </w:rPr>
              <w:t> </w:t>
            </w:r>
          </w:p>
        </w:tc>
      </w:tr>
      <w:tr w:rsidR="00F63ADC" w:rsidTr="00280212">
        <w:trPr>
          <w:trHeight w:val="859"/>
        </w:trPr>
        <w:tc>
          <w:tcPr>
            <w:tcW w:w="2991" w:type="dxa"/>
            <w:tcMar>
              <w:top w:w="0" w:type="dxa"/>
              <w:left w:w="108" w:type="dxa"/>
              <w:bottom w:w="0" w:type="dxa"/>
              <w:right w:w="108" w:type="dxa"/>
            </w:tcMar>
            <w:hideMark/>
          </w:tcPr>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color w:val="000000"/>
                <w:sz w:val="18"/>
                <w:szCs w:val="18"/>
              </w:rPr>
              <w:t>-содержание автомобильных дорог и искусственных сооружений на них в том числе:</w:t>
            </w:r>
          </w:p>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color w:val="000000"/>
                <w:sz w:val="18"/>
                <w:szCs w:val="18"/>
              </w:rPr>
              <w:t xml:space="preserve">- </w:t>
            </w:r>
            <w:proofErr w:type="spellStart"/>
            <w:r>
              <w:rPr>
                <w:rFonts w:ascii="Times New Roman" w:eastAsia="Calibri" w:hAnsi="Times New Roman" w:cs="Times New Roman"/>
                <w:color w:val="000000"/>
                <w:sz w:val="18"/>
                <w:szCs w:val="18"/>
              </w:rPr>
              <w:t>с.п</w:t>
            </w:r>
            <w:proofErr w:type="spellEnd"/>
            <w:r>
              <w:rPr>
                <w:rFonts w:ascii="Times New Roman" w:eastAsia="Calibri" w:hAnsi="Times New Roman" w:cs="Times New Roman"/>
                <w:color w:val="000000"/>
                <w:sz w:val="18"/>
                <w:szCs w:val="18"/>
              </w:rPr>
              <w:t>. Алакуртти</w:t>
            </w:r>
          </w:p>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color w:val="000000"/>
                <w:sz w:val="18"/>
                <w:szCs w:val="18"/>
              </w:rPr>
              <w:t xml:space="preserve">- </w:t>
            </w:r>
            <w:proofErr w:type="spellStart"/>
            <w:r>
              <w:rPr>
                <w:rFonts w:ascii="Times New Roman" w:eastAsia="Calibri" w:hAnsi="Times New Roman" w:cs="Times New Roman"/>
                <w:color w:val="000000"/>
                <w:sz w:val="18"/>
                <w:szCs w:val="18"/>
              </w:rPr>
              <w:t>с.п</w:t>
            </w:r>
            <w:proofErr w:type="spellEnd"/>
            <w:r>
              <w:rPr>
                <w:rFonts w:ascii="Times New Roman" w:eastAsia="Calibri" w:hAnsi="Times New Roman" w:cs="Times New Roman"/>
                <w:color w:val="000000"/>
                <w:sz w:val="18"/>
                <w:szCs w:val="18"/>
              </w:rPr>
              <w:t>. Зареченск</w:t>
            </w:r>
          </w:p>
        </w:tc>
        <w:tc>
          <w:tcPr>
            <w:tcW w:w="1276"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20 369,1</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18 300,8</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2 068,3</w:t>
            </w:r>
          </w:p>
        </w:tc>
        <w:tc>
          <w:tcPr>
            <w:tcW w:w="1554"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7 943,8</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4 812,9</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3 130,9</w:t>
            </w:r>
          </w:p>
        </w:tc>
        <w:tc>
          <w:tcPr>
            <w:tcW w:w="1410"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10 243,3</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5 712,4</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4 530,9</w:t>
            </w:r>
          </w:p>
        </w:tc>
        <w:tc>
          <w:tcPr>
            <w:tcW w:w="1402"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9 923,7</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5 617,7</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4 306,0</w:t>
            </w:r>
          </w:p>
        </w:tc>
        <w:tc>
          <w:tcPr>
            <w:tcW w:w="1144"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96,9%</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98,3%</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95,0%</w:t>
            </w:r>
          </w:p>
        </w:tc>
      </w:tr>
      <w:tr w:rsidR="00F63ADC" w:rsidTr="00280212">
        <w:trPr>
          <w:trHeight w:val="1251"/>
        </w:trPr>
        <w:tc>
          <w:tcPr>
            <w:tcW w:w="2991" w:type="dxa"/>
            <w:tcMar>
              <w:top w:w="0" w:type="dxa"/>
              <w:left w:w="108" w:type="dxa"/>
              <w:bottom w:w="0" w:type="dxa"/>
              <w:right w:w="108" w:type="dxa"/>
            </w:tcMar>
            <w:hideMark/>
          </w:tcPr>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color w:val="000000"/>
                <w:sz w:val="18"/>
                <w:szCs w:val="18"/>
              </w:rPr>
              <w:t>-капитальный ремонт и ремонт автомобильных дорог общего пользования и искусственных сооружений на них, в том числе:</w:t>
            </w:r>
          </w:p>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color w:val="000000"/>
                <w:sz w:val="18"/>
                <w:szCs w:val="18"/>
              </w:rPr>
              <w:t xml:space="preserve">- </w:t>
            </w:r>
            <w:proofErr w:type="spellStart"/>
            <w:r>
              <w:rPr>
                <w:rFonts w:ascii="Times New Roman" w:eastAsia="Calibri" w:hAnsi="Times New Roman" w:cs="Times New Roman"/>
                <w:color w:val="000000"/>
                <w:sz w:val="18"/>
                <w:szCs w:val="18"/>
              </w:rPr>
              <w:t>с.п</w:t>
            </w:r>
            <w:proofErr w:type="spellEnd"/>
            <w:r>
              <w:rPr>
                <w:rFonts w:ascii="Times New Roman" w:eastAsia="Calibri" w:hAnsi="Times New Roman" w:cs="Times New Roman"/>
                <w:color w:val="000000"/>
                <w:sz w:val="18"/>
                <w:szCs w:val="18"/>
              </w:rPr>
              <w:t xml:space="preserve">. Алакуртти </w:t>
            </w:r>
          </w:p>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color w:val="000000"/>
                <w:sz w:val="18"/>
                <w:szCs w:val="18"/>
              </w:rPr>
              <w:t xml:space="preserve">- </w:t>
            </w:r>
            <w:proofErr w:type="spellStart"/>
            <w:r>
              <w:rPr>
                <w:rFonts w:ascii="Times New Roman" w:eastAsia="Calibri" w:hAnsi="Times New Roman" w:cs="Times New Roman"/>
                <w:color w:val="000000"/>
                <w:sz w:val="18"/>
                <w:szCs w:val="18"/>
              </w:rPr>
              <w:t>с.п</w:t>
            </w:r>
            <w:proofErr w:type="spellEnd"/>
            <w:r>
              <w:rPr>
                <w:rFonts w:ascii="Times New Roman" w:eastAsia="Calibri" w:hAnsi="Times New Roman" w:cs="Times New Roman"/>
                <w:color w:val="000000"/>
                <w:sz w:val="18"/>
                <w:szCs w:val="18"/>
              </w:rPr>
              <w:t>. Зареченск</w:t>
            </w:r>
          </w:p>
        </w:tc>
        <w:tc>
          <w:tcPr>
            <w:tcW w:w="1276"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24 218,5</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24 218,5</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w:t>
            </w:r>
          </w:p>
        </w:tc>
        <w:tc>
          <w:tcPr>
            <w:tcW w:w="1554"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11 551,6</w:t>
            </w:r>
          </w:p>
          <w:p w:rsidR="00F63ADC" w:rsidRDefault="00F63ADC">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w:t>
            </w:r>
          </w:p>
        </w:tc>
        <w:tc>
          <w:tcPr>
            <w:tcW w:w="1410"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11 551,6</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4 736,1</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6 815,5</w:t>
            </w:r>
          </w:p>
        </w:tc>
        <w:tc>
          <w:tcPr>
            <w:tcW w:w="1402"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11 527,9</w:t>
            </w:r>
          </w:p>
          <w:p w:rsidR="00F63ADC" w:rsidRDefault="00F63ADC">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4 712,4</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6 815,5</w:t>
            </w:r>
          </w:p>
        </w:tc>
        <w:tc>
          <w:tcPr>
            <w:tcW w:w="1144" w:type="dxa"/>
            <w:tcMar>
              <w:top w:w="0" w:type="dxa"/>
              <w:left w:w="108" w:type="dxa"/>
              <w:bottom w:w="0" w:type="dxa"/>
              <w:right w:w="108" w:type="dxa"/>
            </w:tcMar>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99,8%</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eastAsia="Calibri" w:hAnsi="Times New Roman" w:cs="Times New Roman"/>
                <w:color w:val="000000"/>
                <w:sz w:val="18"/>
                <w:szCs w:val="18"/>
              </w:rPr>
            </w:pP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99,5%</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100,0%</w:t>
            </w:r>
          </w:p>
        </w:tc>
      </w:tr>
      <w:tr w:rsidR="00F63ADC" w:rsidTr="00280212">
        <w:trPr>
          <w:trHeight w:val="762"/>
        </w:trPr>
        <w:tc>
          <w:tcPr>
            <w:tcW w:w="2991" w:type="dxa"/>
            <w:tcMar>
              <w:top w:w="0" w:type="dxa"/>
              <w:left w:w="108" w:type="dxa"/>
              <w:bottom w:w="0" w:type="dxa"/>
              <w:right w:w="108" w:type="dxa"/>
            </w:tcMar>
            <w:hideMark/>
          </w:tcPr>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color w:val="000000"/>
                <w:sz w:val="18"/>
                <w:szCs w:val="18"/>
              </w:rPr>
              <w:t xml:space="preserve">Разработка проектно-сметной документации (на устройство проездов: Парк боевых машин, ул. Заречная, д.12, ул. Грязнова, д.2, на ремонт покрытия с устройством тротуара </w:t>
            </w:r>
            <w:proofErr w:type="spellStart"/>
            <w:r>
              <w:rPr>
                <w:rFonts w:ascii="Times New Roman" w:eastAsia="Calibri" w:hAnsi="Times New Roman" w:cs="Times New Roman"/>
                <w:color w:val="000000"/>
                <w:sz w:val="18"/>
                <w:szCs w:val="18"/>
              </w:rPr>
              <w:t>с.п</w:t>
            </w:r>
            <w:proofErr w:type="spellEnd"/>
            <w:r>
              <w:rPr>
                <w:rFonts w:ascii="Times New Roman" w:eastAsia="Calibri" w:hAnsi="Times New Roman" w:cs="Times New Roman"/>
                <w:color w:val="000000"/>
                <w:sz w:val="18"/>
                <w:szCs w:val="18"/>
              </w:rPr>
              <w:t>. Алакуртти)</w:t>
            </w:r>
          </w:p>
        </w:tc>
        <w:tc>
          <w:tcPr>
            <w:tcW w:w="1276"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w:t>
            </w:r>
          </w:p>
        </w:tc>
        <w:tc>
          <w:tcPr>
            <w:tcW w:w="1554"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tc>
        <w:tc>
          <w:tcPr>
            <w:tcW w:w="1410"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1 712,0</w:t>
            </w:r>
          </w:p>
        </w:tc>
        <w:tc>
          <w:tcPr>
            <w:tcW w:w="1402"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color w:val="000000"/>
                <w:sz w:val="18"/>
                <w:szCs w:val="18"/>
              </w:rPr>
              <w:t>      1 712,0</w:t>
            </w:r>
          </w:p>
          <w:p w:rsidR="00F63ADC" w:rsidRDefault="00F63ADC">
            <w:pPr>
              <w:spacing w:after="0" w:line="240" w:lineRule="auto"/>
              <w:ind w:right="20"/>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tc>
        <w:tc>
          <w:tcPr>
            <w:tcW w:w="1144" w:type="dxa"/>
            <w:tcMar>
              <w:top w:w="0" w:type="dxa"/>
              <w:left w:w="108" w:type="dxa"/>
              <w:bottom w:w="0" w:type="dxa"/>
              <w:right w:w="108" w:type="dxa"/>
            </w:tcMar>
            <w:hideMark/>
          </w:tcPr>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 </w:t>
            </w:r>
          </w:p>
          <w:p w:rsidR="00F63ADC" w:rsidRDefault="00F63ADC">
            <w:pPr>
              <w:spacing w:after="0" w:line="240" w:lineRule="auto"/>
              <w:ind w:right="2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100,0%</w:t>
            </w:r>
          </w:p>
        </w:tc>
      </w:tr>
    </w:tbl>
    <w:p w:rsidR="00F63ADC" w:rsidRDefault="00F63ADC" w:rsidP="00F63ADC">
      <w:pPr>
        <w:spacing w:after="0" w:line="240" w:lineRule="auto"/>
        <w:ind w:firstLine="708"/>
        <w:jc w:val="both"/>
        <w:rPr>
          <w:rFonts w:ascii="Times New Roman" w:eastAsia="Calibri" w:hAnsi="Times New Roman" w:cs="Times New Roman"/>
          <w:color w:val="FF0000"/>
          <w:sz w:val="18"/>
          <w:szCs w:val="18"/>
        </w:rPr>
      </w:pPr>
    </w:p>
    <w:p w:rsidR="00F63ADC" w:rsidRDefault="008E0ACC" w:rsidP="00F63ADC">
      <w:pPr>
        <w:spacing w:after="0" w:line="240" w:lineRule="auto"/>
        <w:ind w:firstLine="708"/>
        <w:jc w:val="both"/>
        <w:rPr>
          <w:rFonts w:ascii="Times New Roman" w:hAnsi="Times New Roman" w:cs="Times New Roman"/>
          <w:b/>
        </w:rPr>
      </w:pPr>
      <w:r>
        <w:rPr>
          <w:rFonts w:ascii="Times New Roman" w:hAnsi="Times New Roman" w:cs="Times New Roman"/>
        </w:rPr>
        <w:t>В</w:t>
      </w:r>
      <w:r w:rsidR="00F63ADC">
        <w:rPr>
          <w:rFonts w:ascii="Times New Roman" w:hAnsi="Times New Roman" w:cs="Times New Roman"/>
        </w:rPr>
        <w:t xml:space="preserve"> соответствии с пунктами 2.3 и 3.4 Порядка о дорожном фонде от 29.10.2013 № 132 </w:t>
      </w:r>
      <w:r w:rsidR="00F63ADC">
        <w:rPr>
          <w:rFonts w:ascii="Times New Roman" w:hAnsi="Times New Roman" w:cs="Times New Roman"/>
          <w:b/>
        </w:rPr>
        <w:t>не использованные остатки бюджетных ассигнований дорожного фонда на 01.01.2023 г</w:t>
      </w:r>
      <w:r>
        <w:rPr>
          <w:rFonts w:ascii="Times New Roman" w:hAnsi="Times New Roman" w:cs="Times New Roman"/>
          <w:b/>
        </w:rPr>
        <w:t>ода составили 320,8 тыс. рублей.</w:t>
      </w:r>
    </w:p>
    <w:p w:rsidR="008E0ACC" w:rsidRDefault="008E0ACC" w:rsidP="00F63ADC">
      <w:pPr>
        <w:spacing w:after="0" w:line="240" w:lineRule="auto"/>
        <w:ind w:firstLine="709"/>
        <w:jc w:val="both"/>
        <w:rPr>
          <w:rFonts w:ascii="Times New Roman" w:hAnsi="Times New Roman" w:cs="Times New Roman"/>
        </w:rPr>
      </w:pP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По </w:t>
      </w:r>
      <w:r>
        <w:rPr>
          <w:rFonts w:ascii="Times New Roman" w:hAnsi="Times New Roman" w:cs="Times New Roman"/>
          <w:i/>
        </w:rPr>
        <w:t xml:space="preserve">подразделу </w:t>
      </w:r>
      <w:r>
        <w:rPr>
          <w:rFonts w:ascii="Times New Roman" w:hAnsi="Times New Roman" w:cs="Times New Roman"/>
          <w:b/>
          <w:i/>
        </w:rPr>
        <w:t>0410</w:t>
      </w:r>
      <w:r>
        <w:rPr>
          <w:rFonts w:ascii="Times New Roman" w:hAnsi="Times New Roman" w:cs="Times New Roman"/>
          <w:i/>
        </w:rPr>
        <w:t xml:space="preserve"> «Связь и информатика»</w:t>
      </w:r>
      <w:r>
        <w:rPr>
          <w:rFonts w:ascii="Times New Roman" w:hAnsi="Times New Roman" w:cs="Times New Roman"/>
        </w:rPr>
        <w:t xml:space="preserve"> бюджетные ассигнования освоены в сумме 14,5 тыс. рублей, в рамках МП № 6 «Информационное общество муниципального образования Кандалакшский район» на оплату услуг по техническому сопровождению программного продукта АРМ «Муниципал», в том числе за счет субсидии из областного бюджета, в сумме 13,8 тыс. рублей. Согласно Пояснительной записке (ф. 0503164) низкий процент освоения – 41,3% сложился по причине отсутствия потребности.</w:t>
      </w:r>
    </w:p>
    <w:p w:rsidR="00F63ADC" w:rsidRDefault="00F63ADC" w:rsidP="00F63ADC">
      <w:pPr>
        <w:spacing w:after="0" w:line="240" w:lineRule="auto"/>
        <w:ind w:firstLine="709"/>
        <w:jc w:val="both"/>
        <w:rPr>
          <w:rFonts w:ascii="Times New Roman" w:hAnsi="Times New Roman" w:cs="Times New Roman"/>
          <w:color w:val="FF0000"/>
        </w:rPr>
      </w:pP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По </w:t>
      </w:r>
      <w:r>
        <w:rPr>
          <w:rFonts w:ascii="Times New Roman" w:hAnsi="Times New Roman" w:cs="Times New Roman"/>
          <w:i/>
        </w:rPr>
        <w:t xml:space="preserve">подразделу </w:t>
      </w:r>
      <w:r>
        <w:rPr>
          <w:rFonts w:ascii="Times New Roman" w:hAnsi="Times New Roman" w:cs="Times New Roman"/>
          <w:b/>
          <w:i/>
        </w:rPr>
        <w:t>0412</w:t>
      </w:r>
      <w:r>
        <w:rPr>
          <w:rFonts w:ascii="Times New Roman" w:hAnsi="Times New Roman" w:cs="Times New Roman"/>
          <w:i/>
        </w:rPr>
        <w:t xml:space="preserve"> «Другие вопросы в области национальной экономики»</w:t>
      </w:r>
      <w:r>
        <w:rPr>
          <w:rFonts w:ascii="Times New Roman" w:hAnsi="Times New Roman" w:cs="Times New Roman"/>
        </w:rPr>
        <w:t xml:space="preserve"> исполнение бюджетных назначений в относительном показателе составило 60,8%, где:</w:t>
      </w:r>
    </w:p>
    <w:p w:rsidR="00F63ADC" w:rsidRDefault="00F63ADC" w:rsidP="00AC7B49">
      <w:pPr>
        <w:pStyle w:val="afd"/>
        <w:numPr>
          <w:ilvl w:val="0"/>
          <w:numId w:val="64"/>
        </w:numPr>
        <w:spacing w:after="0" w:line="240" w:lineRule="auto"/>
        <w:ind w:left="0" w:firstLine="360"/>
        <w:jc w:val="both"/>
        <w:rPr>
          <w:rFonts w:ascii="Times New Roman" w:hAnsi="Times New Roman"/>
        </w:rPr>
      </w:pPr>
      <w:r>
        <w:rPr>
          <w:rFonts w:ascii="Times New Roman" w:hAnsi="Times New Roman"/>
        </w:rPr>
        <w:t>в полном объеме не освоены бюджетные ассигнования в сумме 340,0 тыс. рублей в рамках работ по разработке проекта туристского кода центра г. Кандалакша в рамках участия во Всероссийском конкурсе лучших проектов туристского кода центра города (МП № 9 «Экономический потенциал муниципального образования Кандалакшский район»), в связи с нарушением подрядными организациями сроков исполнения и иных условий контрактов, не повлекшее судебные процедуры (ф. 0503164);</w:t>
      </w:r>
    </w:p>
    <w:p w:rsidR="00F63ADC" w:rsidRDefault="00F63ADC" w:rsidP="00AC7B49">
      <w:pPr>
        <w:pStyle w:val="afd"/>
        <w:numPr>
          <w:ilvl w:val="0"/>
          <w:numId w:val="64"/>
        </w:numPr>
        <w:spacing w:after="0" w:line="240" w:lineRule="auto"/>
        <w:jc w:val="both"/>
        <w:rPr>
          <w:rFonts w:ascii="Times New Roman" w:hAnsi="Times New Roman"/>
        </w:rPr>
      </w:pPr>
      <w:r>
        <w:rPr>
          <w:rFonts w:ascii="Times New Roman" w:hAnsi="Times New Roman"/>
        </w:rPr>
        <w:t>низкий процент освоения бюджетных средств сложился в рамках следующих мероприятий:</w:t>
      </w:r>
    </w:p>
    <w:p w:rsidR="00F63ADC" w:rsidRDefault="00F63ADC" w:rsidP="00AC7B49">
      <w:pPr>
        <w:pStyle w:val="afd"/>
        <w:numPr>
          <w:ilvl w:val="0"/>
          <w:numId w:val="68"/>
        </w:numPr>
        <w:spacing w:after="0" w:line="240" w:lineRule="auto"/>
        <w:ind w:left="0" w:firstLine="426"/>
        <w:jc w:val="both"/>
        <w:rPr>
          <w:rFonts w:ascii="Times New Roman" w:hAnsi="Times New Roman"/>
        </w:rPr>
      </w:pPr>
      <w:r>
        <w:rPr>
          <w:rFonts w:ascii="Times New Roman" w:hAnsi="Times New Roman"/>
        </w:rPr>
        <w:t>проведение комплексных кадастровых работ (МП № 5 «Комфортное жилье и городская среда в муниципальном образовании Кандалакшский район») – 18,7%. Экономия, сложившаяся по результатам проведения конкурсных процедур, составила – 1 089,9 тыс. рублей.</w:t>
      </w:r>
    </w:p>
    <w:p w:rsidR="00F63ADC" w:rsidRDefault="00F63ADC" w:rsidP="00AC7B49">
      <w:pPr>
        <w:pStyle w:val="afd"/>
        <w:numPr>
          <w:ilvl w:val="0"/>
          <w:numId w:val="68"/>
        </w:numPr>
        <w:spacing w:after="0" w:line="240" w:lineRule="auto"/>
        <w:ind w:left="0" w:firstLine="426"/>
        <w:jc w:val="both"/>
        <w:rPr>
          <w:rFonts w:ascii="Times New Roman" w:hAnsi="Times New Roman"/>
        </w:rPr>
      </w:pPr>
      <w:r>
        <w:rPr>
          <w:rFonts w:ascii="Times New Roman" w:hAnsi="Times New Roman"/>
        </w:rPr>
        <w:t>проведение кадастровых работ в отношении земельных участков (МП № 5 «Комфортное жилье и городская среда в муниципальном образовании Кандалакшский район») – 70,7%, в связи с оплатой работ «по факту» на основании актов выполненных работ (ф. 0503164).</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F63ADC" w:rsidRDefault="00F63ADC" w:rsidP="00F63ADC">
      <w:pPr>
        <w:pStyle w:val="af0"/>
        <w:rPr>
          <w:sz w:val="22"/>
          <w:szCs w:val="22"/>
        </w:rPr>
      </w:pPr>
      <w:r>
        <w:rPr>
          <w:sz w:val="22"/>
          <w:szCs w:val="22"/>
        </w:rPr>
        <w:t xml:space="preserve">По разделу </w:t>
      </w:r>
      <w:r>
        <w:rPr>
          <w:b/>
          <w:sz w:val="22"/>
          <w:szCs w:val="22"/>
        </w:rPr>
        <w:t>0500 «Жилищно-коммунальное хозяйство»</w:t>
      </w:r>
      <w:r>
        <w:rPr>
          <w:sz w:val="22"/>
          <w:szCs w:val="22"/>
        </w:rPr>
        <w:t xml:space="preserve"> расходы исполнены в сумме 24 705,4 тыс. рублей или на 92,9% от утвержденных бюджетных назначений (2021 год – 10 566,2 тыс. рублей или на 83,5% от плана).</w:t>
      </w:r>
    </w:p>
    <w:p w:rsidR="00F63ADC" w:rsidRDefault="00F63ADC" w:rsidP="00F63ADC">
      <w:pPr>
        <w:pStyle w:val="af0"/>
        <w:rPr>
          <w:sz w:val="22"/>
          <w:szCs w:val="22"/>
        </w:rPr>
      </w:pPr>
      <w:r>
        <w:rPr>
          <w:sz w:val="22"/>
          <w:szCs w:val="22"/>
        </w:rPr>
        <w:t>Удельный вес исполненных расходов по разделу в общем объеме расходов составил 0,7% (в 2021 году – 0,4%).</w:t>
      </w:r>
    </w:p>
    <w:p w:rsidR="00F63ADC" w:rsidRDefault="00F63ADC" w:rsidP="00F63ADC">
      <w:pPr>
        <w:spacing w:after="0" w:line="240" w:lineRule="auto"/>
        <w:ind w:firstLine="709"/>
        <w:jc w:val="right"/>
        <w:rPr>
          <w:rFonts w:ascii="Times New Roman" w:hAnsi="Times New Roman" w:cs="Times New Roman"/>
          <w:color w:val="FF0000"/>
        </w:rPr>
      </w:pPr>
      <w:r>
        <w:rPr>
          <w:rFonts w:ascii="Times New Roman" w:hAnsi="Times New Roman" w:cs="Times New Roman"/>
          <w:sz w:val="20"/>
          <w:szCs w:val="20"/>
        </w:rPr>
        <w:t>(тыс. рублей)</w:t>
      </w:r>
    </w:p>
    <w:tbl>
      <w:tblPr>
        <w:tblW w:w="9843" w:type="dxa"/>
        <w:tblInd w:w="108" w:type="dxa"/>
        <w:tblLook w:val="04A0" w:firstRow="1" w:lastRow="0" w:firstColumn="1" w:lastColumn="0" w:noHBand="0" w:noVBand="1"/>
      </w:tblPr>
      <w:tblGrid>
        <w:gridCol w:w="2757"/>
        <w:gridCol w:w="566"/>
        <w:gridCol w:w="449"/>
        <w:gridCol w:w="1065"/>
        <w:gridCol w:w="1367"/>
        <w:gridCol w:w="1233"/>
        <w:gridCol w:w="958"/>
        <w:gridCol w:w="1448"/>
      </w:tblGrid>
      <w:tr w:rsidR="00F63ADC" w:rsidTr="00F63ADC">
        <w:trPr>
          <w:trHeight w:val="297"/>
        </w:trPr>
        <w:tc>
          <w:tcPr>
            <w:tcW w:w="2840"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w:t>
            </w:r>
          </w:p>
        </w:tc>
        <w:tc>
          <w:tcPr>
            <w:tcW w:w="56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Раздел</w:t>
            </w:r>
          </w:p>
        </w:tc>
        <w:tc>
          <w:tcPr>
            <w:tcW w:w="44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Подраздел</w:t>
            </w:r>
          </w:p>
        </w:tc>
        <w:tc>
          <w:tcPr>
            <w:tcW w:w="1040"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за 2021 г.</w:t>
            </w:r>
          </w:p>
        </w:tc>
        <w:tc>
          <w:tcPr>
            <w:tcW w:w="1335"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Утвержденные бюджетные назначения</w:t>
            </w:r>
          </w:p>
        </w:tc>
        <w:tc>
          <w:tcPr>
            <w:tcW w:w="2191" w:type="dxa"/>
            <w:gridSpan w:val="2"/>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за 2022 г.</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Неисполненные бюджетные назначения</w:t>
            </w:r>
          </w:p>
        </w:tc>
      </w:tr>
      <w:tr w:rsidR="00F63ADC" w:rsidTr="00F63ADC">
        <w:trPr>
          <w:trHeight w:val="60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233"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tc>
        <w:tc>
          <w:tcPr>
            <w:tcW w:w="95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192"/>
        </w:trPr>
        <w:tc>
          <w:tcPr>
            <w:tcW w:w="2840"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Жилищно-коммунальное хозяйство</w:t>
            </w:r>
          </w:p>
        </w:tc>
        <w:tc>
          <w:tcPr>
            <w:tcW w:w="56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4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04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10 566,2</w:t>
            </w:r>
          </w:p>
        </w:tc>
        <w:tc>
          <w:tcPr>
            <w:tcW w:w="13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26 591,6</w:t>
            </w:r>
          </w:p>
        </w:tc>
        <w:tc>
          <w:tcPr>
            <w:tcW w:w="123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24 705,4</w:t>
            </w:r>
          </w:p>
        </w:tc>
        <w:tc>
          <w:tcPr>
            <w:tcW w:w="95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92,9%</w:t>
            </w:r>
          </w:p>
        </w:tc>
        <w:tc>
          <w:tcPr>
            <w:tcW w:w="142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-1 886,2</w:t>
            </w:r>
          </w:p>
        </w:tc>
      </w:tr>
      <w:tr w:rsidR="00F63ADC" w:rsidTr="00F63ADC">
        <w:trPr>
          <w:trHeight w:val="192"/>
        </w:trPr>
        <w:tc>
          <w:tcPr>
            <w:tcW w:w="2840"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Жилищное хозяйство</w:t>
            </w:r>
          </w:p>
        </w:tc>
        <w:tc>
          <w:tcPr>
            <w:tcW w:w="56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4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04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2 493,30</w:t>
            </w:r>
          </w:p>
        </w:tc>
        <w:tc>
          <w:tcPr>
            <w:tcW w:w="13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2 545,90</w:t>
            </w:r>
          </w:p>
        </w:tc>
        <w:tc>
          <w:tcPr>
            <w:tcW w:w="123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2 126,30</w:t>
            </w:r>
          </w:p>
        </w:tc>
        <w:tc>
          <w:tcPr>
            <w:tcW w:w="95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83,5%</w:t>
            </w:r>
          </w:p>
        </w:tc>
        <w:tc>
          <w:tcPr>
            <w:tcW w:w="142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-419,6</w:t>
            </w:r>
          </w:p>
        </w:tc>
      </w:tr>
      <w:tr w:rsidR="00F63ADC" w:rsidTr="00F63ADC">
        <w:trPr>
          <w:trHeight w:val="192"/>
        </w:trPr>
        <w:tc>
          <w:tcPr>
            <w:tcW w:w="2840"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Коммунальное хозяйство</w:t>
            </w:r>
          </w:p>
        </w:tc>
        <w:tc>
          <w:tcPr>
            <w:tcW w:w="56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4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04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6 768,20</w:t>
            </w:r>
          </w:p>
        </w:tc>
        <w:tc>
          <w:tcPr>
            <w:tcW w:w="13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22 590,30</w:t>
            </w:r>
          </w:p>
        </w:tc>
        <w:tc>
          <w:tcPr>
            <w:tcW w:w="123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21 123,70</w:t>
            </w:r>
          </w:p>
        </w:tc>
        <w:tc>
          <w:tcPr>
            <w:tcW w:w="95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93,5%</w:t>
            </w:r>
          </w:p>
        </w:tc>
        <w:tc>
          <w:tcPr>
            <w:tcW w:w="142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-1 466,6</w:t>
            </w:r>
          </w:p>
        </w:tc>
      </w:tr>
      <w:tr w:rsidR="00F63ADC" w:rsidTr="00F63ADC">
        <w:trPr>
          <w:trHeight w:val="192"/>
        </w:trPr>
        <w:tc>
          <w:tcPr>
            <w:tcW w:w="2840"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Благоустройство</w:t>
            </w:r>
          </w:p>
        </w:tc>
        <w:tc>
          <w:tcPr>
            <w:tcW w:w="56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4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04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906,80</w:t>
            </w:r>
          </w:p>
        </w:tc>
        <w:tc>
          <w:tcPr>
            <w:tcW w:w="13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1 431,40</w:t>
            </w:r>
          </w:p>
        </w:tc>
        <w:tc>
          <w:tcPr>
            <w:tcW w:w="123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1 431,40</w:t>
            </w:r>
          </w:p>
        </w:tc>
        <w:tc>
          <w:tcPr>
            <w:tcW w:w="95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42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F63ADC" w:rsidTr="00F63ADC">
        <w:trPr>
          <w:trHeight w:val="307"/>
        </w:trPr>
        <w:tc>
          <w:tcPr>
            <w:tcW w:w="2840"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Другие вопросы в области ЖКХ</w:t>
            </w:r>
          </w:p>
        </w:tc>
        <w:tc>
          <w:tcPr>
            <w:tcW w:w="56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4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104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397,90</w:t>
            </w:r>
          </w:p>
        </w:tc>
        <w:tc>
          <w:tcPr>
            <w:tcW w:w="133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24,00</w:t>
            </w:r>
          </w:p>
        </w:tc>
        <w:tc>
          <w:tcPr>
            <w:tcW w:w="123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24,00</w:t>
            </w:r>
          </w:p>
        </w:tc>
        <w:tc>
          <w:tcPr>
            <w:tcW w:w="95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42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bl>
    <w:p w:rsidR="00F63ADC" w:rsidRDefault="00F63ADC" w:rsidP="00F63ADC">
      <w:pPr>
        <w:spacing w:after="0" w:line="240" w:lineRule="auto"/>
        <w:ind w:firstLine="708"/>
        <w:jc w:val="both"/>
        <w:rPr>
          <w:rFonts w:ascii="Times New Roman" w:hAnsi="Times New Roman" w:cs="Times New Roman"/>
          <w:color w:val="FF0000"/>
        </w:rPr>
      </w:pP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В соответствии с ведомственной структурой исполнение расходов по разделу «Жилищно-коммунальное хозяйство» осуществляли Администрация, УФ и </w:t>
      </w:r>
      <w:proofErr w:type="spellStart"/>
      <w:r>
        <w:rPr>
          <w:rFonts w:ascii="Times New Roman" w:hAnsi="Times New Roman" w:cs="Times New Roman"/>
        </w:rPr>
        <w:t>КИОиТП</w:t>
      </w:r>
      <w:proofErr w:type="spellEnd"/>
      <w:r>
        <w:rPr>
          <w:rFonts w:ascii="Times New Roman" w:hAnsi="Times New Roman" w:cs="Times New Roman"/>
        </w:rPr>
        <w:t>, в рамках реализации мероприятий МП № 1 «Муниципальное управление и гражданское общество муниципального образования Кандалакшский район», МП № 5 «Комфортное жилье и городская среда в муниципальном образовании Кандалакшский район».</w:t>
      </w:r>
    </w:p>
    <w:p w:rsidR="00F63ADC" w:rsidRDefault="00F63ADC" w:rsidP="00F63ADC">
      <w:pPr>
        <w:spacing w:after="0" w:line="240" w:lineRule="auto"/>
        <w:ind w:firstLine="700"/>
        <w:jc w:val="both"/>
        <w:rPr>
          <w:rFonts w:ascii="Times New Roman" w:eastAsia="Calibri" w:hAnsi="Times New Roman" w:cs="Times New Roman"/>
        </w:rPr>
      </w:pPr>
      <w:r>
        <w:rPr>
          <w:rFonts w:ascii="Times New Roman" w:hAnsi="Times New Roman" w:cs="Times New Roman"/>
        </w:rPr>
        <w:t xml:space="preserve">По </w:t>
      </w:r>
      <w:r>
        <w:rPr>
          <w:rFonts w:ascii="Times New Roman" w:hAnsi="Times New Roman" w:cs="Times New Roman"/>
          <w:i/>
        </w:rPr>
        <w:t>подразделу</w:t>
      </w:r>
      <w:r>
        <w:rPr>
          <w:rFonts w:ascii="Times New Roman" w:hAnsi="Times New Roman" w:cs="Times New Roman"/>
          <w:b/>
          <w:i/>
        </w:rPr>
        <w:t xml:space="preserve"> 0501</w:t>
      </w:r>
      <w:r>
        <w:rPr>
          <w:rFonts w:ascii="Times New Roman" w:hAnsi="Times New Roman" w:cs="Times New Roman"/>
          <w:i/>
        </w:rPr>
        <w:t xml:space="preserve"> «Жилищное хозяйство» сложилось самое низкое исполнение в относительном показателе в структуре раздела - 83,5%. В полном объеме не субвенция </w:t>
      </w:r>
      <w:r>
        <w:rPr>
          <w:rFonts w:ascii="Times New Roman" w:eastAsia="Calibri" w:hAnsi="Times New Roman" w:cs="Times New Roman"/>
        </w:rPr>
        <w:t>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w:t>
      </w:r>
      <w:r>
        <w:rPr>
          <w:rFonts w:ascii="Times New Roman" w:hAnsi="Times New Roman" w:cs="Times New Roman"/>
          <w:i/>
        </w:rPr>
        <w:t>, в сумме 419,4 тыс. рублей. Согласно Пояснительной записке ф. 0503160) п</w:t>
      </w:r>
      <w:r>
        <w:rPr>
          <w:rFonts w:ascii="Times New Roman" w:eastAsia="Calibri" w:hAnsi="Times New Roman" w:cs="Times New Roman"/>
        </w:rPr>
        <w:t>ричиной не освоения бюджетных ассигнований за счет субвенции из областного бюджета является отсутствие потребности в связи с отсутствием жилого фонда соответствующего вида.</w:t>
      </w:r>
    </w:p>
    <w:p w:rsidR="00F63ADC" w:rsidRDefault="00F63ADC" w:rsidP="00F63ADC">
      <w:pPr>
        <w:spacing w:after="0" w:line="240" w:lineRule="auto"/>
        <w:ind w:firstLine="700"/>
        <w:jc w:val="both"/>
        <w:rPr>
          <w:rFonts w:ascii="Times New Roman" w:eastAsia="Calibri" w:hAnsi="Times New Roman" w:cs="Times New Roman"/>
        </w:rPr>
      </w:pPr>
      <w:r>
        <w:rPr>
          <w:rFonts w:ascii="Times New Roman" w:eastAsia="Calibri" w:hAnsi="Times New Roman" w:cs="Times New Roman"/>
        </w:rPr>
        <w:t>В 2022 году в полном объеме (1 465,5 тыс. рублей) освоены на обеспечение объектами коммунальной и дорожной инфраструктуры земельных участков, предоставленных на безвозмездной основе многодетным семьям, в рамках регионального проекта «Жилье», в том числе за счет субсидии из областного бюджета в сумме 868,7 тыс. рублей.</w:t>
      </w:r>
    </w:p>
    <w:p w:rsidR="00F63ADC" w:rsidRDefault="00F63ADC" w:rsidP="00F63ADC">
      <w:pPr>
        <w:spacing w:after="0" w:line="240" w:lineRule="auto"/>
        <w:ind w:firstLine="700"/>
        <w:jc w:val="both"/>
        <w:rPr>
          <w:rFonts w:ascii="Times New Roman" w:hAnsi="Times New Roman" w:cs="Times New Roman"/>
        </w:rPr>
      </w:pPr>
      <w:r>
        <w:rPr>
          <w:rFonts w:ascii="Times New Roman" w:hAnsi="Times New Roman" w:cs="Times New Roman"/>
        </w:rPr>
        <w:t xml:space="preserve">Бюджетные ассигнования в форме иных межбюджетных трансфертов (В/Р 540) переданных </w:t>
      </w:r>
      <w:proofErr w:type="spellStart"/>
      <w:r>
        <w:rPr>
          <w:rFonts w:ascii="Times New Roman" w:hAnsi="Times New Roman" w:cs="Times New Roman"/>
        </w:rPr>
        <w:t>с.п</w:t>
      </w:r>
      <w:proofErr w:type="spellEnd"/>
      <w:r>
        <w:rPr>
          <w:rFonts w:ascii="Times New Roman" w:hAnsi="Times New Roman" w:cs="Times New Roman"/>
        </w:rPr>
        <w:t xml:space="preserve">. Алакуртти на исполнение полномочий по решению вопросов местного значения в части </w:t>
      </w:r>
      <w:r>
        <w:rPr>
          <w:rFonts w:ascii="Times New Roman" w:hAnsi="Times New Roman" w:cs="Times New Roman"/>
          <w:bCs/>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осуществления муниципального жилищного контроля, а также </w:t>
      </w:r>
      <w:r>
        <w:rPr>
          <w:rFonts w:ascii="Times New Roman" w:hAnsi="Times New Roman" w:cs="Times New Roman"/>
          <w:bCs/>
        </w:rPr>
        <w:lastRenderedPageBreak/>
        <w:t xml:space="preserve">иных полномочий органов местного самоуправления в соответствии с жилищным законодательством, в общей сумме 660,8 тыс. рублей (2021 год – 2 493,3 тыс. рублей, 96,2% от плана), </w:t>
      </w:r>
      <w:r>
        <w:rPr>
          <w:rFonts w:ascii="Times New Roman" w:hAnsi="Times New Roman" w:cs="Times New Roman"/>
        </w:rPr>
        <w:t>освоены в полном объеме.</w:t>
      </w:r>
    </w:p>
    <w:p w:rsidR="00F63ADC" w:rsidRDefault="00F63ADC" w:rsidP="00F63ADC">
      <w:pPr>
        <w:spacing w:after="0" w:line="240" w:lineRule="auto"/>
        <w:ind w:right="-2" w:firstLine="709"/>
        <w:jc w:val="both"/>
        <w:rPr>
          <w:rFonts w:ascii="Times New Roman" w:hAnsi="Times New Roman" w:cs="Times New Roman"/>
          <w:i/>
          <w:color w:val="FF0000"/>
        </w:rPr>
      </w:pPr>
    </w:p>
    <w:p w:rsidR="00F63ADC" w:rsidRDefault="00F63ADC" w:rsidP="00F63ADC">
      <w:pPr>
        <w:pStyle w:val="afd"/>
        <w:spacing w:after="0" w:line="240" w:lineRule="auto"/>
        <w:ind w:left="0" w:right="-2" w:firstLine="708"/>
        <w:jc w:val="both"/>
        <w:rPr>
          <w:rFonts w:ascii="Times New Roman" w:hAnsi="Times New Roman"/>
        </w:rPr>
      </w:pPr>
      <w:r>
        <w:rPr>
          <w:rFonts w:ascii="Times New Roman" w:hAnsi="Times New Roman"/>
        </w:rPr>
        <w:t xml:space="preserve">По </w:t>
      </w:r>
      <w:r>
        <w:rPr>
          <w:rFonts w:ascii="Times New Roman" w:hAnsi="Times New Roman"/>
          <w:i/>
        </w:rPr>
        <w:t xml:space="preserve">подразделу </w:t>
      </w:r>
      <w:r>
        <w:rPr>
          <w:rFonts w:ascii="Times New Roman" w:hAnsi="Times New Roman"/>
          <w:b/>
          <w:i/>
        </w:rPr>
        <w:t>0502</w:t>
      </w:r>
      <w:r>
        <w:rPr>
          <w:rFonts w:ascii="Times New Roman" w:hAnsi="Times New Roman"/>
          <w:i/>
        </w:rPr>
        <w:t xml:space="preserve"> «Коммунальное хозяйство</w:t>
      </w:r>
      <w:r>
        <w:rPr>
          <w:rFonts w:ascii="Times New Roman" w:hAnsi="Times New Roman"/>
        </w:rPr>
        <w:t>» сложился самый большой рост относительно 2021 года («+» 14 355,5 тыс. рублей), за счет:</w:t>
      </w:r>
    </w:p>
    <w:p w:rsidR="00F63ADC" w:rsidRDefault="00F63ADC" w:rsidP="00F63ADC">
      <w:pPr>
        <w:pStyle w:val="afd"/>
        <w:spacing w:after="0" w:line="240" w:lineRule="auto"/>
        <w:ind w:left="0" w:right="-2" w:firstLine="708"/>
        <w:jc w:val="both"/>
        <w:rPr>
          <w:rFonts w:ascii="Times New Roman" w:hAnsi="Times New Roman"/>
        </w:rPr>
      </w:pPr>
      <w:r>
        <w:rPr>
          <w:rFonts w:ascii="Times New Roman" w:hAnsi="Times New Roman"/>
        </w:rPr>
        <w:t>роста расходов в рамках мероприятия по подготовке объектов и систем жизнеобеспечения к работе в отопительный период (2022 год – 8 625,7 тыс. рублей, 2021 год – 6 668,2 тыс. рублей), в том числе за счет субсидии из областного бюджета (2022 год – 8 194,4 тыс. рублей, 2021 год – 6 334,8 тыс. рублей);</w:t>
      </w:r>
    </w:p>
    <w:p w:rsidR="00F63ADC" w:rsidRDefault="00F63ADC" w:rsidP="00F63ADC">
      <w:pPr>
        <w:pStyle w:val="afd"/>
        <w:spacing w:after="0" w:line="240" w:lineRule="auto"/>
        <w:ind w:left="0" w:right="-2" w:firstLine="708"/>
        <w:jc w:val="both"/>
        <w:rPr>
          <w:rFonts w:ascii="Times New Roman" w:hAnsi="Times New Roman"/>
        </w:rPr>
      </w:pPr>
      <w:r>
        <w:rPr>
          <w:rFonts w:ascii="Times New Roman" w:hAnsi="Times New Roman"/>
        </w:rPr>
        <w:t>приобретение коммунальной техники для уборки территории (вновь принятые обязательства в 2022 году). Бюджетные ассигнования освоены в сумме 12 441,0 тыс. рублей (97,3% от утвержденных бюджетных назначений).</w:t>
      </w:r>
    </w:p>
    <w:p w:rsidR="00F63ADC" w:rsidRDefault="00F63ADC" w:rsidP="00F63ADC">
      <w:pPr>
        <w:pStyle w:val="afd"/>
        <w:spacing w:after="0" w:line="240" w:lineRule="auto"/>
        <w:ind w:left="0" w:right="-2" w:firstLine="708"/>
        <w:jc w:val="both"/>
        <w:rPr>
          <w:rFonts w:ascii="Times New Roman" w:hAnsi="Times New Roman"/>
        </w:rPr>
      </w:pPr>
      <w:r>
        <w:rPr>
          <w:rFonts w:ascii="Times New Roman" w:hAnsi="Times New Roman"/>
        </w:rPr>
        <w:t>В реализации данного мероприятия участвовали средства областного бюджета, в сумме 11 110,4 тыс. рублей (97,1% от плана), в том числе за счет средств резервного фонда Правительства Мурманской области, в сумме 6 604,5 тыс. рублей (95,1 % от плана).</w:t>
      </w:r>
    </w:p>
    <w:p w:rsidR="00F63ADC" w:rsidRDefault="00F63ADC" w:rsidP="00F63ADC">
      <w:pPr>
        <w:pStyle w:val="afd"/>
        <w:spacing w:after="0" w:line="240" w:lineRule="auto"/>
        <w:ind w:left="0" w:right="-2" w:firstLine="708"/>
        <w:jc w:val="both"/>
        <w:rPr>
          <w:rFonts w:ascii="Times New Roman" w:hAnsi="Times New Roman"/>
        </w:rPr>
      </w:pPr>
    </w:p>
    <w:p w:rsidR="00F63ADC" w:rsidRDefault="00F63ADC" w:rsidP="00F63ADC">
      <w:pPr>
        <w:spacing w:after="0" w:line="240" w:lineRule="auto"/>
        <w:ind w:right="-2" w:firstLine="708"/>
        <w:jc w:val="both"/>
        <w:rPr>
          <w:rFonts w:ascii="Times New Roman" w:hAnsi="Times New Roman" w:cs="Times New Roman"/>
          <w:bCs/>
        </w:rPr>
      </w:pPr>
      <w:r>
        <w:rPr>
          <w:rFonts w:ascii="Times New Roman" w:hAnsi="Times New Roman" w:cs="Times New Roman"/>
          <w:bCs/>
        </w:rPr>
        <w:t xml:space="preserve">По </w:t>
      </w:r>
      <w:r>
        <w:rPr>
          <w:rFonts w:ascii="Times New Roman" w:hAnsi="Times New Roman" w:cs="Times New Roman"/>
          <w:bCs/>
          <w:i/>
        </w:rPr>
        <w:t xml:space="preserve">подразделу </w:t>
      </w:r>
      <w:r>
        <w:rPr>
          <w:rFonts w:ascii="Times New Roman" w:hAnsi="Times New Roman" w:cs="Times New Roman"/>
          <w:b/>
          <w:bCs/>
          <w:i/>
        </w:rPr>
        <w:t xml:space="preserve">0503 </w:t>
      </w:r>
      <w:r>
        <w:rPr>
          <w:rFonts w:ascii="Times New Roman" w:hAnsi="Times New Roman" w:cs="Times New Roman"/>
          <w:bCs/>
          <w:i/>
        </w:rPr>
        <w:t xml:space="preserve">«Благоустройство» </w:t>
      </w:r>
      <w:r>
        <w:rPr>
          <w:rFonts w:ascii="Times New Roman" w:hAnsi="Times New Roman" w:cs="Times New Roman"/>
          <w:bCs/>
        </w:rPr>
        <w:t>бюджетные ассигнования освоены в полном объеме от утвержденных бюджетных назначений:</w:t>
      </w:r>
    </w:p>
    <w:p w:rsidR="00F63ADC" w:rsidRDefault="00F63ADC" w:rsidP="00AC7B49">
      <w:pPr>
        <w:pStyle w:val="afd"/>
        <w:numPr>
          <w:ilvl w:val="0"/>
          <w:numId w:val="69"/>
        </w:numPr>
        <w:overflowPunct w:val="0"/>
        <w:autoSpaceDE w:val="0"/>
        <w:autoSpaceDN w:val="0"/>
        <w:adjustRightInd w:val="0"/>
        <w:spacing w:after="0" w:line="240" w:lineRule="auto"/>
        <w:ind w:left="0" w:right="-2" w:firstLine="360"/>
        <w:jc w:val="both"/>
        <w:rPr>
          <w:rFonts w:ascii="Times New Roman" w:hAnsi="Times New Roman"/>
          <w:bCs/>
        </w:rPr>
      </w:pPr>
      <w:r>
        <w:rPr>
          <w:rFonts w:ascii="Times New Roman" w:hAnsi="Times New Roman"/>
        </w:rPr>
        <w:t xml:space="preserve">на исполнение полномочий по решению вопросов местного значения, в форме иных межбюджетных трансфертов (В/Р 540) переданных </w:t>
      </w:r>
      <w:proofErr w:type="spellStart"/>
      <w:r>
        <w:rPr>
          <w:rFonts w:ascii="Times New Roman" w:hAnsi="Times New Roman"/>
        </w:rPr>
        <w:t>с.п</w:t>
      </w:r>
      <w:proofErr w:type="spellEnd"/>
      <w:r>
        <w:rPr>
          <w:rFonts w:ascii="Times New Roman" w:hAnsi="Times New Roman"/>
        </w:rPr>
        <w:t xml:space="preserve">. Алакуртти, в сумме 1 003,0 тыс. рублей </w:t>
      </w:r>
      <w:r>
        <w:rPr>
          <w:rFonts w:ascii="Times New Roman" w:hAnsi="Times New Roman"/>
          <w:bCs/>
        </w:rPr>
        <w:t>(2021 год – 881,0 тыс. рублей, 100,0% от плана)</w:t>
      </w:r>
      <w:r>
        <w:rPr>
          <w:rFonts w:ascii="Times New Roman" w:hAnsi="Times New Roman"/>
        </w:rPr>
        <w:t xml:space="preserve"> из них</w:t>
      </w:r>
      <w:r>
        <w:rPr>
          <w:rFonts w:ascii="Times New Roman" w:hAnsi="Times New Roman"/>
          <w:bCs/>
        </w:rPr>
        <w:t xml:space="preserve"> на организацию ритуальных услуг и содержания мест захоронения – 651,0 тыс. рублей, что на уровне расходов 2021 года, и на участие в организации деятельности по накоплению (в том числе раздельному накоплению) и транспортированию твердых коммунальных отходов – 352,0 тыс. рублей (2021 год -230,0 тыс. рублей).</w:t>
      </w:r>
    </w:p>
    <w:p w:rsidR="00F63ADC" w:rsidRDefault="00F63ADC" w:rsidP="00AC7B49">
      <w:pPr>
        <w:pStyle w:val="afd"/>
        <w:numPr>
          <w:ilvl w:val="0"/>
          <w:numId w:val="69"/>
        </w:numPr>
        <w:overflowPunct w:val="0"/>
        <w:autoSpaceDE w:val="0"/>
        <w:autoSpaceDN w:val="0"/>
        <w:adjustRightInd w:val="0"/>
        <w:spacing w:after="0" w:line="240" w:lineRule="auto"/>
        <w:ind w:left="0" w:right="-2" w:firstLine="360"/>
        <w:jc w:val="both"/>
        <w:rPr>
          <w:rFonts w:ascii="Times New Roman" w:hAnsi="Times New Roman"/>
          <w:bCs/>
        </w:rPr>
      </w:pPr>
      <w:r>
        <w:rPr>
          <w:rFonts w:ascii="Times New Roman" w:hAnsi="Times New Roman"/>
          <w:bCs/>
        </w:rPr>
        <w:t xml:space="preserve">на организацию ритуальных услуг и содержание мест захоронения в границах сельских поселений Кандалакшского района, в сумме 428,4 тыс. рублей за счет средств местного бюджета (2021 год – 25,8 тыс. рублей). </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По </w:t>
      </w:r>
      <w:r>
        <w:rPr>
          <w:rFonts w:ascii="Times New Roman" w:hAnsi="Times New Roman" w:cs="Times New Roman"/>
          <w:i/>
        </w:rPr>
        <w:t xml:space="preserve">подразделу </w:t>
      </w:r>
      <w:r>
        <w:rPr>
          <w:rFonts w:ascii="Times New Roman" w:hAnsi="Times New Roman" w:cs="Times New Roman"/>
          <w:b/>
          <w:i/>
        </w:rPr>
        <w:t xml:space="preserve">0505 </w:t>
      </w:r>
      <w:r>
        <w:rPr>
          <w:rFonts w:ascii="Times New Roman" w:hAnsi="Times New Roman" w:cs="Times New Roman"/>
          <w:i/>
        </w:rPr>
        <w:t>«Другие вопросы в области ЖКХ»</w:t>
      </w:r>
      <w:r>
        <w:rPr>
          <w:rFonts w:ascii="Times New Roman" w:hAnsi="Times New Roman" w:cs="Times New Roman"/>
        </w:rPr>
        <w:t xml:space="preserve"> бюджетные ассигнования освоены за счет средств местного бюджета в полном объеме от утвержденных назначений, в сумме 24,0 тыс. рублей (2021 год - 397,9 тыс. рублей или на 46,8% от плана) на обследование технического состояния многоквартирных жилых домов на территории муниципального образования </w:t>
      </w:r>
      <w:proofErr w:type="spellStart"/>
      <w:r>
        <w:rPr>
          <w:rFonts w:ascii="Times New Roman" w:hAnsi="Times New Roman" w:cs="Times New Roman"/>
        </w:rPr>
        <w:t>с.п</w:t>
      </w:r>
      <w:proofErr w:type="spellEnd"/>
      <w:r>
        <w:rPr>
          <w:rFonts w:ascii="Times New Roman" w:hAnsi="Times New Roman" w:cs="Times New Roman"/>
        </w:rPr>
        <w:t>. Зареченск.</w:t>
      </w:r>
    </w:p>
    <w:p w:rsidR="00F63ADC" w:rsidRDefault="00F63ADC" w:rsidP="00F63ADC">
      <w:pPr>
        <w:spacing w:after="0" w:line="240" w:lineRule="auto"/>
        <w:jc w:val="center"/>
        <w:rPr>
          <w:rFonts w:ascii="Times New Roman" w:hAnsi="Times New Roman" w:cs="Times New Roman"/>
          <w:b/>
          <w:color w:val="FF0000"/>
        </w:rPr>
      </w:pPr>
    </w:p>
    <w:p w:rsidR="00F63ADC" w:rsidRDefault="00F63ADC" w:rsidP="00F63ADC">
      <w:pPr>
        <w:pStyle w:val="af0"/>
        <w:rPr>
          <w:sz w:val="22"/>
          <w:szCs w:val="22"/>
        </w:rPr>
      </w:pPr>
      <w:r>
        <w:rPr>
          <w:sz w:val="22"/>
          <w:szCs w:val="22"/>
        </w:rPr>
        <w:t xml:space="preserve">По разделу </w:t>
      </w:r>
      <w:r>
        <w:rPr>
          <w:b/>
          <w:sz w:val="22"/>
          <w:szCs w:val="22"/>
        </w:rPr>
        <w:t>0700 «Образование»</w:t>
      </w:r>
      <w:r>
        <w:rPr>
          <w:sz w:val="22"/>
          <w:szCs w:val="22"/>
        </w:rPr>
        <w:t xml:space="preserve"> расходы районного бюджета исполнены в сумме 2 551 986,4 тыс. рублей или на 97,9% от бюджетных назначений (2021 год - 2 141 387,3 тыс. рублей или на 94,5% от плана).</w:t>
      </w:r>
    </w:p>
    <w:p w:rsidR="00F63ADC" w:rsidRDefault="00F63ADC" w:rsidP="00F63ADC">
      <w:pPr>
        <w:pStyle w:val="af0"/>
        <w:jc w:val="right"/>
        <w:rPr>
          <w:color w:val="FF0000"/>
        </w:rPr>
      </w:pPr>
      <w:r>
        <w:rPr>
          <w:sz w:val="20"/>
          <w:szCs w:val="20"/>
        </w:rPr>
        <w:t>(тыс. рублей)</w:t>
      </w:r>
    </w:p>
    <w:tbl>
      <w:tblPr>
        <w:tblW w:w="9827" w:type="dxa"/>
        <w:tblInd w:w="108" w:type="dxa"/>
        <w:tblLook w:val="04A0" w:firstRow="1" w:lastRow="0" w:firstColumn="1" w:lastColumn="0" w:noHBand="0" w:noVBand="1"/>
      </w:tblPr>
      <w:tblGrid>
        <w:gridCol w:w="2977"/>
        <w:gridCol w:w="429"/>
        <w:gridCol w:w="437"/>
        <w:gridCol w:w="1165"/>
        <w:gridCol w:w="1386"/>
        <w:gridCol w:w="1134"/>
        <w:gridCol w:w="851"/>
        <w:gridCol w:w="1448"/>
      </w:tblGrid>
      <w:tr w:rsidR="00F63ADC" w:rsidTr="00F63ADC">
        <w:trPr>
          <w:trHeight w:val="34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Раздел</w:t>
            </w:r>
          </w:p>
        </w:tc>
        <w:tc>
          <w:tcPr>
            <w:tcW w:w="4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Подраздел</w:t>
            </w:r>
          </w:p>
        </w:t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за 2021 г.</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Утвержденные бюджетные назначения</w:t>
            </w:r>
          </w:p>
        </w:tc>
        <w:tc>
          <w:tcPr>
            <w:tcW w:w="1985" w:type="dxa"/>
            <w:gridSpan w:val="2"/>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за 2022 г.</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Неисполненные бюджетные назначения</w:t>
            </w:r>
          </w:p>
        </w:tc>
      </w:tr>
      <w:tr w:rsidR="00F63ADC" w:rsidTr="00F63ADC">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сумма </w:t>
            </w:r>
          </w:p>
        </w:tc>
        <w:tc>
          <w:tcPr>
            <w:tcW w:w="8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54"/>
        </w:trPr>
        <w:tc>
          <w:tcPr>
            <w:tcW w:w="297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Образование</w:t>
            </w:r>
          </w:p>
        </w:tc>
        <w:tc>
          <w:tcPr>
            <w:tcW w:w="4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07</w:t>
            </w:r>
          </w:p>
        </w:tc>
        <w:tc>
          <w:tcPr>
            <w:tcW w:w="4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w:t>
            </w:r>
          </w:p>
        </w:tc>
        <w:tc>
          <w:tcPr>
            <w:tcW w:w="116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2 141 387,3</w:t>
            </w:r>
          </w:p>
        </w:tc>
        <w:tc>
          <w:tcPr>
            <w:tcW w:w="138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2 607 609,5</w:t>
            </w:r>
          </w:p>
        </w:tc>
        <w:tc>
          <w:tcPr>
            <w:tcW w:w="113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2 551 986,4</w:t>
            </w:r>
          </w:p>
        </w:tc>
        <w:tc>
          <w:tcPr>
            <w:tcW w:w="8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97,9%</w:t>
            </w:r>
          </w:p>
        </w:tc>
        <w:tc>
          <w:tcPr>
            <w:tcW w:w="144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-55 623,1</w:t>
            </w:r>
          </w:p>
        </w:tc>
      </w:tr>
      <w:tr w:rsidR="00F63ADC" w:rsidTr="00F63ADC">
        <w:trPr>
          <w:trHeight w:val="254"/>
        </w:trPr>
        <w:tc>
          <w:tcPr>
            <w:tcW w:w="297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Дошкольное образование</w:t>
            </w:r>
          </w:p>
        </w:tc>
        <w:tc>
          <w:tcPr>
            <w:tcW w:w="4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4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16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797 601,20</w:t>
            </w:r>
          </w:p>
        </w:tc>
        <w:tc>
          <w:tcPr>
            <w:tcW w:w="138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985 985,70</w:t>
            </w:r>
          </w:p>
        </w:tc>
        <w:tc>
          <w:tcPr>
            <w:tcW w:w="113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942 456,80</w:t>
            </w:r>
          </w:p>
        </w:tc>
        <w:tc>
          <w:tcPr>
            <w:tcW w:w="8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95,6%</w:t>
            </w:r>
          </w:p>
        </w:tc>
        <w:tc>
          <w:tcPr>
            <w:tcW w:w="144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-43 528,9</w:t>
            </w:r>
          </w:p>
        </w:tc>
      </w:tr>
      <w:tr w:rsidR="00F63ADC" w:rsidTr="00F63ADC">
        <w:trPr>
          <w:trHeight w:val="254"/>
        </w:trPr>
        <w:tc>
          <w:tcPr>
            <w:tcW w:w="297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образование</w:t>
            </w:r>
          </w:p>
        </w:tc>
        <w:tc>
          <w:tcPr>
            <w:tcW w:w="4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4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16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840 645,80</w:t>
            </w:r>
          </w:p>
        </w:tc>
        <w:tc>
          <w:tcPr>
            <w:tcW w:w="138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922 557,20</w:t>
            </w:r>
          </w:p>
        </w:tc>
        <w:tc>
          <w:tcPr>
            <w:tcW w:w="113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911 042,50</w:t>
            </w:r>
          </w:p>
        </w:tc>
        <w:tc>
          <w:tcPr>
            <w:tcW w:w="8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98,8%</w:t>
            </w:r>
          </w:p>
        </w:tc>
        <w:tc>
          <w:tcPr>
            <w:tcW w:w="144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-11 514,7</w:t>
            </w:r>
          </w:p>
        </w:tc>
      </w:tr>
      <w:tr w:rsidR="00F63ADC" w:rsidTr="00F63ADC">
        <w:trPr>
          <w:trHeight w:val="254"/>
        </w:trPr>
        <w:tc>
          <w:tcPr>
            <w:tcW w:w="297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Дополнительное образование детей</w:t>
            </w:r>
          </w:p>
        </w:tc>
        <w:tc>
          <w:tcPr>
            <w:tcW w:w="4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4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16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418 514,70</w:t>
            </w:r>
          </w:p>
        </w:tc>
        <w:tc>
          <w:tcPr>
            <w:tcW w:w="138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596 847,50</w:t>
            </w:r>
          </w:p>
        </w:tc>
        <w:tc>
          <w:tcPr>
            <w:tcW w:w="113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596 753,50</w:t>
            </w:r>
          </w:p>
        </w:tc>
        <w:tc>
          <w:tcPr>
            <w:tcW w:w="8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44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w:t>
            </w:r>
          </w:p>
        </w:tc>
      </w:tr>
      <w:tr w:rsidR="00F63ADC" w:rsidTr="00F63ADC">
        <w:trPr>
          <w:trHeight w:val="433"/>
        </w:trPr>
        <w:tc>
          <w:tcPr>
            <w:tcW w:w="297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Молодежная политика и оздоровление детей</w:t>
            </w:r>
          </w:p>
        </w:tc>
        <w:tc>
          <w:tcPr>
            <w:tcW w:w="4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4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116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7 252,90</w:t>
            </w:r>
          </w:p>
        </w:tc>
        <w:tc>
          <w:tcPr>
            <w:tcW w:w="138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13 258,10</w:t>
            </w:r>
          </w:p>
        </w:tc>
        <w:tc>
          <w:tcPr>
            <w:tcW w:w="113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13 169,40</w:t>
            </w:r>
          </w:p>
        </w:tc>
        <w:tc>
          <w:tcPr>
            <w:tcW w:w="8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99,3%</w:t>
            </w:r>
          </w:p>
        </w:tc>
        <w:tc>
          <w:tcPr>
            <w:tcW w:w="144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r>
      <w:tr w:rsidR="00F63ADC" w:rsidTr="00F63ADC">
        <w:trPr>
          <w:trHeight w:val="433"/>
        </w:trPr>
        <w:tc>
          <w:tcPr>
            <w:tcW w:w="297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Другие вопросы в области образования</w:t>
            </w:r>
          </w:p>
        </w:tc>
        <w:tc>
          <w:tcPr>
            <w:tcW w:w="42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43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116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77 372,80</w:t>
            </w:r>
          </w:p>
        </w:tc>
        <w:tc>
          <w:tcPr>
            <w:tcW w:w="138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88 960,90</w:t>
            </w:r>
          </w:p>
        </w:tc>
        <w:tc>
          <w:tcPr>
            <w:tcW w:w="113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88 564,20</w:t>
            </w:r>
          </w:p>
        </w:tc>
        <w:tc>
          <w:tcPr>
            <w:tcW w:w="8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99,6%</w:t>
            </w:r>
          </w:p>
        </w:tc>
        <w:tc>
          <w:tcPr>
            <w:tcW w:w="144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-396,7</w:t>
            </w:r>
          </w:p>
        </w:tc>
      </w:tr>
    </w:tbl>
    <w:p w:rsidR="00F63ADC" w:rsidRDefault="00F63ADC" w:rsidP="00F63ADC">
      <w:pPr>
        <w:pStyle w:val="af0"/>
        <w:rPr>
          <w:sz w:val="22"/>
          <w:szCs w:val="22"/>
        </w:rPr>
      </w:pPr>
    </w:p>
    <w:p w:rsidR="00F63ADC" w:rsidRDefault="00F63ADC" w:rsidP="00F63ADC">
      <w:pPr>
        <w:pStyle w:val="af0"/>
        <w:rPr>
          <w:sz w:val="22"/>
          <w:szCs w:val="22"/>
        </w:rPr>
      </w:pPr>
      <w:r>
        <w:rPr>
          <w:sz w:val="22"/>
          <w:szCs w:val="22"/>
        </w:rPr>
        <w:t xml:space="preserve">В соответствии с ведомственной структурой расходов районного бюджета исполнение расходов по разделу «Образование» осуществляли: </w:t>
      </w:r>
      <w:proofErr w:type="spellStart"/>
      <w:r>
        <w:rPr>
          <w:sz w:val="22"/>
          <w:szCs w:val="22"/>
        </w:rPr>
        <w:t>КИОиТП</w:t>
      </w:r>
      <w:proofErr w:type="spellEnd"/>
      <w:r>
        <w:rPr>
          <w:sz w:val="22"/>
          <w:szCs w:val="22"/>
        </w:rPr>
        <w:t xml:space="preserve"> (ведомство 005), Управление образования (ведомство 032).  </w:t>
      </w:r>
    </w:p>
    <w:p w:rsidR="00F63ADC" w:rsidRDefault="00F63ADC" w:rsidP="00F63ADC">
      <w:pPr>
        <w:pStyle w:val="af0"/>
        <w:rPr>
          <w:sz w:val="22"/>
          <w:szCs w:val="22"/>
        </w:rPr>
      </w:pPr>
      <w:r>
        <w:rPr>
          <w:sz w:val="22"/>
          <w:szCs w:val="22"/>
        </w:rPr>
        <w:t>Расходы по разделу осуществлялись в рамках реализации МП № 7 «Развитие образования Кандалакшского района».</w:t>
      </w:r>
    </w:p>
    <w:p w:rsidR="00F63ADC" w:rsidRDefault="00F63ADC" w:rsidP="00F63ADC">
      <w:pPr>
        <w:pStyle w:val="af0"/>
        <w:rPr>
          <w:sz w:val="22"/>
          <w:szCs w:val="22"/>
        </w:rPr>
      </w:pPr>
      <w:r>
        <w:rPr>
          <w:b/>
          <w:sz w:val="22"/>
          <w:szCs w:val="22"/>
        </w:rPr>
        <w:t>В структуре данного раздела исполнены следующие бюджетные обязательства</w:t>
      </w:r>
      <w:r>
        <w:rPr>
          <w:sz w:val="22"/>
          <w:szCs w:val="22"/>
        </w:rPr>
        <w:t>:</w:t>
      </w:r>
    </w:p>
    <w:p w:rsidR="00F63ADC" w:rsidRDefault="00F63ADC" w:rsidP="00F63ADC">
      <w:pPr>
        <w:pStyle w:val="af0"/>
        <w:ind w:firstLine="426"/>
        <w:rPr>
          <w:sz w:val="22"/>
          <w:szCs w:val="22"/>
        </w:rPr>
      </w:pPr>
      <w:r>
        <w:rPr>
          <w:sz w:val="22"/>
          <w:szCs w:val="22"/>
        </w:rPr>
        <w:t>1) на содержание и обеспечение деятельности 42 муниципальных учреждений (согласно Пояснительной записке) в виде субсидий бюджетным и автономным учреждениям на исполнение муниципального задания (вид расходов 611, 621) на общую сумму 1 746 277,0 тыс. рублей, что составило 68,4% общего объема расходов, исполненных по данному разделу (в 2021 году- 75,9%, в сумме 1 625 355,3 тыс. рублей).</w:t>
      </w:r>
    </w:p>
    <w:p w:rsidR="00F63ADC" w:rsidRDefault="00F63ADC" w:rsidP="00F63ADC">
      <w:pPr>
        <w:pStyle w:val="af0"/>
        <w:ind w:firstLine="426"/>
        <w:rPr>
          <w:sz w:val="22"/>
          <w:szCs w:val="22"/>
        </w:rPr>
      </w:pPr>
      <w:r>
        <w:rPr>
          <w:sz w:val="22"/>
          <w:szCs w:val="22"/>
        </w:rPr>
        <w:lastRenderedPageBreak/>
        <w:t>2) на содержание и обеспечение деятельности муниципальных учреждений в форме субсидий на иные цели (вид расходов 612, 622), в общей сумме 258 218,8 тыс. рублей. В общем объеме исполненных бюджетных ассигнований по разделу данные расходы составили 10,1% (в 2021 году 10,3% или 219 530,4 тыс. рублей)</w:t>
      </w:r>
    </w:p>
    <w:p w:rsidR="00F63ADC" w:rsidRDefault="00F63ADC" w:rsidP="00F63ADC">
      <w:pPr>
        <w:pStyle w:val="af0"/>
        <w:ind w:firstLine="426"/>
        <w:rPr>
          <w:sz w:val="22"/>
          <w:szCs w:val="22"/>
        </w:rPr>
      </w:pPr>
      <w:r>
        <w:rPr>
          <w:sz w:val="22"/>
          <w:szCs w:val="22"/>
        </w:rPr>
        <w:t xml:space="preserve">3) иные мероприятия на реализацию </w:t>
      </w:r>
      <w:r>
        <w:rPr>
          <w:b/>
          <w:sz w:val="22"/>
          <w:szCs w:val="22"/>
        </w:rPr>
        <w:t>МП № 7</w:t>
      </w:r>
      <w:r>
        <w:rPr>
          <w:sz w:val="22"/>
          <w:szCs w:val="22"/>
        </w:rPr>
        <w:t xml:space="preserve"> «Развитие образования Кандалакшского района», в сумме 547 490,5 тыс. рублей, что составляет 21,5% общего объема расходов по разделу (2021 год – 13,8% или 296 501,6 тыс. рублей), в том числе:</w:t>
      </w:r>
    </w:p>
    <w:p w:rsidR="00F63ADC" w:rsidRDefault="00F63ADC" w:rsidP="00AC7B49">
      <w:pPr>
        <w:pStyle w:val="af0"/>
        <w:numPr>
          <w:ilvl w:val="0"/>
          <w:numId w:val="70"/>
        </w:numPr>
        <w:overflowPunct w:val="0"/>
        <w:autoSpaceDE w:val="0"/>
        <w:autoSpaceDN w:val="0"/>
        <w:adjustRightInd w:val="0"/>
        <w:ind w:left="0" w:firstLine="360"/>
        <w:rPr>
          <w:color w:val="FF0000"/>
          <w:sz w:val="22"/>
          <w:szCs w:val="22"/>
        </w:rPr>
      </w:pPr>
      <w:r>
        <w:rPr>
          <w:sz w:val="22"/>
          <w:szCs w:val="22"/>
        </w:rPr>
        <w:t xml:space="preserve">на выплаты персоналу в целях обеспечения выполнения функций государственными (муниципальными) органами, казенными учреждениями (вид расхода 100), в сумме 79 025,9 тыс. рублей или на 99,8% от бюджетных назначений (2021 год – 69 368,0 тыс. рублей, 99,7% от плана); </w:t>
      </w:r>
    </w:p>
    <w:p w:rsidR="00F63ADC" w:rsidRDefault="00F63ADC" w:rsidP="00AC7B49">
      <w:pPr>
        <w:pStyle w:val="af0"/>
        <w:numPr>
          <w:ilvl w:val="0"/>
          <w:numId w:val="71"/>
        </w:numPr>
        <w:overflowPunct w:val="0"/>
        <w:autoSpaceDE w:val="0"/>
        <w:autoSpaceDN w:val="0"/>
        <w:adjustRightInd w:val="0"/>
        <w:ind w:left="0" w:right="97" w:firstLine="360"/>
        <w:rPr>
          <w:sz w:val="22"/>
          <w:szCs w:val="22"/>
        </w:rPr>
      </w:pPr>
      <w:r>
        <w:rPr>
          <w:sz w:val="22"/>
          <w:szCs w:val="22"/>
        </w:rPr>
        <w:t>на закупки товаров, работ и услуг для государственных (муниципальных) нужд (вид расхода 240), в сумме 9 960,4 тыс. рублей, исполнение 97,9% (2021 год – 9 370,1 тыс. рублей, 94,8% от плана);</w:t>
      </w:r>
    </w:p>
    <w:p w:rsidR="00F63ADC" w:rsidRDefault="00F63ADC" w:rsidP="00AC7B49">
      <w:pPr>
        <w:pStyle w:val="af0"/>
        <w:numPr>
          <w:ilvl w:val="0"/>
          <w:numId w:val="72"/>
        </w:numPr>
        <w:tabs>
          <w:tab w:val="left" w:pos="567"/>
          <w:tab w:val="left" w:pos="709"/>
        </w:tabs>
        <w:overflowPunct w:val="0"/>
        <w:autoSpaceDE w:val="0"/>
        <w:autoSpaceDN w:val="0"/>
        <w:adjustRightInd w:val="0"/>
        <w:ind w:left="0" w:firstLine="426"/>
        <w:rPr>
          <w:color w:val="FF0000"/>
          <w:sz w:val="22"/>
          <w:szCs w:val="22"/>
        </w:rPr>
      </w:pPr>
      <w:r>
        <w:rPr>
          <w:color w:val="FF0000"/>
          <w:sz w:val="22"/>
          <w:szCs w:val="22"/>
        </w:rPr>
        <w:t xml:space="preserve">  </w:t>
      </w:r>
      <w:r>
        <w:rPr>
          <w:sz w:val="22"/>
          <w:szCs w:val="22"/>
        </w:rPr>
        <w:t>стипендии (вид расхода 340), в сумме 1 022,9 тыс. рублей (исполнение 100,0%) (2021 год – 169,0 тыс. рублей, 100,0%);</w:t>
      </w:r>
    </w:p>
    <w:p w:rsidR="00F63ADC" w:rsidRDefault="00F63ADC" w:rsidP="00AC7B49">
      <w:pPr>
        <w:pStyle w:val="af0"/>
        <w:numPr>
          <w:ilvl w:val="0"/>
          <w:numId w:val="72"/>
        </w:numPr>
        <w:tabs>
          <w:tab w:val="left" w:pos="567"/>
        </w:tabs>
        <w:overflowPunct w:val="0"/>
        <w:autoSpaceDE w:val="0"/>
        <w:autoSpaceDN w:val="0"/>
        <w:adjustRightInd w:val="0"/>
        <w:ind w:left="0" w:firstLine="360"/>
        <w:rPr>
          <w:sz w:val="22"/>
          <w:szCs w:val="22"/>
        </w:rPr>
      </w:pPr>
      <w:r>
        <w:rPr>
          <w:color w:val="FF0000"/>
          <w:sz w:val="22"/>
          <w:szCs w:val="22"/>
        </w:rPr>
        <w:t xml:space="preserve">  </w:t>
      </w:r>
      <w:r>
        <w:rPr>
          <w:sz w:val="22"/>
          <w:szCs w:val="22"/>
        </w:rPr>
        <w:t>бюджетные инвестиции в объекты муниципальной собственности (вид расхода 400), в сумме 457 479,4 тыс. рублей или 89,5% от плана (в 2021 – 217 591,9 тыс. рублей, 66,4% от плана). Подробнее в разделе «Бюджетные инвестиции в объекты капитального строительства».</w:t>
      </w:r>
    </w:p>
    <w:p w:rsidR="00F63ADC" w:rsidRDefault="00F63ADC" w:rsidP="00AC7B49">
      <w:pPr>
        <w:pStyle w:val="af0"/>
        <w:numPr>
          <w:ilvl w:val="0"/>
          <w:numId w:val="73"/>
        </w:numPr>
        <w:tabs>
          <w:tab w:val="left" w:pos="567"/>
        </w:tabs>
        <w:overflowPunct w:val="0"/>
        <w:autoSpaceDE w:val="0"/>
        <w:autoSpaceDN w:val="0"/>
        <w:adjustRightInd w:val="0"/>
        <w:ind w:left="0" w:firstLine="360"/>
        <w:rPr>
          <w:color w:val="FF0000"/>
          <w:sz w:val="22"/>
          <w:szCs w:val="22"/>
        </w:rPr>
      </w:pPr>
      <w:r>
        <w:rPr>
          <w:color w:val="FF0000"/>
          <w:sz w:val="22"/>
          <w:szCs w:val="22"/>
        </w:rPr>
        <w:t xml:space="preserve">  </w:t>
      </w:r>
      <w:r>
        <w:rPr>
          <w:sz w:val="22"/>
          <w:szCs w:val="22"/>
        </w:rPr>
        <w:t>уплата налогов, сборов и иных платежей (вид расхода 850), в сумме 2,0 тыс. рублей при 100,0%-ом исполнении (2021 год – 2,5 тыс. рублей, 45,5% от плана).</w:t>
      </w:r>
    </w:p>
    <w:p w:rsidR="00F63ADC" w:rsidRDefault="00F63ADC" w:rsidP="00F63ADC">
      <w:pPr>
        <w:spacing w:after="0" w:line="240" w:lineRule="auto"/>
        <w:ind w:left="360" w:firstLine="348"/>
        <w:jc w:val="both"/>
        <w:rPr>
          <w:rFonts w:ascii="Times New Roman" w:hAnsi="Times New Roman" w:cs="Times New Roman"/>
          <w:color w:val="FF0000"/>
        </w:rPr>
      </w:pPr>
    </w:p>
    <w:p w:rsidR="00F63ADC" w:rsidRDefault="00F63ADC" w:rsidP="008E0ACC">
      <w:pPr>
        <w:pStyle w:val="af4"/>
        <w:ind w:firstLine="708"/>
        <w:jc w:val="both"/>
        <w:rPr>
          <w:sz w:val="22"/>
          <w:szCs w:val="22"/>
        </w:rPr>
      </w:pPr>
      <w:r>
        <w:rPr>
          <w:sz w:val="22"/>
          <w:szCs w:val="22"/>
        </w:rPr>
        <w:t xml:space="preserve">По отношению к 2021 году расходы выросли на 410 599,1 тыс. рублей, что в основном </w:t>
      </w:r>
      <w:r w:rsidR="008E0ACC">
        <w:rPr>
          <w:sz w:val="22"/>
          <w:szCs w:val="22"/>
        </w:rPr>
        <w:t>о</w:t>
      </w:r>
      <w:r>
        <w:rPr>
          <w:sz w:val="22"/>
          <w:szCs w:val="22"/>
        </w:rPr>
        <w:t>бусловлено</w:t>
      </w:r>
      <w:r>
        <w:rPr>
          <w:b/>
          <w:sz w:val="22"/>
          <w:szCs w:val="22"/>
        </w:rPr>
        <w:t xml:space="preserve"> увеличением</w:t>
      </w:r>
      <w:r>
        <w:rPr>
          <w:sz w:val="22"/>
          <w:szCs w:val="22"/>
        </w:rPr>
        <w:t>:</w:t>
      </w:r>
    </w:p>
    <w:p w:rsidR="00F63ADC" w:rsidRDefault="00F63ADC" w:rsidP="00AC7B49">
      <w:pPr>
        <w:pStyle w:val="af4"/>
        <w:numPr>
          <w:ilvl w:val="0"/>
          <w:numId w:val="74"/>
        </w:numPr>
        <w:overflowPunct w:val="0"/>
        <w:autoSpaceDE w:val="0"/>
        <w:autoSpaceDN w:val="0"/>
        <w:adjustRightInd w:val="0"/>
        <w:ind w:left="0" w:firstLine="284"/>
        <w:jc w:val="both"/>
        <w:rPr>
          <w:color w:val="FF0000"/>
          <w:sz w:val="22"/>
          <w:szCs w:val="22"/>
        </w:rPr>
      </w:pPr>
      <w:r>
        <w:rPr>
          <w:b/>
          <w:sz w:val="22"/>
          <w:szCs w:val="22"/>
        </w:rPr>
        <w:t>объема субвенции:</w:t>
      </w:r>
    </w:p>
    <w:p w:rsidR="00F63ADC" w:rsidRDefault="00F63ADC" w:rsidP="00AC7B49">
      <w:pPr>
        <w:pStyle w:val="af4"/>
        <w:numPr>
          <w:ilvl w:val="0"/>
          <w:numId w:val="75"/>
        </w:numPr>
        <w:overflowPunct w:val="0"/>
        <w:autoSpaceDE w:val="0"/>
        <w:autoSpaceDN w:val="0"/>
        <w:adjustRightInd w:val="0"/>
        <w:ind w:left="0" w:firstLine="360"/>
        <w:jc w:val="both"/>
        <w:rPr>
          <w:color w:val="FF0000"/>
          <w:sz w:val="22"/>
          <w:szCs w:val="22"/>
        </w:rPr>
      </w:pPr>
      <w:r>
        <w:rPr>
          <w:sz w:val="22"/>
          <w:szCs w:val="22"/>
        </w:rPr>
        <w:t>на реализацию Закона Мурманской области «О единой субвенции местным бюджетам на финансовое обеспечение образовательной деятельности» (2022 год – 950 127,1 тыс. рублей, 2021 год – 857 604,4 тыс. рублей) (Р/ПР 0701, 0702). Бюджетные ассигнования освоены в полном объеме.</w:t>
      </w:r>
    </w:p>
    <w:p w:rsidR="00F63ADC" w:rsidRDefault="00F63ADC" w:rsidP="00AC7B49">
      <w:pPr>
        <w:pStyle w:val="af4"/>
        <w:numPr>
          <w:ilvl w:val="0"/>
          <w:numId w:val="75"/>
        </w:numPr>
        <w:overflowPunct w:val="0"/>
        <w:autoSpaceDE w:val="0"/>
        <w:autoSpaceDN w:val="0"/>
        <w:adjustRightInd w:val="0"/>
        <w:ind w:left="0" w:firstLine="360"/>
        <w:jc w:val="both"/>
        <w:rPr>
          <w:sz w:val="22"/>
          <w:szCs w:val="22"/>
        </w:rPr>
      </w:pPr>
      <w:r>
        <w:rPr>
          <w:sz w:val="22"/>
          <w:szCs w:val="22"/>
        </w:rPr>
        <w:t>на обеспечение бесплатным питанием отдельных категорий обучающихся (2022 год – 24 543,0 тыс. рублей, 97,9% от бюджетных назначений, 2021 год – 14 180,6 тыс. рублей, 66,2% от плана).</w:t>
      </w:r>
    </w:p>
    <w:p w:rsidR="00F63ADC" w:rsidRDefault="00F63ADC" w:rsidP="00AC7B49">
      <w:pPr>
        <w:pStyle w:val="af4"/>
        <w:numPr>
          <w:ilvl w:val="0"/>
          <w:numId w:val="76"/>
        </w:numPr>
        <w:overflowPunct w:val="0"/>
        <w:autoSpaceDE w:val="0"/>
        <w:autoSpaceDN w:val="0"/>
        <w:adjustRightInd w:val="0"/>
        <w:ind w:left="0" w:firstLine="360"/>
        <w:jc w:val="both"/>
        <w:rPr>
          <w:sz w:val="22"/>
          <w:szCs w:val="22"/>
        </w:rPr>
      </w:pPr>
      <w:r>
        <w:rPr>
          <w:b/>
          <w:sz w:val="22"/>
          <w:szCs w:val="22"/>
        </w:rPr>
        <w:t>объема субсидии:</w:t>
      </w:r>
    </w:p>
    <w:p w:rsidR="00F63ADC" w:rsidRDefault="00F63ADC" w:rsidP="00AC7B49">
      <w:pPr>
        <w:pStyle w:val="af4"/>
        <w:numPr>
          <w:ilvl w:val="0"/>
          <w:numId w:val="77"/>
        </w:numPr>
        <w:overflowPunct w:val="0"/>
        <w:autoSpaceDE w:val="0"/>
        <w:autoSpaceDN w:val="0"/>
        <w:adjustRightInd w:val="0"/>
        <w:ind w:left="0" w:firstLine="360"/>
        <w:jc w:val="both"/>
        <w:rPr>
          <w:sz w:val="22"/>
          <w:szCs w:val="22"/>
        </w:rPr>
      </w:pPr>
      <w:r>
        <w:rPr>
          <w:sz w:val="22"/>
          <w:szCs w:val="22"/>
        </w:rPr>
        <w:t xml:space="preserve">на </w:t>
      </w:r>
      <w:proofErr w:type="spellStart"/>
      <w:r>
        <w:rPr>
          <w:sz w:val="22"/>
          <w:szCs w:val="22"/>
        </w:rPr>
        <w:t>софинансирование</w:t>
      </w:r>
      <w:proofErr w:type="spellEnd"/>
      <w:r>
        <w:rPr>
          <w:sz w:val="22"/>
          <w:szCs w:val="22"/>
        </w:rPr>
        <w:t xml:space="preserve"> расходов, направляемых на оплату труда и начисления на выплаты по оплате труда работникам муниципальных учреждений (2022 год – 196 231,6 тыс. рублей, 2021 год – 171 715,8 тыс. рублей) (Р/ПР 0701, 0702, 0703). Бюджетные ассигнования освоены в полном объеме.</w:t>
      </w:r>
    </w:p>
    <w:p w:rsidR="00F63ADC" w:rsidRDefault="00F63ADC" w:rsidP="00AC7B49">
      <w:pPr>
        <w:pStyle w:val="af4"/>
        <w:numPr>
          <w:ilvl w:val="0"/>
          <w:numId w:val="78"/>
        </w:numPr>
        <w:overflowPunct w:val="0"/>
        <w:autoSpaceDE w:val="0"/>
        <w:autoSpaceDN w:val="0"/>
        <w:adjustRightInd w:val="0"/>
        <w:ind w:left="0" w:firstLine="360"/>
        <w:jc w:val="both"/>
        <w:rPr>
          <w:color w:val="FF0000"/>
          <w:sz w:val="22"/>
          <w:szCs w:val="22"/>
        </w:rPr>
      </w:pPr>
      <w:r>
        <w:rPr>
          <w:sz w:val="22"/>
          <w:szCs w:val="22"/>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(средства федерального бюджета) (2022 год – 32 240,4 тыс. рублей, при 100,0%-ом исполнении, 2021 год – 24 951,0 тыс. рублей, 94,3% от плана).</w:t>
      </w:r>
    </w:p>
    <w:p w:rsidR="00F63ADC" w:rsidRDefault="00F63ADC" w:rsidP="00AC7B49">
      <w:pPr>
        <w:pStyle w:val="af4"/>
        <w:numPr>
          <w:ilvl w:val="0"/>
          <w:numId w:val="78"/>
        </w:numPr>
        <w:overflowPunct w:val="0"/>
        <w:autoSpaceDE w:val="0"/>
        <w:autoSpaceDN w:val="0"/>
        <w:adjustRightInd w:val="0"/>
        <w:ind w:left="-142" w:firstLine="502"/>
        <w:jc w:val="both"/>
        <w:rPr>
          <w:sz w:val="22"/>
          <w:szCs w:val="22"/>
        </w:rPr>
      </w:pPr>
      <w:r>
        <w:rPr>
          <w:sz w:val="22"/>
          <w:szCs w:val="22"/>
        </w:rPr>
        <w:t>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 (2022 год – 8 362,9 тыс. рублей, исполнение - 95,3%, 2021 год – 3 238,7 тыс. рублей, 51,4% от плана).</w:t>
      </w:r>
    </w:p>
    <w:p w:rsidR="00F63ADC" w:rsidRDefault="00F63ADC" w:rsidP="00AC7B49">
      <w:pPr>
        <w:pStyle w:val="afd"/>
        <w:numPr>
          <w:ilvl w:val="0"/>
          <w:numId w:val="78"/>
        </w:numPr>
        <w:overflowPunct w:val="0"/>
        <w:autoSpaceDE w:val="0"/>
        <w:autoSpaceDN w:val="0"/>
        <w:adjustRightInd w:val="0"/>
        <w:spacing w:after="0" w:line="240" w:lineRule="auto"/>
        <w:ind w:left="0" w:firstLine="360"/>
        <w:jc w:val="both"/>
        <w:rPr>
          <w:rFonts w:ascii="Times New Roman" w:hAnsi="Times New Roman"/>
          <w:color w:val="FF0000"/>
        </w:rPr>
      </w:pPr>
      <w:r>
        <w:rPr>
          <w:rFonts w:ascii="Times New Roman" w:hAnsi="Times New Roman"/>
        </w:rPr>
        <w:t>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 в рамках НП «Демография», региональный проект «Спорт-норма жизни» (2022 год – 252 979,5 тыс. рублей, 99,9% от плана, 2021 год - 178 998,5 тыс. рублей, при 100,0%-ом освоении).</w:t>
      </w:r>
    </w:p>
    <w:p w:rsidR="00F63ADC" w:rsidRDefault="00F63ADC" w:rsidP="00F63ADC">
      <w:pPr>
        <w:pStyle w:val="af4"/>
        <w:overflowPunct w:val="0"/>
        <w:autoSpaceDE w:val="0"/>
        <w:autoSpaceDN w:val="0"/>
        <w:adjustRightInd w:val="0"/>
        <w:ind w:left="360"/>
        <w:rPr>
          <w:sz w:val="22"/>
          <w:szCs w:val="22"/>
        </w:rPr>
      </w:pPr>
    </w:p>
    <w:p w:rsidR="00F63ADC" w:rsidRDefault="00F63ADC" w:rsidP="00AC7B49">
      <w:pPr>
        <w:pStyle w:val="afd"/>
        <w:numPr>
          <w:ilvl w:val="0"/>
          <w:numId w:val="79"/>
        </w:numPr>
        <w:overflowPunct w:val="0"/>
        <w:autoSpaceDE w:val="0"/>
        <w:autoSpaceDN w:val="0"/>
        <w:adjustRightInd w:val="0"/>
        <w:spacing w:after="0" w:line="240" w:lineRule="auto"/>
        <w:ind w:left="0" w:firstLine="360"/>
        <w:jc w:val="both"/>
        <w:rPr>
          <w:rFonts w:ascii="Times New Roman" w:hAnsi="Times New Roman"/>
        </w:rPr>
      </w:pPr>
      <w:r>
        <w:rPr>
          <w:rFonts w:ascii="Times New Roman" w:hAnsi="Times New Roman"/>
          <w:b/>
        </w:rPr>
        <w:t>новых видов субсидий</w:t>
      </w:r>
      <w:r>
        <w:rPr>
          <w:rFonts w:ascii="Times New Roman" w:hAnsi="Times New Roman"/>
        </w:rPr>
        <w:t>:</w:t>
      </w:r>
    </w:p>
    <w:p w:rsidR="00F63ADC" w:rsidRDefault="00F63ADC" w:rsidP="00AC7B49">
      <w:pPr>
        <w:pStyle w:val="afd"/>
        <w:numPr>
          <w:ilvl w:val="0"/>
          <w:numId w:val="77"/>
        </w:numPr>
        <w:autoSpaceDE w:val="0"/>
        <w:autoSpaceDN w:val="0"/>
        <w:adjustRightInd w:val="0"/>
        <w:spacing w:after="0" w:line="240" w:lineRule="auto"/>
        <w:ind w:left="0" w:firstLine="360"/>
        <w:jc w:val="both"/>
        <w:rPr>
          <w:rFonts w:ascii="Times New Roman" w:hAnsi="Times New Roman"/>
        </w:rPr>
      </w:pPr>
      <w:r>
        <w:rPr>
          <w:rFonts w:ascii="Times New Roman" w:hAnsi="Times New Roman"/>
        </w:rPr>
        <w:t xml:space="preserve">на </w:t>
      </w:r>
      <w:proofErr w:type="spellStart"/>
      <w:r>
        <w:rPr>
          <w:rFonts w:ascii="Times New Roman" w:hAnsi="Times New Roman"/>
        </w:rPr>
        <w:t>софинансирование</w:t>
      </w:r>
      <w:proofErr w:type="spellEnd"/>
      <w:r>
        <w:rPr>
          <w:rFonts w:ascii="Times New Roman" w:hAnsi="Times New Roman"/>
        </w:rPr>
        <w:t xml:space="preserve"> капитальных вложений в объекты муниципальной собственности (за счет средств резервного фонда Правительства Мурманской </w:t>
      </w:r>
      <w:proofErr w:type="gramStart"/>
      <w:r>
        <w:rPr>
          <w:rFonts w:ascii="Times New Roman" w:hAnsi="Times New Roman"/>
        </w:rPr>
        <w:t>области)/</w:t>
      </w:r>
      <w:proofErr w:type="gramEnd"/>
      <w:r>
        <w:rPr>
          <w:rFonts w:ascii="Times New Roman" w:hAnsi="Times New Roman"/>
        </w:rPr>
        <w:t>Детский сад на 75 мест в с. Алакуртти Кандалакшского района, освоено 90 483,7 тыс. рублей, или 69,1% от бюджетных назначений.</w:t>
      </w:r>
    </w:p>
    <w:p w:rsidR="00F63ADC" w:rsidRDefault="00F63ADC" w:rsidP="00AC7B49">
      <w:pPr>
        <w:pStyle w:val="afd"/>
        <w:numPr>
          <w:ilvl w:val="0"/>
          <w:numId w:val="80"/>
        </w:numPr>
        <w:overflowPunct w:val="0"/>
        <w:autoSpaceDE w:val="0"/>
        <w:autoSpaceDN w:val="0"/>
        <w:adjustRightInd w:val="0"/>
        <w:spacing w:after="0" w:line="240" w:lineRule="auto"/>
        <w:ind w:left="0" w:firstLine="360"/>
        <w:jc w:val="both"/>
        <w:rPr>
          <w:rFonts w:ascii="Times New Roman" w:hAnsi="Times New Roman"/>
          <w:color w:val="FF0000"/>
        </w:rPr>
      </w:pPr>
      <w:r>
        <w:rPr>
          <w:rFonts w:ascii="Times New Roman" w:eastAsia="Calibri" w:hAnsi="Times New Roman"/>
          <w:color w:val="000000"/>
        </w:rPr>
        <w:t>на реализацию мероприятий по замене окон в муниципальных общеобразовательных организациях, в сумме 11 660,1 тыс. рублей (освоено 100,0%). В 2021 году в рамках данного мероприятия средства областного бюджета не выделялись.</w:t>
      </w:r>
    </w:p>
    <w:p w:rsidR="00F63ADC" w:rsidRDefault="00F63ADC" w:rsidP="00AC7B49">
      <w:pPr>
        <w:pStyle w:val="afd"/>
        <w:numPr>
          <w:ilvl w:val="0"/>
          <w:numId w:val="80"/>
        </w:numPr>
        <w:tabs>
          <w:tab w:val="left" w:pos="709"/>
        </w:tabs>
        <w:overflowPunct w:val="0"/>
        <w:autoSpaceDE w:val="0"/>
        <w:autoSpaceDN w:val="0"/>
        <w:adjustRightInd w:val="0"/>
        <w:spacing w:after="0" w:line="240" w:lineRule="auto"/>
        <w:ind w:left="0" w:firstLine="284"/>
        <w:jc w:val="both"/>
        <w:rPr>
          <w:rFonts w:ascii="Times New Roman" w:hAnsi="Times New Roman"/>
          <w:b/>
        </w:rPr>
      </w:pPr>
      <w:r>
        <w:rPr>
          <w:rFonts w:ascii="Times New Roman" w:hAnsi="Times New Roman"/>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w:t>
      </w:r>
      <w:r>
        <w:rPr>
          <w:rFonts w:ascii="Times New Roman" w:hAnsi="Times New Roman"/>
          <w:b/>
        </w:rPr>
        <w:t>за счет средств резервного фонда Правительства Российской Федерации</w:t>
      </w:r>
      <w:r>
        <w:rPr>
          <w:rFonts w:ascii="Times New Roman" w:hAnsi="Times New Roman"/>
        </w:rPr>
        <w:t>, в сумме 63 740,8 тыс. рублей (освоено 100,0%).</w:t>
      </w:r>
    </w:p>
    <w:p w:rsidR="00F63ADC" w:rsidRDefault="00F63ADC" w:rsidP="00AC7B49">
      <w:pPr>
        <w:pStyle w:val="afd"/>
        <w:numPr>
          <w:ilvl w:val="0"/>
          <w:numId w:val="80"/>
        </w:numPr>
        <w:tabs>
          <w:tab w:val="left" w:pos="709"/>
        </w:tabs>
        <w:overflowPunct w:val="0"/>
        <w:autoSpaceDE w:val="0"/>
        <w:autoSpaceDN w:val="0"/>
        <w:adjustRightInd w:val="0"/>
        <w:spacing w:after="0" w:line="240" w:lineRule="auto"/>
        <w:ind w:left="0" w:firstLine="284"/>
        <w:jc w:val="both"/>
        <w:rPr>
          <w:rFonts w:ascii="Times New Roman" w:hAnsi="Times New Roman"/>
        </w:rPr>
      </w:pPr>
      <w:r>
        <w:rPr>
          <w:rFonts w:ascii="Times New Roman" w:hAnsi="Times New Roman"/>
        </w:rPr>
        <w:t>на реализацию мероприятий по созданию условий для функционирования Комнат и Домов Всероссийского военно-патриотического общественного движения «ЮНАРМИЯ», в сумме 1 653,0 тыс. рублей (освоено 100,0% от плана).</w:t>
      </w:r>
    </w:p>
    <w:p w:rsidR="00F63ADC" w:rsidRDefault="00F63ADC" w:rsidP="00AC7B49">
      <w:pPr>
        <w:pStyle w:val="afd"/>
        <w:numPr>
          <w:ilvl w:val="0"/>
          <w:numId w:val="80"/>
        </w:numPr>
        <w:tabs>
          <w:tab w:val="left" w:pos="709"/>
        </w:tabs>
        <w:overflowPunct w:val="0"/>
        <w:autoSpaceDE w:val="0"/>
        <w:autoSpaceDN w:val="0"/>
        <w:adjustRightInd w:val="0"/>
        <w:spacing w:after="0" w:line="240" w:lineRule="auto"/>
        <w:ind w:left="0" w:firstLine="284"/>
        <w:jc w:val="both"/>
        <w:rPr>
          <w:rFonts w:ascii="Times New Roman" w:hAnsi="Times New Roman"/>
        </w:rPr>
      </w:pPr>
      <w:r>
        <w:rPr>
          <w:rFonts w:ascii="Times New Roman" w:hAnsi="Times New Roman"/>
        </w:rPr>
        <w:lastRenderedPageBreak/>
        <w:t>На реализацию проектов по поддержке местных инициатив, в сумме 2 000,0 тыс. рублей, в размере бюджетных назначений.</w:t>
      </w:r>
    </w:p>
    <w:p w:rsidR="00F63ADC" w:rsidRDefault="00F63ADC" w:rsidP="00AC7B49">
      <w:pPr>
        <w:pStyle w:val="61"/>
        <w:numPr>
          <w:ilvl w:val="0"/>
          <w:numId w:val="79"/>
        </w:numPr>
        <w:spacing w:before="0"/>
        <w:ind w:right="97"/>
        <w:rPr>
          <w:sz w:val="22"/>
          <w:szCs w:val="22"/>
          <w:lang w:val="ru-RU"/>
        </w:rPr>
      </w:pPr>
      <w:r>
        <w:rPr>
          <w:rFonts w:eastAsia="Calibri"/>
          <w:b/>
          <w:color w:val="000000"/>
          <w:sz w:val="22"/>
          <w:szCs w:val="22"/>
          <w:lang w:val="ru-RU"/>
        </w:rPr>
        <w:t>нового вида межбюджетных трансфертов</w:t>
      </w:r>
      <w:r>
        <w:rPr>
          <w:rFonts w:eastAsia="Calibri"/>
          <w:b/>
          <w:color w:val="000000"/>
          <w:sz w:val="22"/>
          <w:szCs w:val="22"/>
        </w:rPr>
        <w:t>:</w:t>
      </w:r>
    </w:p>
    <w:p w:rsidR="00F63ADC" w:rsidRDefault="00F63ADC" w:rsidP="00AC7B49">
      <w:pPr>
        <w:pStyle w:val="61"/>
        <w:numPr>
          <w:ilvl w:val="0"/>
          <w:numId w:val="81"/>
        </w:numPr>
        <w:spacing w:before="0"/>
        <w:ind w:left="-142" w:right="97" w:firstLine="502"/>
        <w:rPr>
          <w:sz w:val="22"/>
          <w:szCs w:val="22"/>
          <w:lang w:val="ru-RU"/>
        </w:rPr>
      </w:pPr>
      <w:r>
        <w:rPr>
          <w:rFonts w:eastAsia="Calibri"/>
          <w:color w:val="000000"/>
          <w:sz w:val="22"/>
          <w:szCs w:val="22"/>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eastAsia="Calibri"/>
          <w:color w:val="000000"/>
          <w:sz w:val="22"/>
          <w:szCs w:val="22"/>
          <w:lang w:val="ru-RU"/>
        </w:rPr>
        <w:t>, в сумме 2 025,5 тыс. рублей (Р/ПР 0702, В/Р 612,622, освоено 100,0%);</w:t>
      </w:r>
    </w:p>
    <w:p w:rsidR="00F63ADC" w:rsidRDefault="00F63ADC" w:rsidP="00AC7B49">
      <w:pPr>
        <w:pStyle w:val="61"/>
        <w:numPr>
          <w:ilvl w:val="0"/>
          <w:numId w:val="81"/>
        </w:numPr>
        <w:spacing w:before="0"/>
        <w:ind w:left="-142" w:right="97" w:firstLine="502"/>
        <w:rPr>
          <w:sz w:val="22"/>
          <w:szCs w:val="22"/>
          <w:lang w:val="ru-RU"/>
        </w:rPr>
      </w:pPr>
      <w:r>
        <w:rPr>
          <w:rFonts w:eastAsia="Calibri"/>
          <w:color w:val="000000"/>
          <w:sz w:val="22"/>
          <w:szCs w:val="22"/>
        </w:rPr>
        <w:t xml:space="preserve">на обеспечение выплат педагогическим работникам муниципальных общеобразовательных организаций Мурманской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 в сумме 525,5 тыс. рублей (Р/ПР 0702, </w:t>
      </w:r>
      <w:r>
        <w:rPr>
          <w:rFonts w:eastAsia="Calibri"/>
          <w:color w:val="000000"/>
          <w:sz w:val="22"/>
          <w:szCs w:val="22"/>
          <w:lang w:val="ru-RU"/>
        </w:rPr>
        <w:t>В/Р 612,622, освоено 48,1% от плана).</w:t>
      </w:r>
    </w:p>
    <w:p w:rsidR="00F63ADC" w:rsidRDefault="00F63ADC" w:rsidP="00AC7B49">
      <w:pPr>
        <w:pStyle w:val="61"/>
        <w:numPr>
          <w:ilvl w:val="0"/>
          <w:numId w:val="81"/>
        </w:numPr>
        <w:spacing w:before="0"/>
        <w:ind w:left="-142" w:right="97" w:firstLine="502"/>
        <w:rPr>
          <w:sz w:val="22"/>
          <w:szCs w:val="22"/>
          <w:lang w:val="ru-RU"/>
        </w:rPr>
      </w:pPr>
      <w:r>
        <w:rPr>
          <w:bCs/>
          <w:sz w:val="22"/>
          <w:szCs w:val="22"/>
        </w:rPr>
        <w:t>на финансовое обеспечение (возмещение) расходов работодателей на выплату вознаграждения (заработной платы) гражданам, участвующим во временных общественно полезных работах</w:t>
      </w:r>
      <w:r>
        <w:rPr>
          <w:bCs/>
          <w:sz w:val="22"/>
          <w:szCs w:val="22"/>
          <w:lang w:val="ru-RU"/>
        </w:rPr>
        <w:t>, в сумме 2 836,1 тыс. рублей (освоено 99,9%).</w:t>
      </w:r>
    </w:p>
    <w:p w:rsidR="00F63ADC" w:rsidRDefault="00F63ADC" w:rsidP="00AC7B49">
      <w:pPr>
        <w:pStyle w:val="61"/>
        <w:numPr>
          <w:ilvl w:val="0"/>
          <w:numId w:val="81"/>
        </w:numPr>
        <w:spacing w:before="0"/>
        <w:ind w:left="-142" w:right="97" w:firstLine="502"/>
        <w:rPr>
          <w:sz w:val="22"/>
          <w:szCs w:val="22"/>
          <w:lang w:val="ru-RU"/>
        </w:rPr>
      </w:pPr>
      <w:r>
        <w:rPr>
          <w:sz w:val="22"/>
          <w:szCs w:val="22"/>
        </w:rPr>
        <w:t>на финансовое обеспечение организации временного трудоустройства несовершеннолетних граждан в возрасте от 14 до 18 лет в свободное от учебы время в Мурманской области (за счет средств резервного фонда Правительства Мурманской области)</w:t>
      </w:r>
      <w:r>
        <w:rPr>
          <w:sz w:val="22"/>
          <w:szCs w:val="22"/>
          <w:lang w:val="ru-RU"/>
        </w:rPr>
        <w:t>, в сумме 394,7 тыс. рублей (освоено 98,5% от плана).</w:t>
      </w:r>
    </w:p>
    <w:p w:rsidR="00F63ADC" w:rsidRDefault="00F63ADC" w:rsidP="00F63ADC">
      <w:pPr>
        <w:pStyle w:val="afd"/>
        <w:spacing w:after="0" w:line="240" w:lineRule="auto"/>
        <w:jc w:val="both"/>
        <w:rPr>
          <w:rFonts w:ascii="Times New Roman" w:hAnsi="Times New Roman"/>
          <w:b/>
          <w:color w:val="FF0000"/>
        </w:rPr>
      </w:pP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 xml:space="preserve">По разделу </w:t>
      </w:r>
      <w:r>
        <w:rPr>
          <w:rFonts w:ascii="Times New Roman" w:hAnsi="Times New Roman" w:cs="Times New Roman"/>
          <w:b/>
        </w:rPr>
        <w:t>0800 «Культура, кинематография»</w:t>
      </w:r>
      <w:r>
        <w:rPr>
          <w:rFonts w:ascii="Times New Roman" w:hAnsi="Times New Roman" w:cs="Times New Roman"/>
        </w:rPr>
        <w:t xml:space="preserve"> расходы районного бюджета исполнены в сумме 11 450,4 тыс. рублей или на 97,1% от утвержденных бюджетных назначений (2021 год – 11 471,8 тыс. рублей, 71,0% от плана), в рамках МП № 8 «Библиотечное обслуживание населения и сохранение культурного наследия».</w:t>
      </w:r>
    </w:p>
    <w:p w:rsidR="00F63ADC" w:rsidRDefault="00F63ADC" w:rsidP="00F63ADC">
      <w:pPr>
        <w:pStyle w:val="af0"/>
        <w:rPr>
          <w:sz w:val="22"/>
          <w:szCs w:val="22"/>
        </w:rPr>
      </w:pPr>
      <w:r>
        <w:rPr>
          <w:sz w:val="22"/>
          <w:szCs w:val="22"/>
        </w:rPr>
        <w:t xml:space="preserve">В соответствии с ведомственной структурой исполнение расходов по данному разделу осуществляли УФ (ведомство 03), </w:t>
      </w:r>
      <w:proofErr w:type="spellStart"/>
      <w:r>
        <w:rPr>
          <w:sz w:val="22"/>
          <w:szCs w:val="22"/>
        </w:rPr>
        <w:t>УКСиМП</w:t>
      </w:r>
      <w:proofErr w:type="spellEnd"/>
      <w:r>
        <w:rPr>
          <w:sz w:val="22"/>
          <w:szCs w:val="22"/>
        </w:rPr>
        <w:t xml:space="preserve"> (ведомство 006).</w:t>
      </w:r>
    </w:p>
    <w:p w:rsidR="00F63ADC" w:rsidRDefault="00F63ADC" w:rsidP="00F63ADC">
      <w:pPr>
        <w:spacing w:after="0" w:line="240" w:lineRule="auto"/>
        <w:ind w:firstLine="709"/>
        <w:jc w:val="both"/>
        <w:rPr>
          <w:rFonts w:ascii="Times New Roman" w:hAnsi="Times New Roman" w:cs="Times New Roman"/>
        </w:rPr>
      </w:pP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 xml:space="preserve">По </w:t>
      </w:r>
      <w:r>
        <w:rPr>
          <w:rFonts w:ascii="Times New Roman" w:hAnsi="Times New Roman" w:cs="Times New Roman"/>
          <w:i/>
        </w:rPr>
        <w:t xml:space="preserve">подразделу </w:t>
      </w:r>
      <w:r>
        <w:rPr>
          <w:rFonts w:ascii="Times New Roman" w:hAnsi="Times New Roman" w:cs="Times New Roman"/>
          <w:b/>
          <w:i/>
        </w:rPr>
        <w:t>0801</w:t>
      </w:r>
      <w:r>
        <w:rPr>
          <w:rFonts w:ascii="Times New Roman" w:hAnsi="Times New Roman" w:cs="Times New Roman"/>
          <w:i/>
        </w:rPr>
        <w:t xml:space="preserve"> «Культура», </w:t>
      </w:r>
      <w:r>
        <w:rPr>
          <w:rFonts w:ascii="Times New Roman" w:hAnsi="Times New Roman" w:cs="Times New Roman"/>
        </w:rPr>
        <w:t>бюджетные ассигнования освоены ГРБС – УФ, в полном объеме от утвержденных назначений</w:t>
      </w:r>
      <w:r>
        <w:rPr>
          <w:rFonts w:ascii="Times New Roman" w:hAnsi="Times New Roman" w:cs="Times New Roman"/>
          <w:i/>
        </w:rPr>
        <w:t xml:space="preserve"> </w:t>
      </w:r>
      <w:r>
        <w:rPr>
          <w:rFonts w:ascii="Times New Roman" w:hAnsi="Times New Roman" w:cs="Times New Roman"/>
        </w:rPr>
        <w:t>в форме иных МБТ (вид расхода 540) на исполнение переданных полномочий в части организации библиотечного обслуживания населения, комплектования и обеспечения сохранности библиотечных фондов библиотек поселения (</w:t>
      </w:r>
      <w:proofErr w:type="spellStart"/>
      <w:r>
        <w:rPr>
          <w:rFonts w:ascii="Times New Roman" w:hAnsi="Times New Roman" w:cs="Times New Roman"/>
        </w:rPr>
        <w:t>с.п</w:t>
      </w:r>
      <w:proofErr w:type="spellEnd"/>
      <w:r>
        <w:rPr>
          <w:rFonts w:ascii="Times New Roman" w:hAnsi="Times New Roman" w:cs="Times New Roman"/>
        </w:rPr>
        <w:t xml:space="preserve">. Алакуртти – 1 413,5 тыс. рублей, </w:t>
      </w:r>
      <w:proofErr w:type="spellStart"/>
      <w:r>
        <w:rPr>
          <w:rFonts w:ascii="Times New Roman" w:hAnsi="Times New Roman" w:cs="Times New Roman"/>
        </w:rPr>
        <w:t>с.п</w:t>
      </w:r>
      <w:proofErr w:type="spellEnd"/>
      <w:r>
        <w:rPr>
          <w:rFonts w:ascii="Times New Roman" w:hAnsi="Times New Roman" w:cs="Times New Roman"/>
        </w:rPr>
        <w:t xml:space="preserve">. Зареченск – 1 531,3 тыс. рублей). </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По отношению к 2021 году расходы сократились на 500,1 тыс. рублей. Причины сокращения расходов в Пояснительной записке не отражены.</w:t>
      </w:r>
    </w:p>
    <w:p w:rsidR="00F63ADC" w:rsidRDefault="00F63ADC" w:rsidP="00F63ADC">
      <w:pPr>
        <w:spacing w:after="0" w:line="240" w:lineRule="auto"/>
        <w:ind w:firstLine="709"/>
        <w:jc w:val="both"/>
        <w:rPr>
          <w:rFonts w:ascii="Times New Roman" w:hAnsi="Times New Roman" w:cs="Times New Roman"/>
          <w:color w:val="FF0000"/>
        </w:rPr>
      </w:pP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По </w:t>
      </w:r>
      <w:r>
        <w:rPr>
          <w:rFonts w:ascii="Times New Roman" w:hAnsi="Times New Roman" w:cs="Times New Roman"/>
          <w:i/>
        </w:rPr>
        <w:t xml:space="preserve">подразделу </w:t>
      </w:r>
      <w:r>
        <w:rPr>
          <w:rFonts w:ascii="Times New Roman" w:hAnsi="Times New Roman" w:cs="Times New Roman"/>
          <w:b/>
          <w:i/>
        </w:rPr>
        <w:t xml:space="preserve">0804 </w:t>
      </w:r>
      <w:r>
        <w:rPr>
          <w:rFonts w:ascii="Times New Roman" w:hAnsi="Times New Roman" w:cs="Times New Roman"/>
        </w:rPr>
        <w:t xml:space="preserve">«Другие вопросы в области культуры, кинематографии» бюджетные ассигнования освоены ГРБС – </w:t>
      </w:r>
      <w:proofErr w:type="spellStart"/>
      <w:r>
        <w:rPr>
          <w:rFonts w:ascii="Times New Roman" w:hAnsi="Times New Roman" w:cs="Times New Roman"/>
        </w:rPr>
        <w:t>УКСиМП</w:t>
      </w:r>
      <w:proofErr w:type="spellEnd"/>
      <w:r>
        <w:rPr>
          <w:rFonts w:ascii="Times New Roman" w:hAnsi="Times New Roman" w:cs="Times New Roman"/>
        </w:rPr>
        <w:t>, в сумме 8 505,6 тыс. рублей или 96,1% от утвержденных назначений (2021 год – 8 026,1 тыс. рублей, 63,2% от плана).</w:t>
      </w:r>
    </w:p>
    <w:p w:rsidR="00F63ADC" w:rsidRDefault="00F63ADC" w:rsidP="00F63ADC">
      <w:pPr>
        <w:spacing w:after="0" w:line="240" w:lineRule="auto"/>
        <w:ind w:firstLine="708"/>
        <w:jc w:val="both"/>
        <w:rPr>
          <w:rFonts w:ascii="Times New Roman" w:hAnsi="Times New Roman"/>
        </w:rPr>
      </w:pPr>
      <w:r>
        <w:rPr>
          <w:rFonts w:ascii="Times New Roman" w:hAnsi="Times New Roman" w:cs="Times New Roman"/>
        </w:rPr>
        <w:t xml:space="preserve">В 2022 году освоены бюджетные ассигнования </w:t>
      </w:r>
      <w:r>
        <w:rPr>
          <w:rFonts w:ascii="Times New Roman" w:hAnsi="Times New Roman"/>
        </w:rPr>
        <w:t>в рамках мероприятия «</w:t>
      </w:r>
      <w:proofErr w:type="spellStart"/>
      <w:r>
        <w:rPr>
          <w:rFonts w:ascii="Times New Roman" w:hAnsi="Times New Roman"/>
        </w:rPr>
        <w:t>Софинансирование</w:t>
      </w:r>
      <w:proofErr w:type="spellEnd"/>
      <w:r>
        <w:rPr>
          <w:rFonts w:ascii="Times New Roman" w:hAnsi="Times New Roman"/>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в сумме 2 666,8 тыс. рублей, в том числе средства областного бюджета в форме субсидии в сумме 2 533,4 тыс. рублей (за счет подтвержденного остатка прошлых лет). Бюджетные ассигнования освоены в полном объеме. </w:t>
      </w:r>
    </w:p>
    <w:p w:rsidR="00F63ADC" w:rsidRDefault="00F63ADC" w:rsidP="00F63ADC">
      <w:pPr>
        <w:spacing w:after="0" w:line="240" w:lineRule="auto"/>
        <w:ind w:firstLine="708"/>
        <w:jc w:val="both"/>
        <w:rPr>
          <w:rFonts w:ascii="Times New Roman" w:hAnsi="Times New Roman"/>
        </w:rPr>
      </w:pPr>
      <w:r>
        <w:rPr>
          <w:rFonts w:ascii="Times New Roman" w:hAnsi="Times New Roman"/>
        </w:rPr>
        <w:t>А также реализованы вновь принятые в 2022 году обязательства:</w:t>
      </w:r>
    </w:p>
    <w:p w:rsidR="00F63ADC" w:rsidRDefault="00F63ADC" w:rsidP="00AC7B49">
      <w:pPr>
        <w:pStyle w:val="afd"/>
        <w:numPr>
          <w:ilvl w:val="0"/>
          <w:numId w:val="83"/>
        </w:numPr>
        <w:spacing w:after="0" w:line="240" w:lineRule="auto"/>
        <w:ind w:left="0" w:firstLine="360"/>
        <w:jc w:val="both"/>
        <w:rPr>
          <w:rFonts w:ascii="Times New Roman" w:hAnsi="Times New Roman"/>
        </w:rPr>
      </w:pPr>
      <w:r>
        <w:rPr>
          <w:rFonts w:ascii="Times New Roman" w:hAnsi="Times New Roman"/>
        </w:rPr>
        <w:t>осуществление работ по сохранению памятников Великой Отечественной войны и увековечиванию имен погибших, в сумме 5 731,8 тыс. рублей, в том числе за счет субсидии из областного бюджета в сумме 5 391,0 тыс. рублей (исполнение 100,0%);</w:t>
      </w:r>
    </w:p>
    <w:p w:rsidR="00F63ADC" w:rsidRDefault="00F63ADC" w:rsidP="00AC7B49">
      <w:pPr>
        <w:pStyle w:val="afd"/>
        <w:numPr>
          <w:ilvl w:val="0"/>
          <w:numId w:val="83"/>
        </w:numPr>
        <w:spacing w:after="0" w:line="240" w:lineRule="auto"/>
        <w:ind w:left="0" w:firstLine="360"/>
        <w:jc w:val="both"/>
        <w:rPr>
          <w:rFonts w:ascii="Times New Roman" w:hAnsi="Times New Roman"/>
        </w:rPr>
      </w:pPr>
      <w:r>
        <w:rPr>
          <w:rFonts w:ascii="Times New Roman" w:hAnsi="Times New Roman"/>
        </w:rPr>
        <w:t>разработка сметной документации на ремонт воинских захоронений, где освоено 59,0 тыс. рублей. В рамках данного мероприятия сложилась экономия в результате отсутствия фактической потребности в сумме 348,0 тыс. рублей, что в свою очередь отразилось на проценте исполнения – 14,5% (ф. 0503164);</w:t>
      </w:r>
    </w:p>
    <w:p w:rsidR="00F63ADC" w:rsidRDefault="00F63ADC" w:rsidP="00AC7B49">
      <w:pPr>
        <w:pStyle w:val="afd"/>
        <w:numPr>
          <w:ilvl w:val="0"/>
          <w:numId w:val="83"/>
        </w:numPr>
        <w:spacing w:after="0" w:line="240" w:lineRule="auto"/>
        <w:ind w:left="0" w:firstLine="360"/>
        <w:jc w:val="both"/>
        <w:rPr>
          <w:rFonts w:ascii="Times New Roman" w:hAnsi="Times New Roman"/>
        </w:rPr>
      </w:pPr>
      <w:r>
        <w:rPr>
          <w:rFonts w:ascii="Times New Roman" w:hAnsi="Times New Roman"/>
        </w:rPr>
        <w:t>торжественные траурные мемориальные мероприятия - 48,0 тыс. рублей. Исполнение 100,0%.</w:t>
      </w:r>
    </w:p>
    <w:p w:rsidR="00F63ADC" w:rsidRDefault="00F63ADC" w:rsidP="00F63ADC">
      <w:pPr>
        <w:pStyle w:val="af0"/>
        <w:rPr>
          <w:color w:val="FF0000"/>
          <w:sz w:val="22"/>
          <w:szCs w:val="22"/>
        </w:rPr>
      </w:pPr>
    </w:p>
    <w:p w:rsidR="00F63ADC" w:rsidRDefault="00F63ADC" w:rsidP="00F63ADC">
      <w:pPr>
        <w:pStyle w:val="af0"/>
        <w:rPr>
          <w:sz w:val="22"/>
          <w:szCs w:val="22"/>
        </w:rPr>
      </w:pPr>
      <w:r>
        <w:rPr>
          <w:sz w:val="22"/>
          <w:szCs w:val="22"/>
        </w:rPr>
        <w:t xml:space="preserve">По разделу </w:t>
      </w:r>
      <w:r>
        <w:rPr>
          <w:b/>
          <w:sz w:val="22"/>
          <w:szCs w:val="22"/>
        </w:rPr>
        <w:t>1000 «Социальная политика»</w:t>
      </w:r>
      <w:r>
        <w:rPr>
          <w:sz w:val="22"/>
          <w:szCs w:val="22"/>
        </w:rPr>
        <w:t xml:space="preserve"> расходы исполнены в сумме 187 371,5 тыс. рублей или на 91,9% от бюджетных назначений (2021 год – 173 808,4 тыс. рублей или на 93,4% от плана).</w:t>
      </w:r>
    </w:p>
    <w:p w:rsidR="00F63ADC" w:rsidRDefault="00F63ADC" w:rsidP="00F63ADC">
      <w:pPr>
        <w:pStyle w:val="af0"/>
        <w:rPr>
          <w:sz w:val="22"/>
          <w:szCs w:val="22"/>
        </w:rPr>
      </w:pPr>
      <w:r>
        <w:rPr>
          <w:sz w:val="22"/>
          <w:szCs w:val="22"/>
        </w:rPr>
        <w:t xml:space="preserve">В соответствии с ведомственной структурой исполнение расходов по данному разделу осуществляли: Администрация, </w:t>
      </w:r>
      <w:proofErr w:type="spellStart"/>
      <w:r>
        <w:rPr>
          <w:sz w:val="22"/>
          <w:szCs w:val="22"/>
        </w:rPr>
        <w:t>КИОиТП</w:t>
      </w:r>
      <w:proofErr w:type="spellEnd"/>
      <w:r>
        <w:rPr>
          <w:sz w:val="22"/>
          <w:szCs w:val="22"/>
        </w:rPr>
        <w:t xml:space="preserve"> и Управление образования.</w:t>
      </w:r>
    </w:p>
    <w:p w:rsidR="006E062E" w:rsidRDefault="006E062E" w:rsidP="00F63ADC">
      <w:pPr>
        <w:pStyle w:val="af0"/>
        <w:rPr>
          <w:sz w:val="22"/>
          <w:szCs w:val="22"/>
        </w:rPr>
      </w:pPr>
    </w:p>
    <w:p w:rsidR="00F63ADC" w:rsidRDefault="00F63ADC" w:rsidP="00F63ADC">
      <w:pPr>
        <w:pStyle w:val="af0"/>
        <w:rPr>
          <w:sz w:val="22"/>
          <w:szCs w:val="22"/>
        </w:rPr>
      </w:pPr>
      <w:r>
        <w:rPr>
          <w:sz w:val="22"/>
          <w:szCs w:val="22"/>
        </w:rPr>
        <w:t>Основные итоги исполнения расходов районного бюджета по разделу «Социальная политика» и его подразделам функциональной классификации расходов представлены в следующей таблице:</w:t>
      </w:r>
    </w:p>
    <w:p w:rsidR="00F63ADC" w:rsidRDefault="00F63ADC" w:rsidP="00F63ADC">
      <w:pPr>
        <w:spacing w:after="0" w:line="240" w:lineRule="auto"/>
        <w:ind w:firstLine="709"/>
        <w:jc w:val="right"/>
        <w:rPr>
          <w:color w:val="FF0000"/>
        </w:rPr>
      </w:pPr>
      <w:r>
        <w:rPr>
          <w:rFonts w:ascii="Times New Roman" w:hAnsi="Times New Roman" w:cs="Times New Roman"/>
          <w:sz w:val="18"/>
          <w:szCs w:val="18"/>
        </w:rPr>
        <w:lastRenderedPageBreak/>
        <w:t xml:space="preserve">     (тыс. рублей)</w:t>
      </w:r>
    </w:p>
    <w:tbl>
      <w:tblPr>
        <w:tblW w:w="10241" w:type="dxa"/>
        <w:tblInd w:w="-5" w:type="dxa"/>
        <w:tblLook w:val="04A0" w:firstRow="1" w:lastRow="0" w:firstColumn="1" w:lastColumn="0" w:noHBand="0" w:noVBand="1"/>
      </w:tblPr>
      <w:tblGrid>
        <w:gridCol w:w="2994"/>
        <w:gridCol w:w="562"/>
        <w:gridCol w:w="446"/>
        <w:gridCol w:w="1241"/>
        <w:gridCol w:w="1377"/>
        <w:gridCol w:w="1222"/>
        <w:gridCol w:w="951"/>
        <w:gridCol w:w="1448"/>
      </w:tblGrid>
      <w:tr w:rsidR="00F63ADC" w:rsidTr="008E0ACC">
        <w:trPr>
          <w:trHeight w:val="221"/>
        </w:trPr>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w:t>
            </w:r>
          </w:p>
        </w:tc>
        <w:tc>
          <w:tcPr>
            <w:tcW w:w="5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Раздел</w:t>
            </w:r>
          </w:p>
        </w:tc>
        <w:tc>
          <w:tcPr>
            <w:tcW w:w="4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Подраздел</w:t>
            </w: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за 2021 г.</w:t>
            </w:r>
          </w:p>
        </w:tc>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Утвержденные бюджетные назначения</w:t>
            </w:r>
          </w:p>
        </w:tc>
        <w:tc>
          <w:tcPr>
            <w:tcW w:w="2173" w:type="dxa"/>
            <w:gridSpan w:val="2"/>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за 2022 г.</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Неисполненные бюджетные назначения</w:t>
            </w:r>
          </w:p>
        </w:tc>
      </w:tr>
      <w:tr w:rsidR="00F63ADC" w:rsidTr="008E0ACC">
        <w:trPr>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22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tc>
        <w:tc>
          <w:tcPr>
            <w:tcW w:w="9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8E0ACC">
        <w:trPr>
          <w:trHeight w:val="261"/>
        </w:trPr>
        <w:tc>
          <w:tcPr>
            <w:tcW w:w="2994"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Социальная политика </w:t>
            </w:r>
          </w:p>
        </w:tc>
        <w:tc>
          <w:tcPr>
            <w:tcW w:w="56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44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4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173 808,4</w:t>
            </w:r>
          </w:p>
        </w:tc>
        <w:tc>
          <w:tcPr>
            <w:tcW w:w="137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203 938,3</w:t>
            </w:r>
          </w:p>
        </w:tc>
        <w:tc>
          <w:tcPr>
            <w:tcW w:w="122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187 371,5</w:t>
            </w:r>
          </w:p>
        </w:tc>
        <w:tc>
          <w:tcPr>
            <w:tcW w:w="9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91,9%</w:t>
            </w:r>
          </w:p>
        </w:tc>
        <w:tc>
          <w:tcPr>
            <w:tcW w:w="144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-16 566,8</w:t>
            </w:r>
          </w:p>
        </w:tc>
      </w:tr>
      <w:tr w:rsidR="00F63ADC" w:rsidTr="008E0ACC">
        <w:trPr>
          <w:trHeight w:val="261"/>
        </w:trPr>
        <w:tc>
          <w:tcPr>
            <w:tcW w:w="2994"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Пенсионное обеспечение</w:t>
            </w:r>
          </w:p>
        </w:tc>
        <w:tc>
          <w:tcPr>
            <w:tcW w:w="56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44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24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7 426,40</w:t>
            </w:r>
          </w:p>
        </w:tc>
        <w:tc>
          <w:tcPr>
            <w:tcW w:w="1377"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8 345,70</w:t>
            </w:r>
          </w:p>
        </w:tc>
        <w:tc>
          <w:tcPr>
            <w:tcW w:w="122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8 259,10</w:t>
            </w:r>
          </w:p>
        </w:tc>
        <w:tc>
          <w:tcPr>
            <w:tcW w:w="9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w:t>
            </w:r>
          </w:p>
        </w:tc>
        <w:tc>
          <w:tcPr>
            <w:tcW w:w="144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-86,6</w:t>
            </w:r>
          </w:p>
        </w:tc>
      </w:tr>
      <w:tr w:rsidR="00F63ADC" w:rsidTr="008E0ACC">
        <w:trPr>
          <w:trHeight w:val="261"/>
        </w:trPr>
        <w:tc>
          <w:tcPr>
            <w:tcW w:w="299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Социальное обеспечение населения</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446"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24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24 894,70</w:t>
            </w:r>
          </w:p>
        </w:tc>
        <w:tc>
          <w:tcPr>
            <w:tcW w:w="137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30 186,80</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26 486,40</w:t>
            </w:r>
          </w:p>
        </w:tc>
        <w:tc>
          <w:tcPr>
            <w:tcW w:w="95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87,7%</w:t>
            </w:r>
          </w:p>
        </w:tc>
        <w:tc>
          <w:tcPr>
            <w:tcW w:w="1448"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-3 700,4</w:t>
            </w:r>
          </w:p>
        </w:tc>
      </w:tr>
      <w:tr w:rsidR="00F63ADC" w:rsidTr="008E0ACC">
        <w:trPr>
          <w:trHeight w:val="261"/>
        </w:trPr>
        <w:tc>
          <w:tcPr>
            <w:tcW w:w="299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Охрана семьи и детства</w:t>
            </w:r>
          </w:p>
        </w:tc>
        <w:tc>
          <w:tcPr>
            <w:tcW w:w="562"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446"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1241"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141 487,30</w:t>
            </w:r>
          </w:p>
        </w:tc>
        <w:tc>
          <w:tcPr>
            <w:tcW w:w="1377"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165 405,90</w:t>
            </w:r>
          </w:p>
        </w:tc>
        <w:tc>
          <w:tcPr>
            <w:tcW w:w="1222"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152 625,90</w:t>
            </w:r>
          </w:p>
        </w:tc>
        <w:tc>
          <w:tcPr>
            <w:tcW w:w="951"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48"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-12 780,0</w:t>
            </w:r>
          </w:p>
        </w:tc>
      </w:tr>
    </w:tbl>
    <w:p w:rsidR="00F63ADC" w:rsidRDefault="00F63ADC" w:rsidP="00F63ADC">
      <w:pPr>
        <w:pStyle w:val="af0"/>
        <w:rPr>
          <w:color w:val="FF0000"/>
          <w:sz w:val="22"/>
          <w:szCs w:val="22"/>
        </w:rPr>
      </w:pPr>
    </w:p>
    <w:p w:rsidR="00F63ADC" w:rsidRDefault="00F63ADC" w:rsidP="00F63ADC">
      <w:pPr>
        <w:pStyle w:val="af0"/>
        <w:rPr>
          <w:bCs/>
          <w:sz w:val="22"/>
          <w:szCs w:val="22"/>
        </w:rPr>
      </w:pPr>
      <w:r>
        <w:rPr>
          <w:sz w:val="22"/>
          <w:szCs w:val="22"/>
        </w:rPr>
        <w:t>По сравнению с 2021 годом расходы районного бюджета на социальные выплаты различным категориям граждан выросли на 13 563,1 тыс. рублей, или на 7,8%,</w:t>
      </w:r>
      <w:r>
        <w:rPr>
          <w:bCs/>
          <w:sz w:val="22"/>
          <w:szCs w:val="22"/>
        </w:rPr>
        <w:t xml:space="preserve"> в основном за счет </w:t>
      </w:r>
      <w:r>
        <w:rPr>
          <w:b/>
          <w:bCs/>
          <w:sz w:val="22"/>
          <w:szCs w:val="22"/>
        </w:rPr>
        <w:t xml:space="preserve">увеличения объема </w:t>
      </w:r>
      <w:r>
        <w:rPr>
          <w:bCs/>
          <w:sz w:val="22"/>
          <w:szCs w:val="22"/>
        </w:rPr>
        <w:t>финансовой помощи району из вышестоящих бюджетов.</w:t>
      </w:r>
    </w:p>
    <w:p w:rsidR="00F63ADC" w:rsidRDefault="00F63ADC" w:rsidP="00F63ADC">
      <w:pPr>
        <w:shd w:val="clear" w:color="auto" w:fill="FFFFFF"/>
        <w:spacing w:after="0" w:line="240" w:lineRule="auto"/>
        <w:ind w:firstLine="709"/>
        <w:jc w:val="both"/>
        <w:rPr>
          <w:rFonts w:ascii="Times New Roman" w:hAnsi="Times New Roman" w:cs="Times New Roman"/>
          <w:bCs/>
        </w:rPr>
      </w:pPr>
      <w:r>
        <w:rPr>
          <w:rFonts w:ascii="Times New Roman" w:hAnsi="Times New Roman" w:cs="Times New Roman"/>
          <w:bCs/>
        </w:rPr>
        <w:t>Финансирование расходов на 2022 год по-прежнему преимущественно обеспечивается за счет средств областного бюджета. Наибольший удельный вес – 81,5% занимают расходы по охране семьи и детства (Р/ПР 1004).</w:t>
      </w:r>
    </w:p>
    <w:p w:rsidR="00F63ADC" w:rsidRDefault="00F63ADC" w:rsidP="00F63ADC">
      <w:pPr>
        <w:shd w:val="clear" w:color="auto" w:fill="FFFFFF"/>
        <w:spacing w:after="0" w:line="240" w:lineRule="auto"/>
        <w:jc w:val="both"/>
        <w:rPr>
          <w:rFonts w:ascii="Times New Roman" w:hAnsi="Times New Roman" w:cs="Times New Roman"/>
          <w:bCs/>
        </w:rPr>
      </w:pPr>
      <w:r>
        <w:rPr>
          <w:rFonts w:ascii="Times New Roman" w:hAnsi="Times New Roman" w:cs="Times New Roman"/>
          <w:bCs/>
        </w:rPr>
        <w:tab/>
        <w:t>Доля участия собственных средств в расходах бюджета по социальным вопросам составляет 8,2% (2021 год - 6,7%).</w:t>
      </w:r>
      <w:r>
        <w:rPr>
          <w:rFonts w:ascii="Times New Roman" w:hAnsi="Times New Roman" w:cs="Times New Roman"/>
          <w:bCs/>
        </w:rPr>
        <w:tab/>
      </w:r>
    </w:p>
    <w:p w:rsidR="00F63ADC" w:rsidRDefault="00F63ADC" w:rsidP="00F63ADC">
      <w:pPr>
        <w:shd w:val="clear" w:color="auto" w:fill="FFFFFF"/>
        <w:tabs>
          <w:tab w:val="left" w:pos="708"/>
          <w:tab w:val="left" w:pos="2601"/>
        </w:tabs>
        <w:spacing w:after="0" w:line="240" w:lineRule="auto"/>
        <w:jc w:val="both"/>
        <w:rPr>
          <w:rFonts w:ascii="Times New Roman" w:hAnsi="Times New Roman" w:cs="Times New Roman"/>
          <w:bCs/>
          <w:color w:val="FF0000"/>
        </w:rPr>
      </w:pPr>
      <w:r>
        <w:rPr>
          <w:rFonts w:ascii="Times New Roman" w:hAnsi="Times New Roman" w:cs="Times New Roman"/>
          <w:bCs/>
          <w:color w:val="FF0000"/>
        </w:rPr>
        <w:tab/>
      </w:r>
      <w:r>
        <w:rPr>
          <w:rFonts w:ascii="Times New Roman" w:hAnsi="Times New Roman" w:cs="Times New Roman"/>
          <w:bCs/>
          <w:color w:val="FF0000"/>
        </w:rPr>
        <w:tab/>
      </w:r>
    </w:p>
    <w:p w:rsidR="00F63ADC" w:rsidRDefault="00F63ADC" w:rsidP="00F63ADC">
      <w:pPr>
        <w:pStyle w:val="af0"/>
        <w:rPr>
          <w:sz w:val="22"/>
          <w:szCs w:val="22"/>
        </w:rPr>
      </w:pPr>
      <w:r>
        <w:rPr>
          <w:sz w:val="22"/>
          <w:szCs w:val="22"/>
        </w:rPr>
        <w:t xml:space="preserve">По </w:t>
      </w:r>
      <w:r>
        <w:rPr>
          <w:i/>
          <w:sz w:val="22"/>
          <w:szCs w:val="22"/>
        </w:rPr>
        <w:t xml:space="preserve">подразделу </w:t>
      </w:r>
      <w:r>
        <w:rPr>
          <w:b/>
          <w:i/>
          <w:sz w:val="22"/>
          <w:szCs w:val="22"/>
        </w:rPr>
        <w:t>1001</w:t>
      </w:r>
      <w:r>
        <w:rPr>
          <w:i/>
          <w:sz w:val="22"/>
          <w:szCs w:val="22"/>
        </w:rPr>
        <w:t xml:space="preserve"> «Пенсионное обеспечение» </w:t>
      </w:r>
      <w:r>
        <w:rPr>
          <w:sz w:val="22"/>
          <w:szCs w:val="22"/>
        </w:rPr>
        <w:t>бюджетные ассигнования освоены в рамках МП № 10 «Социальная поддержка граждан в муниципальном образовании Кандалакшский район», в сумме 8 259,1 тыс. рублей или 99,0% от утвержденных назначений (2021 год – 7 426,4 тыс. рублей или 99,8% от плана), в том числе на:</w:t>
      </w:r>
    </w:p>
    <w:p w:rsidR="00F63ADC" w:rsidRDefault="00F63ADC" w:rsidP="00AC7B49">
      <w:pPr>
        <w:pStyle w:val="af0"/>
        <w:numPr>
          <w:ilvl w:val="0"/>
          <w:numId w:val="84"/>
        </w:numPr>
        <w:overflowPunct w:val="0"/>
        <w:autoSpaceDE w:val="0"/>
        <w:autoSpaceDN w:val="0"/>
        <w:adjustRightInd w:val="0"/>
        <w:ind w:left="0" w:firstLine="360"/>
        <w:rPr>
          <w:i/>
          <w:sz w:val="22"/>
          <w:szCs w:val="22"/>
        </w:rPr>
      </w:pPr>
      <w:r>
        <w:rPr>
          <w:sz w:val="22"/>
          <w:szCs w:val="22"/>
        </w:rPr>
        <w:t>доплаты к пенсиям муниципальных служащих, в сумме 7 586,4 тыс. рублей (в 2021 году – 6 845,2 тыс. рублей). Согласно паспорта программы (целевые показатели), количество муниципальных служащих, получающих пенсию за выслугу лет – 71 чел. (2021 год – 73 чел.).</w:t>
      </w:r>
    </w:p>
    <w:p w:rsidR="00F63ADC" w:rsidRDefault="00F63ADC" w:rsidP="00AC7B49">
      <w:pPr>
        <w:pStyle w:val="afd"/>
        <w:numPr>
          <w:ilvl w:val="0"/>
          <w:numId w:val="85"/>
        </w:numPr>
        <w:overflowPunct w:val="0"/>
        <w:autoSpaceDE w:val="0"/>
        <w:autoSpaceDN w:val="0"/>
        <w:adjustRightInd w:val="0"/>
        <w:spacing w:after="0" w:line="240" w:lineRule="auto"/>
        <w:ind w:left="0" w:right="23" w:firstLine="360"/>
        <w:jc w:val="both"/>
        <w:rPr>
          <w:rFonts w:ascii="Times New Roman" w:hAnsi="Times New Roman"/>
        </w:rPr>
      </w:pPr>
      <w:r>
        <w:rPr>
          <w:rFonts w:ascii="Times New Roman" w:hAnsi="Times New Roman"/>
        </w:rPr>
        <w:t xml:space="preserve">доплаты к пенсиям лицам, замещающим муниципальные должности, в сумме 672,6 тыс. рублей (2021 год - 581,2 тыс. рублей). Количество лиц, замещающих муниципальные должности, получающих пенсию за выслугу лет в 2022 году - 3 чел., что на уровне 2021 года. </w:t>
      </w:r>
    </w:p>
    <w:p w:rsidR="00F63ADC" w:rsidRDefault="00F63ADC" w:rsidP="00F63ADC">
      <w:pPr>
        <w:spacing w:after="0" w:line="240" w:lineRule="auto"/>
        <w:ind w:firstLine="708"/>
        <w:jc w:val="both"/>
        <w:rPr>
          <w:rFonts w:ascii="Times New Roman" w:hAnsi="Times New Roman" w:cs="Times New Roman"/>
        </w:rPr>
      </w:pP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Исполнение по расходам по </w:t>
      </w:r>
      <w:r>
        <w:rPr>
          <w:rFonts w:ascii="Times New Roman" w:hAnsi="Times New Roman" w:cs="Times New Roman"/>
          <w:i/>
        </w:rPr>
        <w:t xml:space="preserve">подразделу </w:t>
      </w:r>
      <w:r>
        <w:rPr>
          <w:rFonts w:ascii="Times New Roman" w:hAnsi="Times New Roman" w:cs="Times New Roman"/>
          <w:b/>
          <w:i/>
        </w:rPr>
        <w:t>1003</w:t>
      </w:r>
      <w:r>
        <w:rPr>
          <w:rFonts w:ascii="Times New Roman" w:hAnsi="Times New Roman" w:cs="Times New Roman"/>
          <w:i/>
        </w:rPr>
        <w:t xml:space="preserve"> «Социальное обеспечение населения»</w:t>
      </w:r>
      <w:r>
        <w:rPr>
          <w:rFonts w:ascii="Times New Roman" w:hAnsi="Times New Roman" w:cs="Times New Roman"/>
        </w:rPr>
        <w:t xml:space="preserve"> составило 24 486,4 тыс. рублей, что незначительно ниже уровня 2021 года (24 894,7 тыс. рублей).</w:t>
      </w:r>
    </w:p>
    <w:p w:rsidR="00F63ADC" w:rsidRDefault="00F63ADC" w:rsidP="00F63ADC">
      <w:pPr>
        <w:spacing w:after="0" w:line="240" w:lineRule="auto"/>
        <w:ind w:firstLine="708"/>
        <w:jc w:val="both"/>
        <w:rPr>
          <w:rFonts w:ascii="Times New Roman" w:hAnsi="Times New Roman" w:cs="Times New Roman"/>
          <w:color w:val="FF0000"/>
        </w:rPr>
      </w:pPr>
      <w:r>
        <w:rPr>
          <w:rFonts w:ascii="Times New Roman" w:hAnsi="Times New Roman" w:cs="Times New Roman"/>
        </w:rPr>
        <w:t>Бюджетные ассигнования освоены на 87,7% от утвержденных назначений, где основное неисполнение сложилось в рамках мероприятия по предоставлению многодетным семьям единовременной денежной выплаты на улучшение жилищных условий (освоено 3 398,2 тыс. рублей, 66,6% от плана), по причине заявительного характера выплаты (ф. 0503164).</w:t>
      </w:r>
    </w:p>
    <w:p w:rsidR="00F63ADC" w:rsidRDefault="00A03A3A" w:rsidP="00F63ADC">
      <w:pPr>
        <w:spacing w:after="0" w:line="240" w:lineRule="auto"/>
        <w:ind w:firstLine="708"/>
        <w:jc w:val="both"/>
        <w:rPr>
          <w:rFonts w:ascii="Times New Roman" w:hAnsi="Times New Roman" w:cs="Times New Roman"/>
          <w:color w:val="FF0000"/>
        </w:rPr>
      </w:pPr>
      <w:r>
        <w:rPr>
          <w:rFonts w:ascii="Times New Roman" w:hAnsi="Times New Roman" w:cs="Times New Roman"/>
        </w:rPr>
        <w:t>В 2022 году</w:t>
      </w:r>
      <w:r w:rsidR="00F63ADC">
        <w:rPr>
          <w:rFonts w:ascii="Times New Roman" w:hAnsi="Times New Roman" w:cs="Times New Roman"/>
        </w:rPr>
        <w:t xml:space="preserve"> </w:t>
      </w:r>
      <w:r w:rsidR="00F63ADC">
        <w:rPr>
          <w:rFonts w:ascii="Times New Roman" w:hAnsi="Times New Roman" w:cs="Times New Roman"/>
          <w:b/>
        </w:rPr>
        <w:t>в полном объеме не освоена выделенная субвенция</w:t>
      </w:r>
      <w:r w:rsidR="00F63ADC">
        <w:rPr>
          <w:rFonts w:ascii="Times New Roman" w:hAnsi="Times New Roman" w:cs="Times New Roman"/>
        </w:rPr>
        <w:t xml:space="preserve"> на возмещение расходов по гарантированному перечню услуг по погребению, во исполнение Закона Мурманской области от 29.12.2004 № 581-01-ЗМО «О возмещении стоимости услуг и выплате социального пособия на погребение». По данным ф. 0503164 «Сведения об исполнении бюджета» причина неисполнения расходных обязательств – отсутствие потребности.</w:t>
      </w:r>
    </w:p>
    <w:p w:rsidR="00F63ADC" w:rsidRDefault="00F63ADC" w:rsidP="00F63ADC">
      <w:pPr>
        <w:pStyle w:val="afd"/>
        <w:spacing w:after="0" w:line="240" w:lineRule="auto"/>
        <w:ind w:left="0" w:firstLine="720"/>
        <w:jc w:val="both"/>
        <w:rPr>
          <w:rFonts w:ascii="Times New Roman" w:hAnsi="Times New Roman"/>
          <w:i/>
          <w:color w:val="FF0000"/>
        </w:rPr>
      </w:pPr>
    </w:p>
    <w:p w:rsidR="00F63ADC" w:rsidRDefault="00F63ADC" w:rsidP="00F63ADC">
      <w:pPr>
        <w:tabs>
          <w:tab w:val="left" w:pos="284"/>
        </w:tabs>
        <w:spacing w:after="0" w:line="240" w:lineRule="auto"/>
        <w:jc w:val="both"/>
        <w:rPr>
          <w:rFonts w:ascii="Times New Roman" w:hAnsi="Times New Roman"/>
          <w:bCs/>
        </w:rPr>
      </w:pPr>
      <w:r>
        <w:rPr>
          <w:rFonts w:ascii="Times New Roman" w:hAnsi="Times New Roman" w:cs="Times New Roman"/>
          <w:color w:val="FF0000"/>
        </w:rPr>
        <w:tab/>
      </w:r>
      <w:r>
        <w:rPr>
          <w:rFonts w:ascii="Times New Roman" w:hAnsi="Times New Roman" w:cs="Times New Roman"/>
        </w:rPr>
        <w:tab/>
        <w:t xml:space="preserve">По </w:t>
      </w:r>
      <w:r>
        <w:rPr>
          <w:rFonts w:ascii="Times New Roman" w:hAnsi="Times New Roman" w:cs="Times New Roman"/>
          <w:i/>
        </w:rPr>
        <w:t xml:space="preserve">подразделу </w:t>
      </w:r>
      <w:r>
        <w:rPr>
          <w:rFonts w:ascii="Times New Roman" w:hAnsi="Times New Roman" w:cs="Times New Roman"/>
          <w:b/>
          <w:i/>
        </w:rPr>
        <w:t>1004</w:t>
      </w:r>
      <w:r>
        <w:rPr>
          <w:rFonts w:ascii="Times New Roman" w:hAnsi="Times New Roman" w:cs="Times New Roman"/>
          <w:i/>
        </w:rPr>
        <w:t xml:space="preserve"> «Охрана семьи и детства»</w:t>
      </w:r>
      <w:r>
        <w:rPr>
          <w:rFonts w:ascii="Times New Roman" w:hAnsi="Times New Roman" w:cs="Times New Roman"/>
        </w:rPr>
        <w:t xml:space="preserve"> исполнение составило 152 625,9 тыс. рублей или 92,3% (2021 год - 141 487,3 тыс. рублей или 93,5%).  В рамках данного раздела сложился самый большой рост расходов («+» 11 138,6 тыс. рублей), </w:t>
      </w:r>
      <w:r>
        <w:rPr>
          <w:rFonts w:ascii="Times New Roman" w:hAnsi="Times New Roman" w:cs="Times New Roman"/>
          <w:bCs/>
        </w:rPr>
        <w:t xml:space="preserve">за счет </w:t>
      </w:r>
      <w:r>
        <w:rPr>
          <w:rFonts w:ascii="Times New Roman" w:hAnsi="Times New Roman" w:cs="Times New Roman"/>
          <w:b/>
          <w:bCs/>
        </w:rPr>
        <w:t xml:space="preserve">увеличения объема </w:t>
      </w:r>
      <w:r>
        <w:rPr>
          <w:rFonts w:ascii="Times New Roman" w:hAnsi="Times New Roman" w:cs="Times New Roman"/>
          <w:bCs/>
        </w:rPr>
        <w:t xml:space="preserve">финансовой помощи району из вышестоящих бюджетов, где наибольший рост расходов сложился по субвенции </w:t>
      </w:r>
      <w:r>
        <w:rPr>
          <w:rFonts w:ascii="Times New Roman" w:hAnsi="Times New Roman"/>
          <w:bCs/>
        </w:rPr>
        <w:t>на содержание ребенка в семье опекуна (попечителя) и приемной семье, а также вознаграждение, причитающееся приемному родителю (2022 год – 99 576,1 тыс. рублей, 2021 год – 89 799,4 тыс. рублей). Освоено 93,8% от планового показателя, в связи с уменьшением численности получателей выплат, пособий и компенсаций по сравнению с запланированной (ф. 0503164).</w:t>
      </w:r>
    </w:p>
    <w:p w:rsidR="00F63ADC" w:rsidRDefault="00F63ADC" w:rsidP="00F63AD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color w:val="FF0000"/>
        </w:rPr>
        <w:tab/>
      </w:r>
      <w:r>
        <w:rPr>
          <w:rFonts w:ascii="Times New Roman" w:hAnsi="Times New Roman" w:cs="Times New Roman"/>
          <w:bCs/>
        </w:rPr>
        <w:t xml:space="preserve">В 2022 году выделена субвенция на осуществление </w:t>
      </w:r>
      <w:r>
        <w:rPr>
          <w:rFonts w:ascii="Times New Roman" w:hAnsi="Times New Roman" w:cs="Times New Roman"/>
        </w:rPr>
        <w:t>ремонта жилых помещений,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либо текущего ремонта жилых помещений, право пользования которыми сохранено за детьми-сиротами и детьми, оставшимися без попечения родителей, лицами из числа детей-сирот и детей, оставшихся без попечения родителей, в сумме 305,0 тыс. рублей.</w:t>
      </w:r>
    </w:p>
    <w:p w:rsidR="00F63ADC" w:rsidRDefault="00F63ADC" w:rsidP="00F63ADC">
      <w:pPr>
        <w:tabs>
          <w:tab w:val="left" w:pos="284"/>
        </w:tabs>
        <w:overflowPunct w:val="0"/>
        <w:autoSpaceDE w:val="0"/>
        <w:autoSpaceDN w:val="0"/>
        <w:adjustRightInd w:val="0"/>
        <w:spacing w:after="0" w:line="240" w:lineRule="auto"/>
        <w:jc w:val="both"/>
        <w:rPr>
          <w:rFonts w:ascii="Times New Roman" w:hAnsi="Times New Roman"/>
          <w:bCs/>
        </w:rPr>
      </w:pPr>
      <w:r>
        <w:rPr>
          <w:rFonts w:ascii="Times New Roman" w:hAnsi="Times New Roman" w:cs="Times New Roman"/>
          <w:bCs/>
        </w:rPr>
        <w:tab/>
      </w:r>
      <w:r>
        <w:rPr>
          <w:rFonts w:ascii="Times New Roman" w:hAnsi="Times New Roman" w:cs="Times New Roman"/>
          <w:bCs/>
        </w:rPr>
        <w:tab/>
        <w:t>Сократился объем субвенции</w:t>
      </w:r>
      <w:r>
        <w:rPr>
          <w:rFonts w:ascii="Times New Roman" w:hAnsi="Times New Roman"/>
          <w:bCs/>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(2022 год – 2 517,3 тыс. рублей, 2021 год – 13 627,2 тыс. рублей). Освоено 76,7% от </w:t>
      </w:r>
      <w:r>
        <w:rPr>
          <w:rFonts w:ascii="Times New Roman" w:hAnsi="Times New Roman"/>
          <w:bCs/>
        </w:rPr>
        <w:lastRenderedPageBreak/>
        <w:t xml:space="preserve">утвержденных назначений, в связи с отсутствием фактической потребности (ф. 0503164). В тоже время, предоставлена 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w:t>
      </w:r>
      <w:proofErr w:type="spellStart"/>
      <w:r>
        <w:rPr>
          <w:rFonts w:ascii="Times New Roman" w:hAnsi="Times New Roman"/>
          <w:bCs/>
        </w:rPr>
        <w:t>софинансирования</w:t>
      </w:r>
      <w:proofErr w:type="spellEnd"/>
      <w:r>
        <w:rPr>
          <w:rFonts w:ascii="Times New Roman" w:hAnsi="Times New Roman"/>
          <w:bCs/>
        </w:rPr>
        <w:t xml:space="preserve"> (</w:t>
      </w:r>
      <w:proofErr w:type="spellStart"/>
      <w:r>
        <w:rPr>
          <w:rFonts w:ascii="Times New Roman" w:hAnsi="Times New Roman"/>
          <w:bCs/>
        </w:rPr>
        <w:t>Цст</w:t>
      </w:r>
      <w:proofErr w:type="spellEnd"/>
      <w:r>
        <w:rPr>
          <w:rFonts w:ascii="Times New Roman" w:hAnsi="Times New Roman"/>
          <w:bCs/>
        </w:rPr>
        <w:t xml:space="preserve"> 10007</w:t>
      </w:r>
      <w:r>
        <w:rPr>
          <w:rFonts w:ascii="Times New Roman" w:hAnsi="Times New Roman"/>
          <w:bCs/>
          <w:lang w:val="en-US"/>
        </w:rPr>
        <w:t>R</w:t>
      </w:r>
      <w:r>
        <w:rPr>
          <w:rFonts w:ascii="Times New Roman" w:hAnsi="Times New Roman"/>
          <w:bCs/>
        </w:rPr>
        <w:t>0820), в сумме 8 292,0 тыс. рублей (освоено 100,0%).</w:t>
      </w:r>
    </w:p>
    <w:p w:rsidR="00F63ADC" w:rsidRDefault="00F63ADC" w:rsidP="00F63ADC">
      <w:pPr>
        <w:spacing w:after="0" w:line="240" w:lineRule="auto"/>
        <w:ind w:firstLine="708"/>
        <w:jc w:val="both"/>
        <w:rPr>
          <w:rFonts w:ascii="Times New Roman" w:hAnsi="Times New Roman" w:cs="Times New Roman"/>
          <w:bCs/>
        </w:rPr>
      </w:pPr>
    </w:p>
    <w:p w:rsidR="00F63ADC" w:rsidRDefault="00F63ADC" w:rsidP="00F63ADC">
      <w:pPr>
        <w:tabs>
          <w:tab w:val="left" w:pos="284"/>
        </w:tabs>
        <w:spacing w:after="0" w:line="240" w:lineRule="auto"/>
        <w:jc w:val="both"/>
        <w:rPr>
          <w:rFonts w:ascii="Times New Roman" w:hAnsi="Times New Roman" w:cs="Times New Roman"/>
          <w:lang w:eastAsia="x-none"/>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lang w:eastAsia="x-none"/>
        </w:rPr>
        <w:t>Пунктом 1 статьи 7 Решения о бюджете (в редакции от 02.12.2022 № 129) общий объем бюджетных ассигнований, направляемых на исполнение</w:t>
      </w:r>
      <w:r>
        <w:rPr>
          <w:rFonts w:ascii="Times New Roman" w:eastAsia="Calibri" w:hAnsi="Times New Roman" w:cs="Times New Roman"/>
          <w:lang w:eastAsia="x-none"/>
        </w:rPr>
        <w:t xml:space="preserve"> публичных нормативных обязательств</w:t>
      </w:r>
      <w:r>
        <w:rPr>
          <w:rFonts w:ascii="Times New Roman" w:hAnsi="Times New Roman" w:cs="Times New Roman"/>
          <w:lang w:eastAsia="x-none"/>
        </w:rPr>
        <w:t xml:space="preserve"> на 2022 год установлен в сумме 73 556,5 тыс. рублей. </w:t>
      </w:r>
    </w:p>
    <w:p w:rsidR="00F63ADC" w:rsidRDefault="00F63ADC" w:rsidP="00F63ADC">
      <w:pPr>
        <w:suppressAutoHyphens/>
        <w:spacing w:after="0" w:line="240" w:lineRule="auto"/>
        <w:ind w:firstLine="709"/>
        <w:jc w:val="both"/>
        <w:rPr>
          <w:rFonts w:ascii="Times New Roman" w:hAnsi="Times New Roman" w:cs="Times New Roman"/>
          <w:lang w:eastAsia="x-none"/>
        </w:rPr>
      </w:pPr>
      <w:r>
        <w:rPr>
          <w:rFonts w:ascii="Times New Roman" w:hAnsi="Times New Roman" w:cs="Times New Roman"/>
          <w:lang w:eastAsia="x-none"/>
        </w:rPr>
        <w:t xml:space="preserve">В соответствии с нормами статьи 74.1 Бюджетного кодекса РФ бюджетные ассигнования на исполнение ПНО предусмотрены решением о бюджете отдельно по каждому виду обязательств. </w:t>
      </w:r>
    </w:p>
    <w:p w:rsidR="00F63ADC" w:rsidRDefault="00F63ADC" w:rsidP="00F63ADC">
      <w:pPr>
        <w:pStyle w:val="aff2"/>
        <w:rPr>
          <w:color w:val="FF0000"/>
          <w:sz w:val="22"/>
          <w:szCs w:val="22"/>
        </w:rPr>
      </w:pPr>
      <w:r>
        <w:rPr>
          <w:sz w:val="22"/>
          <w:szCs w:val="22"/>
        </w:rPr>
        <w:t xml:space="preserve">Объемы бюджетных ассигнований, направляемых на исполнение ПНО, согласно Приложения № 3, в сумме 73 556,5 тыс. рублей, соответствуют объемам бюджетных ассигнований, предусмотренных СБР от 30.12.2022 распределенных по соответствующим каждому виду обязательств целевым статьям в приложениях № 4, 5 и 6 к решению о бюджете </w:t>
      </w:r>
      <w:r>
        <w:rPr>
          <w:rFonts w:eastAsia="Times New Roman"/>
          <w:sz w:val="22"/>
          <w:szCs w:val="22"/>
        </w:rPr>
        <w:t>в редакции от 27.12.2022 № 145</w:t>
      </w:r>
      <w:r>
        <w:rPr>
          <w:sz w:val="22"/>
          <w:szCs w:val="22"/>
        </w:rPr>
        <w:t>.</w:t>
      </w:r>
    </w:p>
    <w:p w:rsidR="00F63ADC" w:rsidRDefault="00F63ADC" w:rsidP="00F63ADC">
      <w:pPr>
        <w:suppressAutoHyphens/>
        <w:spacing w:after="0" w:line="240" w:lineRule="auto"/>
        <w:ind w:firstLine="709"/>
        <w:jc w:val="both"/>
        <w:rPr>
          <w:rFonts w:ascii="Times New Roman" w:hAnsi="Times New Roman" w:cs="Times New Roman"/>
          <w:lang w:eastAsia="x-none"/>
        </w:rPr>
      </w:pPr>
      <w:r>
        <w:rPr>
          <w:rFonts w:ascii="Times New Roman" w:hAnsi="Times New Roman" w:cs="Times New Roman"/>
          <w:lang w:eastAsia="x-none"/>
        </w:rPr>
        <w:t>В общем объеме бюджетных ассигнований на исполнение ПНО освоено средств:</w:t>
      </w:r>
    </w:p>
    <w:p w:rsidR="00F63ADC" w:rsidRDefault="00F63ADC" w:rsidP="00AC7B49">
      <w:pPr>
        <w:pStyle w:val="afd"/>
        <w:numPr>
          <w:ilvl w:val="0"/>
          <w:numId w:val="86"/>
        </w:numPr>
        <w:suppressAutoHyphens/>
        <w:overflowPunct w:val="0"/>
        <w:autoSpaceDE w:val="0"/>
        <w:autoSpaceDN w:val="0"/>
        <w:adjustRightInd w:val="0"/>
        <w:spacing w:after="0" w:line="240" w:lineRule="auto"/>
        <w:ind w:left="0" w:firstLine="360"/>
        <w:jc w:val="both"/>
        <w:rPr>
          <w:rFonts w:ascii="Times New Roman" w:hAnsi="Times New Roman"/>
          <w:lang w:eastAsia="x-none"/>
        </w:rPr>
      </w:pPr>
      <w:r>
        <w:rPr>
          <w:rFonts w:ascii="Times New Roman" w:hAnsi="Times New Roman"/>
          <w:lang w:eastAsia="x-none"/>
        </w:rPr>
        <w:t xml:space="preserve">местного бюджета в рамках МП № 10 «Социальная поддержка граждан в </w:t>
      </w:r>
      <w:proofErr w:type="spellStart"/>
      <w:r>
        <w:rPr>
          <w:rFonts w:ascii="Times New Roman" w:hAnsi="Times New Roman"/>
          <w:lang w:eastAsia="x-none"/>
        </w:rPr>
        <w:t>м.о</w:t>
      </w:r>
      <w:proofErr w:type="spellEnd"/>
      <w:r>
        <w:rPr>
          <w:rFonts w:ascii="Times New Roman" w:hAnsi="Times New Roman"/>
          <w:lang w:eastAsia="x-none"/>
        </w:rPr>
        <w:t>. Кандалакшский район», МП № 7 «Развитие образования Кандалакшского района» (</w:t>
      </w:r>
      <w:r>
        <w:rPr>
          <w:rFonts w:ascii="Times New Roman" w:hAnsi="Times New Roman"/>
          <w:b/>
          <w:lang w:eastAsia="x-none"/>
        </w:rPr>
        <w:t>Р/ПР 1001, 1003</w:t>
      </w:r>
      <w:r>
        <w:rPr>
          <w:rFonts w:ascii="Times New Roman" w:hAnsi="Times New Roman"/>
          <w:lang w:eastAsia="x-none"/>
        </w:rPr>
        <w:t>), в сумме 11 934,4 тыс. рублей (2021 год – 9 044,8 тыс. рублей, Р/ПР 1001, 1003). Исполнение составило – 93,5%</w:t>
      </w:r>
    </w:p>
    <w:p w:rsidR="00F63ADC" w:rsidRDefault="00F63ADC" w:rsidP="00F63ADC">
      <w:pPr>
        <w:pStyle w:val="afd"/>
        <w:suppressAutoHyphens/>
        <w:spacing w:after="0" w:line="240" w:lineRule="auto"/>
        <w:ind w:left="0" w:firstLine="720"/>
        <w:jc w:val="both"/>
        <w:rPr>
          <w:rFonts w:ascii="Times New Roman" w:hAnsi="Times New Roman"/>
          <w:lang w:eastAsia="x-none"/>
        </w:rPr>
      </w:pPr>
      <w:r>
        <w:rPr>
          <w:rFonts w:ascii="Times New Roman" w:hAnsi="Times New Roman"/>
          <w:lang w:eastAsia="x-none"/>
        </w:rPr>
        <w:t>Низкий процент освоения бюджетных средств сложился в рамках реализации следующих ПНО:</w:t>
      </w:r>
    </w:p>
    <w:p w:rsidR="00F63ADC" w:rsidRDefault="00F63ADC" w:rsidP="00AC7B49">
      <w:pPr>
        <w:pStyle w:val="afd"/>
        <w:numPr>
          <w:ilvl w:val="0"/>
          <w:numId w:val="87"/>
        </w:numPr>
        <w:suppressAutoHyphens/>
        <w:overflowPunct w:val="0"/>
        <w:autoSpaceDE w:val="0"/>
        <w:autoSpaceDN w:val="0"/>
        <w:adjustRightInd w:val="0"/>
        <w:spacing w:after="0" w:line="240" w:lineRule="auto"/>
        <w:ind w:left="0" w:firstLine="360"/>
        <w:jc w:val="both"/>
        <w:rPr>
          <w:rFonts w:ascii="Times New Roman" w:hAnsi="Times New Roman"/>
          <w:lang w:eastAsia="x-none"/>
        </w:rPr>
      </w:pPr>
      <w:r>
        <w:rPr>
          <w:rFonts w:ascii="Times New Roman" w:hAnsi="Times New Roman"/>
        </w:rPr>
        <w:t>привлечение среднего медицинского персонала в медицинские учреждения Кандалакшского района – 30,8%,</w:t>
      </w:r>
      <w:r>
        <w:rPr>
          <w:rFonts w:ascii="Times New Roman" w:hAnsi="Times New Roman"/>
          <w:b/>
        </w:rPr>
        <w:t xml:space="preserve"> </w:t>
      </w:r>
      <w:r>
        <w:rPr>
          <w:rFonts w:ascii="Times New Roman" w:hAnsi="Times New Roman"/>
        </w:rPr>
        <w:t>в связи с уменьшением численности получателей выплат, пособий и компенсаций по сравнению с запланированной (ф. 0503164).</w:t>
      </w:r>
    </w:p>
    <w:p w:rsidR="00F63ADC" w:rsidRDefault="00F63ADC" w:rsidP="00AC7B49">
      <w:pPr>
        <w:pStyle w:val="afd"/>
        <w:numPr>
          <w:ilvl w:val="0"/>
          <w:numId w:val="87"/>
        </w:numPr>
        <w:suppressAutoHyphens/>
        <w:overflowPunct w:val="0"/>
        <w:autoSpaceDE w:val="0"/>
        <w:autoSpaceDN w:val="0"/>
        <w:adjustRightInd w:val="0"/>
        <w:spacing w:after="0" w:line="240" w:lineRule="auto"/>
        <w:ind w:left="0" w:firstLine="360"/>
        <w:jc w:val="both"/>
        <w:rPr>
          <w:rFonts w:ascii="Times New Roman" w:hAnsi="Times New Roman"/>
          <w:lang w:eastAsia="x-none"/>
        </w:rPr>
      </w:pPr>
      <w:r>
        <w:rPr>
          <w:rFonts w:ascii="Times New Roman" w:hAnsi="Times New Roman"/>
        </w:rPr>
        <w:t xml:space="preserve">привлечение специалистов (врачей) в медицинские учреждения Кандалакшского района – 88,2%, в связи с заявительным характером выплаты. Согласно целевых показателей (индикаторов) МП № 10 </w:t>
      </w:r>
      <w:r>
        <w:rPr>
          <w:rFonts w:ascii="Times New Roman" w:hAnsi="Times New Roman"/>
          <w:lang w:eastAsia="x-none"/>
        </w:rPr>
        <w:t xml:space="preserve">«Социальная поддержка граждан в </w:t>
      </w:r>
      <w:proofErr w:type="spellStart"/>
      <w:r>
        <w:rPr>
          <w:rFonts w:ascii="Times New Roman" w:hAnsi="Times New Roman"/>
          <w:lang w:eastAsia="x-none"/>
        </w:rPr>
        <w:t>м.о</w:t>
      </w:r>
      <w:proofErr w:type="spellEnd"/>
      <w:r>
        <w:rPr>
          <w:rFonts w:ascii="Times New Roman" w:hAnsi="Times New Roman"/>
          <w:lang w:eastAsia="x-none"/>
        </w:rPr>
        <w:t>. Кандалакшский район»</w:t>
      </w:r>
      <w:r>
        <w:rPr>
          <w:rFonts w:ascii="Times New Roman" w:hAnsi="Times New Roman"/>
        </w:rPr>
        <w:t xml:space="preserve"> количество врачей, привлеченных в ГОБУЗ «Кандалакшская ЦРБ» выросло до 6 чел. (2021 год – 5 чел.).</w:t>
      </w:r>
    </w:p>
    <w:p w:rsidR="00F63ADC" w:rsidRDefault="00F63ADC" w:rsidP="00F63ADC">
      <w:pPr>
        <w:pStyle w:val="ConsPlusNormal"/>
        <w:ind w:firstLine="708"/>
        <w:jc w:val="both"/>
        <w:rPr>
          <w:sz w:val="22"/>
          <w:szCs w:val="22"/>
        </w:rPr>
      </w:pPr>
      <w:r>
        <w:rPr>
          <w:b/>
          <w:sz w:val="22"/>
          <w:szCs w:val="22"/>
        </w:rPr>
        <w:t>ПНО на</w:t>
      </w:r>
      <w:r>
        <w:rPr>
          <w:sz w:val="22"/>
          <w:szCs w:val="22"/>
        </w:rPr>
        <w:t xml:space="preserve"> </w:t>
      </w:r>
      <w:r>
        <w:rPr>
          <w:b/>
          <w:sz w:val="22"/>
          <w:szCs w:val="22"/>
        </w:rPr>
        <w:t>оказание мер социальной поддержки граждан, удостоенных званием «Почетный гражданин» не относятся к вопросам местного значения муниципальных районов</w:t>
      </w:r>
      <w:r>
        <w:rPr>
          <w:sz w:val="22"/>
          <w:szCs w:val="22"/>
        </w:rPr>
        <w:t xml:space="preserve">, установленным </w:t>
      </w:r>
      <w:r>
        <w:rPr>
          <w:b/>
          <w:sz w:val="22"/>
          <w:szCs w:val="22"/>
        </w:rPr>
        <w:t>статьей 15 Федерального закона от 06.10.2003 № 131-ФЗ</w:t>
      </w:r>
      <w:r>
        <w:rPr>
          <w:sz w:val="22"/>
          <w:szCs w:val="22"/>
        </w:rPr>
        <w:t xml:space="preserve"> «Об общих принципах организации местного самоуправления в Российской Федерации». </w:t>
      </w:r>
    </w:p>
    <w:p w:rsidR="00F63ADC" w:rsidRDefault="00F63ADC" w:rsidP="00F63ADC">
      <w:pPr>
        <w:pStyle w:val="afd"/>
        <w:suppressAutoHyphens/>
        <w:overflowPunct w:val="0"/>
        <w:autoSpaceDE w:val="0"/>
        <w:autoSpaceDN w:val="0"/>
        <w:adjustRightInd w:val="0"/>
        <w:spacing w:after="0" w:line="240" w:lineRule="auto"/>
        <w:ind w:left="360"/>
        <w:jc w:val="both"/>
        <w:rPr>
          <w:rFonts w:ascii="Times New Roman" w:hAnsi="Times New Roman"/>
          <w:color w:val="FF0000"/>
          <w:lang w:eastAsia="x-none"/>
        </w:rPr>
      </w:pPr>
    </w:p>
    <w:p w:rsidR="00F63ADC" w:rsidRDefault="00F63ADC" w:rsidP="00AC7B49">
      <w:pPr>
        <w:pStyle w:val="afd"/>
        <w:numPr>
          <w:ilvl w:val="0"/>
          <w:numId w:val="86"/>
        </w:numPr>
        <w:suppressAutoHyphens/>
        <w:overflowPunct w:val="0"/>
        <w:autoSpaceDE w:val="0"/>
        <w:autoSpaceDN w:val="0"/>
        <w:adjustRightInd w:val="0"/>
        <w:spacing w:after="0" w:line="240" w:lineRule="auto"/>
        <w:ind w:left="0" w:firstLine="360"/>
        <w:jc w:val="both"/>
        <w:rPr>
          <w:rFonts w:ascii="Times New Roman" w:hAnsi="Times New Roman"/>
          <w:lang w:eastAsia="x-none"/>
        </w:rPr>
      </w:pPr>
      <w:r>
        <w:rPr>
          <w:rFonts w:ascii="Times New Roman" w:hAnsi="Times New Roman"/>
          <w:lang w:eastAsia="x-none"/>
        </w:rPr>
        <w:t xml:space="preserve">средства областного бюджета (субвенция на содержание ребенка в семье опекуна и приемной семье, а также вознаграждение, причитающееся приемному родителя) в рамках </w:t>
      </w:r>
      <w:r>
        <w:rPr>
          <w:rFonts w:ascii="Times New Roman" w:hAnsi="Times New Roman"/>
          <w:b/>
          <w:lang w:eastAsia="x-none"/>
        </w:rPr>
        <w:t xml:space="preserve">МП № 7 </w:t>
      </w:r>
      <w:r>
        <w:rPr>
          <w:rFonts w:ascii="Times New Roman" w:hAnsi="Times New Roman"/>
          <w:lang w:eastAsia="x-none"/>
        </w:rPr>
        <w:t>«Развитие образования Кандалакшского района»,</w:t>
      </w:r>
      <w:r>
        <w:rPr>
          <w:rFonts w:ascii="Times New Roman" w:hAnsi="Times New Roman"/>
          <w:b/>
          <w:lang w:eastAsia="x-none"/>
        </w:rPr>
        <w:t xml:space="preserve"> </w:t>
      </w:r>
      <w:r>
        <w:rPr>
          <w:rFonts w:ascii="Times New Roman" w:hAnsi="Times New Roman"/>
          <w:lang w:eastAsia="x-none"/>
        </w:rPr>
        <w:t>(Р/ПР 1004), в сумме 56 606,5 тыс. рублей или 93,1% от плановых назначений, в объеме фактической потребности (ф. 0503164) (2021 год – 50 500,7 тыс. рублей или 94,9%).</w:t>
      </w:r>
    </w:p>
    <w:p w:rsidR="00F63ADC" w:rsidRDefault="00F63ADC" w:rsidP="00F63ADC">
      <w:pPr>
        <w:spacing w:after="0" w:line="240" w:lineRule="auto"/>
        <w:jc w:val="center"/>
        <w:rPr>
          <w:rFonts w:ascii="Times New Roman" w:hAnsi="Times New Roman" w:cs="Times New Roman"/>
          <w:b/>
        </w:rPr>
      </w:pPr>
    </w:p>
    <w:p w:rsidR="00F63ADC" w:rsidRDefault="00F63ADC" w:rsidP="00F63ADC">
      <w:pPr>
        <w:spacing w:after="0" w:line="240" w:lineRule="auto"/>
        <w:ind w:firstLine="709"/>
        <w:jc w:val="both"/>
        <w:rPr>
          <w:rFonts w:ascii="Times New Roman" w:hAnsi="Times New Roman" w:cs="Times New Roman"/>
          <w:b/>
        </w:rPr>
      </w:pPr>
      <w:r>
        <w:rPr>
          <w:rFonts w:ascii="Times New Roman" w:hAnsi="Times New Roman" w:cs="Times New Roman"/>
        </w:rPr>
        <w:t xml:space="preserve">По разделу </w:t>
      </w:r>
      <w:r>
        <w:rPr>
          <w:rFonts w:ascii="Times New Roman" w:hAnsi="Times New Roman" w:cs="Times New Roman"/>
          <w:b/>
        </w:rPr>
        <w:t>1200 «Средства массовой информации»</w:t>
      </w:r>
      <w:r>
        <w:rPr>
          <w:rFonts w:ascii="Times New Roman" w:hAnsi="Times New Roman" w:cs="Times New Roman"/>
        </w:rPr>
        <w:t xml:space="preserve"> средства местного бюджета освоены ГРБС – Администрацией в полном объеме – 18 508,5 тыс. рублей (2021 год – 13 934,7 тыс. рублей, при 100,0%-ом исполнении).</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Бюджетные ассигнования направлены на обеспечение деятельности МАУ «Редакция газеты «НИВА» в рамках </w:t>
      </w:r>
      <w:r>
        <w:rPr>
          <w:rFonts w:ascii="Times New Roman" w:hAnsi="Times New Roman" w:cs="Times New Roman"/>
          <w:b/>
        </w:rPr>
        <w:t>МП № 6</w:t>
      </w:r>
      <w:r>
        <w:rPr>
          <w:rFonts w:ascii="Times New Roman" w:hAnsi="Times New Roman" w:cs="Times New Roman"/>
        </w:rPr>
        <w:t xml:space="preserve"> «Информационное общество муниципального образования Кандалакшский район», в форме:</w:t>
      </w:r>
    </w:p>
    <w:p w:rsidR="00F63ADC" w:rsidRDefault="00F63ADC" w:rsidP="00AC7B49">
      <w:pPr>
        <w:pStyle w:val="afd"/>
        <w:numPr>
          <w:ilvl w:val="0"/>
          <w:numId w:val="88"/>
        </w:numPr>
        <w:overflowPunct w:val="0"/>
        <w:autoSpaceDE w:val="0"/>
        <w:autoSpaceDN w:val="0"/>
        <w:adjustRightInd w:val="0"/>
        <w:spacing w:after="0" w:line="240" w:lineRule="auto"/>
        <w:ind w:left="0" w:firstLine="360"/>
        <w:jc w:val="both"/>
        <w:rPr>
          <w:rFonts w:ascii="Times New Roman" w:hAnsi="Times New Roman"/>
          <w:bCs/>
        </w:rPr>
      </w:pPr>
      <w:r>
        <w:rPr>
          <w:rFonts w:ascii="Times New Roman" w:hAnsi="Times New Roman"/>
          <w:bCs/>
        </w:rPr>
        <w:t>субсидии на исполнение утвержденного Учредителем муниципального задания (В/Р 621), в сумме 13 254,2 тыс. рублей (2021 год – 11 060,8 тыс. рублей);</w:t>
      </w:r>
    </w:p>
    <w:p w:rsidR="00F63ADC" w:rsidRDefault="00F63ADC" w:rsidP="00AC7B49">
      <w:pPr>
        <w:pStyle w:val="afd"/>
        <w:numPr>
          <w:ilvl w:val="0"/>
          <w:numId w:val="88"/>
        </w:numPr>
        <w:overflowPunct w:val="0"/>
        <w:autoSpaceDE w:val="0"/>
        <w:autoSpaceDN w:val="0"/>
        <w:adjustRightInd w:val="0"/>
        <w:spacing w:after="0" w:line="240" w:lineRule="auto"/>
        <w:ind w:left="0" w:firstLine="360"/>
        <w:jc w:val="both"/>
        <w:rPr>
          <w:rFonts w:ascii="Times New Roman" w:hAnsi="Times New Roman"/>
        </w:rPr>
      </w:pPr>
      <w:r>
        <w:rPr>
          <w:rFonts w:ascii="Times New Roman" w:hAnsi="Times New Roman"/>
        </w:rPr>
        <w:t>субсидии на иные цели (вид расхода 622) – 5 254,3 тыс. рублей (2021 год – 2 873,9 тыс. рублей).</w:t>
      </w:r>
    </w:p>
    <w:p w:rsidR="00F63ADC" w:rsidRDefault="00F63ADC" w:rsidP="00F63ADC">
      <w:pPr>
        <w:spacing w:after="0" w:line="240" w:lineRule="auto"/>
        <w:ind w:firstLine="708"/>
        <w:jc w:val="both"/>
        <w:rPr>
          <w:rFonts w:ascii="Times New Roman" w:hAnsi="Times New Roman" w:cs="Times New Roman"/>
          <w:bCs/>
        </w:rPr>
      </w:pPr>
      <w:r>
        <w:rPr>
          <w:rFonts w:ascii="Times New Roman" w:hAnsi="Times New Roman" w:cs="Times New Roman"/>
          <w:bCs/>
        </w:rPr>
        <w:t>Относительно 2021 года расходы на обеспечение деятельности учреждения выросли на 4 573,8 тыс. рублей, в основном за счет за счет реализации мероприятий по ремонту помещений Учреждения (2022 год – 4 680,7 тыс. рублей, 2021 год - 2 049,50 тыс. рублей, В/Р 622). В тоже время сократились расходы в рамках оснащения Учреждения для осуществления деятельности телеканала «Народное ТВ» (2022 год – 450,0 тыс. рублей, 2021 год - 762,0 тыс. рублей, В/Р 622).</w:t>
      </w:r>
    </w:p>
    <w:p w:rsidR="00F63ADC" w:rsidRDefault="00F63ADC" w:rsidP="00F63ADC">
      <w:pPr>
        <w:spacing w:after="0" w:line="240" w:lineRule="auto"/>
        <w:ind w:firstLine="708"/>
        <w:jc w:val="both"/>
        <w:rPr>
          <w:rFonts w:ascii="Times New Roman" w:hAnsi="Times New Roman" w:cs="Times New Roman"/>
          <w:bCs/>
          <w:color w:val="FF0000"/>
        </w:rPr>
      </w:pPr>
    </w:p>
    <w:p w:rsidR="00F63ADC" w:rsidRDefault="00F63ADC" w:rsidP="00F63ADC">
      <w:pPr>
        <w:pStyle w:val="af0"/>
        <w:rPr>
          <w:sz w:val="22"/>
          <w:szCs w:val="22"/>
        </w:rPr>
      </w:pPr>
      <w:r>
        <w:rPr>
          <w:sz w:val="22"/>
          <w:szCs w:val="22"/>
        </w:rPr>
        <w:t xml:space="preserve">В соответствии с ведомственной структурой расходов исполнение расходов по разделу </w:t>
      </w:r>
      <w:r>
        <w:rPr>
          <w:b/>
          <w:sz w:val="22"/>
          <w:szCs w:val="22"/>
        </w:rPr>
        <w:t xml:space="preserve">1300 «Обслуживание муниципального долга» </w:t>
      </w:r>
      <w:r>
        <w:rPr>
          <w:sz w:val="22"/>
          <w:szCs w:val="22"/>
        </w:rPr>
        <w:t>осуществляла Администрация</w:t>
      </w:r>
      <w:r>
        <w:rPr>
          <w:bCs/>
        </w:rPr>
        <w:t xml:space="preserve"> </w:t>
      </w:r>
      <w:r>
        <w:rPr>
          <w:bCs/>
          <w:sz w:val="22"/>
          <w:szCs w:val="22"/>
        </w:rPr>
        <w:t xml:space="preserve">в рамках реализации </w:t>
      </w:r>
      <w:r>
        <w:rPr>
          <w:b/>
          <w:bCs/>
          <w:sz w:val="22"/>
          <w:szCs w:val="22"/>
        </w:rPr>
        <w:t>МП № 2</w:t>
      </w:r>
      <w:r>
        <w:rPr>
          <w:bCs/>
          <w:sz w:val="22"/>
          <w:szCs w:val="22"/>
        </w:rPr>
        <w:t xml:space="preserve"> «Финансы»</w:t>
      </w:r>
      <w:r>
        <w:rPr>
          <w:sz w:val="22"/>
          <w:szCs w:val="22"/>
        </w:rPr>
        <w:t>.</w:t>
      </w:r>
    </w:p>
    <w:p w:rsidR="00F63ADC" w:rsidRDefault="00F63ADC" w:rsidP="00F63ADC">
      <w:pPr>
        <w:spacing w:after="0" w:line="240" w:lineRule="auto"/>
        <w:jc w:val="both"/>
        <w:rPr>
          <w:rFonts w:ascii="Times New Roman" w:hAnsi="Times New Roman" w:cs="Times New Roman"/>
          <w:b/>
          <w:i/>
        </w:rPr>
      </w:pPr>
      <w:r>
        <w:rPr>
          <w:rFonts w:ascii="Times New Roman" w:hAnsi="Times New Roman" w:cs="Times New Roman"/>
          <w:color w:val="FF0000"/>
        </w:rPr>
        <w:t xml:space="preserve">            </w:t>
      </w:r>
      <w:r>
        <w:rPr>
          <w:rFonts w:ascii="Times New Roman" w:hAnsi="Times New Roman" w:cs="Times New Roman"/>
        </w:rPr>
        <w:t xml:space="preserve">Расходы на обслуживание муниципального долга (уплата процентов по привлеченным заемным средствам) полностью обеспечены за счет собственных средств бюджета в сумме 71,5 тыс. рублей или 99,2% от назначений (в 2021 году – 82,6 тыс. рублей, при 100,0%-м исполнении).  </w:t>
      </w:r>
    </w:p>
    <w:p w:rsidR="00F63ADC" w:rsidRDefault="00F63ADC" w:rsidP="00F63ADC">
      <w:pPr>
        <w:spacing w:after="0" w:line="240" w:lineRule="auto"/>
        <w:ind w:firstLine="540"/>
        <w:jc w:val="both"/>
        <w:rPr>
          <w:rFonts w:ascii="Times New Roman" w:hAnsi="Times New Roman" w:cs="Times New Roman"/>
          <w:bCs/>
          <w:color w:val="FF0000"/>
        </w:rPr>
      </w:pPr>
      <w:r>
        <w:rPr>
          <w:rFonts w:ascii="Times New Roman" w:hAnsi="Times New Roman" w:cs="Times New Roman"/>
          <w:bCs/>
          <w:color w:val="FF0000"/>
        </w:rPr>
        <w:t xml:space="preserve">   </w:t>
      </w:r>
    </w:p>
    <w:p w:rsidR="00F63ADC" w:rsidRDefault="00F63ADC" w:rsidP="00F63ADC">
      <w:pPr>
        <w:spacing w:after="0" w:line="240" w:lineRule="auto"/>
        <w:ind w:firstLine="708"/>
        <w:jc w:val="center"/>
        <w:rPr>
          <w:rFonts w:ascii="Times New Roman" w:hAnsi="Times New Roman" w:cs="Times New Roman"/>
          <w:b/>
        </w:rPr>
      </w:pPr>
      <w:r>
        <w:rPr>
          <w:rFonts w:ascii="Times New Roman" w:hAnsi="Times New Roman" w:cs="Times New Roman"/>
          <w:b/>
        </w:rPr>
        <w:lastRenderedPageBreak/>
        <w:t>Раздел 1400 «Межбюджетные трансферты общего характера бюджетам муниципальных образований»</w:t>
      </w:r>
    </w:p>
    <w:p w:rsidR="00F63ADC" w:rsidRDefault="00F63ADC" w:rsidP="00F63ADC">
      <w:pPr>
        <w:spacing w:after="0" w:line="240" w:lineRule="auto"/>
        <w:ind w:firstLine="708"/>
        <w:jc w:val="right"/>
        <w:rPr>
          <w:rFonts w:ascii="Times New Roman" w:hAnsi="Times New Roman" w:cs="Times New Roman"/>
          <w:color w:val="FF0000"/>
        </w:rPr>
      </w:pPr>
      <w:r>
        <w:rPr>
          <w:rFonts w:ascii="Times New Roman" w:hAnsi="Times New Roman" w:cs="Times New Roman"/>
          <w:sz w:val="20"/>
          <w:szCs w:val="20"/>
        </w:rPr>
        <w:t>(тыс. рублей)</w:t>
      </w:r>
    </w:p>
    <w:tbl>
      <w:tblPr>
        <w:tblW w:w="9645" w:type="dxa"/>
        <w:tblInd w:w="392" w:type="dxa"/>
        <w:tblLayout w:type="fixed"/>
        <w:tblLook w:val="04A0" w:firstRow="1" w:lastRow="0" w:firstColumn="1" w:lastColumn="0" w:noHBand="0" w:noVBand="1"/>
      </w:tblPr>
      <w:tblGrid>
        <w:gridCol w:w="4435"/>
        <w:gridCol w:w="924"/>
        <w:gridCol w:w="1071"/>
        <w:gridCol w:w="1071"/>
        <w:gridCol w:w="1071"/>
        <w:gridCol w:w="1073"/>
      </w:tblGrid>
      <w:tr w:rsidR="00F63ADC" w:rsidTr="00F63ADC">
        <w:trPr>
          <w:trHeight w:val="211"/>
        </w:trPr>
        <w:tc>
          <w:tcPr>
            <w:tcW w:w="4437"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Раздел 1400 </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Раздел  </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бюджет                 на 2021 год</w:t>
            </w:r>
          </w:p>
        </w:tc>
        <w:tc>
          <w:tcPr>
            <w:tcW w:w="3215" w:type="dxa"/>
            <w:gridSpan w:val="3"/>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год</w:t>
            </w:r>
          </w:p>
        </w:tc>
      </w:tr>
      <w:tr w:rsidR="00F63ADC" w:rsidTr="00F63ADC">
        <w:trPr>
          <w:trHeight w:val="307"/>
        </w:trPr>
        <w:tc>
          <w:tcPr>
            <w:tcW w:w="4437"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назначено</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исполнения</w:t>
            </w:r>
          </w:p>
        </w:tc>
      </w:tr>
      <w:tr w:rsidR="00F63ADC" w:rsidTr="00F63ADC">
        <w:trPr>
          <w:trHeight w:val="338"/>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Дотация на выравнивание бюджетной обеспеченности поселений (за счет субсидии из областного бюджета)</w:t>
            </w:r>
          </w:p>
        </w:tc>
        <w:tc>
          <w:tcPr>
            <w:tcW w:w="924"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1401 </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67 874,60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72 991,30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72 991,30</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F63ADC" w:rsidTr="00F63ADC">
        <w:trPr>
          <w:trHeight w:val="338"/>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Дотация на выравнивание бюджетной обеспеченности поселений (за счет субвенции из областного бюджета) </w:t>
            </w:r>
          </w:p>
        </w:tc>
        <w:tc>
          <w:tcPr>
            <w:tcW w:w="924" w:type="dxa"/>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41 777,10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42 885,70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42 885,70</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F63ADC" w:rsidTr="00F63ADC">
        <w:trPr>
          <w:trHeight w:val="211"/>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Всего средства областного бюджета</w:t>
            </w:r>
          </w:p>
        </w:tc>
        <w:tc>
          <w:tcPr>
            <w:tcW w:w="924" w:type="dxa"/>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109 651,70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115 877,00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115 877,00</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r>
      <w:tr w:rsidR="00F63ADC" w:rsidTr="00F63ADC">
        <w:trPr>
          <w:trHeight w:val="338"/>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Дотации </w:t>
            </w:r>
            <w:r>
              <w:rPr>
                <w:rFonts w:ascii="Times New Roman" w:eastAsia="Times New Roman" w:hAnsi="Times New Roman" w:cs="Times New Roman"/>
                <w:b/>
                <w:bCs/>
                <w:sz w:val="18"/>
                <w:szCs w:val="18"/>
                <w:lang w:eastAsia="ru-RU"/>
              </w:rPr>
              <w:t>на выравнивание</w:t>
            </w:r>
            <w:r>
              <w:rPr>
                <w:rFonts w:ascii="Times New Roman" w:eastAsia="Times New Roman" w:hAnsi="Times New Roman" w:cs="Times New Roman"/>
                <w:sz w:val="18"/>
                <w:szCs w:val="18"/>
                <w:lang w:eastAsia="ru-RU"/>
              </w:rPr>
              <w:t xml:space="preserve"> бюджетной обеспеченности (собственные доходы района)</w:t>
            </w:r>
          </w:p>
        </w:tc>
        <w:tc>
          <w:tcPr>
            <w:tcW w:w="924" w:type="dxa"/>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3 573,00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3 842,00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3 842,00</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F63ADC" w:rsidTr="00F63ADC">
        <w:trPr>
          <w:trHeight w:val="338"/>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Итого - дотация на выравнивание    бюджетной обеспеченности поселений</w:t>
            </w:r>
          </w:p>
        </w:tc>
        <w:tc>
          <w:tcPr>
            <w:tcW w:w="924" w:type="dxa"/>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113 224,70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119 719,00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119 719,00</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r>
      <w:tr w:rsidR="00F63ADC" w:rsidTr="00F63ADC">
        <w:trPr>
          <w:trHeight w:val="338"/>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Дотации на поддержку мер </w:t>
            </w:r>
            <w:r>
              <w:rPr>
                <w:rFonts w:ascii="Times New Roman" w:eastAsia="Times New Roman" w:hAnsi="Times New Roman" w:cs="Times New Roman"/>
                <w:b/>
                <w:bCs/>
                <w:sz w:val="18"/>
                <w:szCs w:val="18"/>
                <w:lang w:eastAsia="ru-RU"/>
              </w:rPr>
              <w:t>по обеспечению сбалансированности</w:t>
            </w:r>
            <w:r>
              <w:rPr>
                <w:rFonts w:ascii="Times New Roman" w:eastAsia="Times New Roman" w:hAnsi="Times New Roman" w:cs="Times New Roman"/>
                <w:sz w:val="18"/>
                <w:szCs w:val="18"/>
                <w:lang w:eastAsia="ru-RU"/>
              </w:rPr>
              <w:t xml:space="preserve"> бюджетов, в том числе за счет:</w:t>
            </w:r>
          </w:p>
        </w:tc>
        <w:tc>
          <w:tcPr>
            <w:tcW w:w="924"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1402</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133 041,10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0,00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0,00</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0,0%</w:t>
            </w:r>
          </w:p>
        </w:tc>
      </w:tr>
      <w:tr w:rsidR="00F63ADC" w:rsidTr="00F63ADC">
        <w:trPr>
          <w:trHeight w:val="211"/>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дотаций из областного бюджета</w:t>
            </w:r>
          </w:p>
        </w:tc>
        <w:tc>
          <w:tcPr>
            <w:tcW w:w="924" w:type="dxa"/>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133 041,10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F63ADC" w:rsidTr="00F63ADC">
        <w:trPr>
          <w:trHeight w:val="211"/>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 районного бюджета</w:t>
            </w:r>
          </w:p>
        </w:tc>
        <w:tc>
          <w:tcPr>
            <w:tcW w:w="924" w:type="dxa"/>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F63ADC" w:rsidTr="00F63ADC">
        <w:trPr>
          <w:trHeight w:val="211"/>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w:t>
            </w:r>
          </w:p>
        </w:tc>
        <w:tc>
          <w:tcPr>
            <w:tcW w:w="924"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1403</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85 874,80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96 899,90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96 899,90</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F63ADC" w:rsidTr="00F63ADC">
        <w:trPr>
          <w:trHeight w:val="211"/>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межбюджетные трансферты общего характера</w:t>
            </w:r>
          </w:p>
        </w:tc>
        <w:tc>
          <w:tcPr>
            <w:tcW w:w="924" w:type="dxa"/>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1 729,30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172 513,60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172 513,60</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F63ADC" w:rsidTr="00F63ADC">
        <w:trPr>
          <w:trHeight w:val="211"/>
        </w:trPr>
        <w:tc>
          <w:tcPr>
            <w:tcW w:w="4437"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Всего межбюджетные трансферты поселениям</w:t>
            </w:r>
          </w:p>
        </w:tc>
        <w:tc>
          <w:tcPr>
            <w:tcW w:w="924"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х</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333 869,90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389 132,50</w:t>
            </w:r>
          </w:p>
        </w:tc>
        <w:tc>
          <w:tcPr>
            <w:tcW w:w="107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389 132,50</w:t>
            </w:r>
          </w:p>
        </w:tc>
        <w:tc>
          <w:tcPr>
            <w:tcW w:w="107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bl>
    <w:p w:rsidR="00F63ADC" w:rsidRDefault="00F63ADC" w:rsidP="00F63ADC">
      <w:pPr>
        <w:spacing w:after="0" w:line="240" w:lineRule="auto"/>
        <w:ind w:firstLine="708"/>
        <w:jc w:val="both"/>
        <w:rPr>
          <w:rFonts w:ascii="Times New Roman" w:hAnsi="Times New Roman" w:cs="Times New Roman"/>
          <w:color w:val="FF0000"/>
        </w:rPr>
      </w:pP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Расходы по разделу 1400 исполнены в сумме 389 132,5 тыс. рублей или на 100,0% от утвержденных бюджетных назначений. Удельный вес в составе расходов бюджета – 11,1%, что на уровне 2021 года. Исполнение расходов по разделу осуществляло Управление финансов.  </w:t>
      </w:r>
    </w:p>
    <w:p w:rsidR="00F63ADC" w:rsidRDefault="00F63ADC" w:rsidP="00F63ADC">
      <w:pPr>
        <w:pStyle w:val="afd"/>
        <w:spacing w:after="0" w:line="240" w:lineRule="auto"/>
        <w:ind w:left="0" w:firstLine="708"/>
        <w:jc w:val="both"/>
        <w:rPr>
          <w:rFonts w:ascii="Times New Roman" w:hAnsi="Times New Roman"/>
          <w:color w:val="FF0000"/>
        </w:rPr>
      </w:pPr>
    </w:p>
    <w:p w:rsidR="00F63ADC" w:rsidRDefault="00F63ADC" w:rsidP="00F63ADC">
      <w:pPr>
        <w:pStyle w:val="afd"/>
        <w:spacing w:after="0" w:line="240" w:lineRule="auto"/>
        <w:ind w:left="0" w:firstLine="708"/>
        <w:jc w:val="both"/>
        <w:rPr>
          <w:rFonts w:ascii="Times New Roman" w:hAnsi="Times New Roman"/>
        </w:rPr>
      </w:pPr>
      <w:r>
        <w:rPr>
          <w:rFonts w:ascii="Times New Roman" w:hAnsi="Times New Roman"/>
        </w:rPr>
        <w:t xml:space="preserve">Общий объем дотации </w:t>
      </w:r>
      <w:r>
        <w:rPr>
          <w:rFonts w:ascii="Times New Roman" w:hAnsi="Times New Roman"/>
          <w:b/>
        </w:rPr>
        <w:t>на выравнивание</w:t>
      </w:r>
      <w:r>
        <w:rPr>
          <w:rFonts w:ascii="Times New Roman" w:hAnsi="Times New Roman"/>
        </w:rPr>
        <w:t xml:space="preserve"> бюджетной обеспеченности поселений направлен:</w:t>
      </w:r>
    </w:p>
    <w:p w:rsidR="00F63ADC" w:rsidRDefault="00F63ADC" w:rsidP="00F63ADC">
      <w:pPr>
        <w:spacing w:after="0" w:line="240" w:lineRule="auto"/>
        <w:jc w:val="right"/>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sz w:val="20"/>
          <w:szCs w:val="20"/>
        </w:rPr>
        <w:t xml:space="preserve">                  (тыс. рублей)</w:t>
      </w:r>
    </w:p>
    <w:tbl>
      <w:tblPr>
        <w:tblW w:w="93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307"/>
        <w:gridCol w:w="1306"/>
        <w:gridCol w:w="1134"/>
        <w:gridCol w:w="1134"/>
        <w:gridCol w:w="1276"/>
      </w:tblGrid>
      <w:tr w:rsidR="00F63ADC" w:rsidTr="00F63ADC">
        <w:trPr>
          <w:trHeight w:val="309"/>
        </w:trPr>
        <w:tc>
          <w:tcPr>
            <w:tcW w:w="319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b/>
                <w:bCs/>
                <w:sz w:val="18"/>
                <w:szCs w:val="18"/>
              </w:rPr>
            </w:pPr>
            <w:r>
              <w:rPr>
                <w:rFonts w:ascii="Times New Roman" w:hAnsi="Times New Roman" w:cs="Times New Roman"/>
                <w:bCs/>
                <w:sz w:val="18"/>
                <w:szCs w:val="18"/>
              </w:rPr>
              <w:t>Муниципальные образования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2021 год</w:t>
            </w:r>
          </w:p>
        </w:tc>
        <w:tc>
          <w:tcPr>
            <w:tcW w:w="130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Уд. вес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Уд. вес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Cs/>
                <w:sz w:val="18"/>
                <w:szCs w:val="18"/>
              </w:rPr>
              <w:t>Отклонение</w:t>
            </w:r>
          </w:p>
        </w:tc>
      </w:tr>
      <w:tr w:rsidR="00F63ADC" w:rsidTr="00F63ADC">
        <w:trPr>
          <w:trHeight w:val="249"/>
        </w:trPr>
        <w:tc>
          <w:tcPr>
            <w:tcW w:w="3194" w:type="dxa"/>
            <w:tcBorders>
              <w:top w:val="single" w:sz="4" w:space="0" w:color="auto"/>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Муниципальный район - итого</w:t>
            </w:r>
          </w:p>
        </w:tc>
        <w:tc>
          <w:tcPr>
            <w:tcW w:w="130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sz w:val="18"/>
                <w:szCs w:val="18"/>
              </w:rPr>
              <w:t>113 224,7</w:t>
            </w:r>
          </w:p>
        </w:tc>
        <w:tc>
          <w:tcPr>
            <w:tcW w:w="130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119 719,0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+ 6 494,3</w:t>
            </w:r>
          </w:p>
        </w:tc>
      </w:tr>
      <w:tr w:rsidR="00F63ADC" w:rsidTr="00F63ADC">
        <w:trPr>
          <w:trHeight w:val="147"/>
        </w:trPr>
        <w:tc>
          <w:tcPr>
            <w:tcW w:w="3194" w:type="dxa"/>
            <w:tcBorders>
              <w:top w:val="single" w:sz="4" w:space="0" w:color="auto"/>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в том числе:</w:t>
            </w:r>
          </w:p>
        </w:tc>
        <w:tc>
          <w:tcPr>
            <w:tcW w:w="1307" w:type="dxa"/>
            <w:tcBorders>
              <w:top w:val="single" w:sz="4" w:space="0" w:color="auto"/>
              <w:left w:val="single" w:sz="4" w:space="0" w:color="auto"/>
              <w:bottom w:val="single" w:sz="4" w:space="0" w:color="auto"/>
              <w:right w:val="single" w:sz="4" w:space="0" w:color="auto"/>
            </w:tcBorders>
            <w:vAlign w:val="center"/>
          </w:tcPr>
          <w:p w:rsidR="00F63ADC" w:rsidRDefault="00F63ADC">
            <w:pPr>
              <w:spacing w:after="0" w:line="240" w:lineRule="auto"/>
              <w:jc w:val="center"/>
              <w:rPr>
                <w:rFonts w:ascii="Times New Roman" w:hAnsi="Times New Roman" w:cs="Times New Roman"/>
                <w:sz w:val="18"/>
                <w:szCs w:val="18"/>
              </w:rPr>
            </w:pPr>
          </w:p>
        </w:tc>
        <w:tc>
          <w:tcPr>
            <w:tcW w:w="1306" w:type="dxa"/>
            <w:tcBorders>
              <w:top w:val="single" w:sz="4" w:space="0" w:color="auto"/>
              <w:left w:val="single" w:sz="4" w:space="0" w:color="auto"/>
              <w:bottom w:val="single" w:sz="4" w:space="0" w:color="auto"/>
              <w:right w:val="single" w:sz="4" w:space="0" w:color="auto"/>
            </w:tcBorders>
            <w:vAlign w:val="center"/>
          </w:tcPr>
          <w:p w:rsidR="00F63ADC" w:rsidRDefault="00F63ADC">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63ADC" w:rsidRDefault="00F63ADC">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63ADC" w:rsidRDefault="00F63AD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3ADC" w:rsidRDefault="00F63ADC">
            <w:pPr>
              <w:spacing w:after="0" w:line="240" w:lineRule="auto"/>
              <w:jc w:val="center"/>
              <w:rPr>
                <w:rFonts w:ascii="Times New Roman" w:hAnsi="Times New Roman" w:cs="Times New Roman"/>
                <w:sz w:val="18"/>
                <w:szCs w:val="18"/>
              </w:rPr>
            </w:pPr>
          </w:p>
        </w:tc>
      </w:tr>
      <w:tr w:rsidR="00F63ADC" w:rsidTr="00F63ADC">
        <w:trPr>
          <w:trHeight w:val="249"/>
        </w:trPr>
        <w:tc>
          <w:tcPr>
            <w:tcW w:w="3194" w:type="dxa"/>
            <w:tcBorders>
              <w:top w:val="single" w:sz="4" w:space="0" w:color="auto"/>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городское поселение Кандалакша</w:t>
            </w:r>
          </w:p>
        </w:tc>
        <w:tc>
          <w:tcPr>
            <w:tcW w:w="1307"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53 132,7</w:t>
            </w:r>
          </w:p>
        </w:tc>
        <w:tc>
          <w:tcPr>
            <w:tcW w:w="130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46,9%</w:t>
            </w:r>
          </w:p>
        </w:tc>
        <w:tc>
          <w:tcPr>
            <w:tcW w:w="1134" w:type="dxa"/>
            <w:tcBorders>
              <w:top w:val="single" w:sz="4" w:space="0" w:color="auto"/>
              <w:left w:val="single" w:sz="4" w:space="0" w:color="auto"/>
              <w:bottom w:val="single" w:sz="4" w:space="0" w:color="auto"/>
              <w:right w:val="single" w:sz="4" w:space="0" w:color="auto"/>
            </w:tcBorders>
            <w:noWrap/>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56 124,7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+ 2 992,0</w:t>
            </w:r>
          </w:p>
        </w:tc>
      </w:tr>
      <w:tr w:rsidR="00F63ADC" w:rsidTr="00F63ADC">
        <w:trPr>
          <w:trHeight w:val="249"/>
        </w:trPr>
        <w:tc>
          <w:tcPr>
            <w:tcW w:w="3194" w:type="dxa"/>
            <w:tcBorders>
              <w:top w:val="single" w:sz="4" w:space="0" w:color="auto"/>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городское поселение Зеленоборский</w:t>
            </w:r>
          </w:p>
        </w:tc>
        <w:tc>
          <w:tcPr>
            <w:tcW w:w="1307"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38 013,2</w:t>
            </w:r>
          </w:p>
        </w:tc>
        <w:tc>
          <w:tcPr>
            <w:tcW w:w="130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33,6%</w:t>
            </w:r>
          </w:p>
        </w:tc>
        <w:tc>
          <w:tcPr>
            <w:tcW w:w="1134" w:type="dxa"/>
            <w:tcBorders>
              <w:top w:val="single" w:sz="4" w:space="0" w:color="auto"/>
              <w:left w:val="single" w:sz="4" w:space="0" w:color="auto"/>
              <w:bottom w:val="single" w:sz="4" w:space="0" w:color="auto"/>
              <w:right w:val="single" w:sz="4" w:space="0" w:color="auto"/>
            </w:tcBorders>
            <w:noWrap/>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40 216,1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+2 202,9</w:t>
            </w:r>
          </w:p>
        </w:tc>
      </w:tr>
      <w:tr w:rsidR="00F63ADC" w:rsidTr="00F63ADC">
        <w:trPr>
          <w:trHeight w:val="249"/>
        </w:trPr>
        <w:tc>
          <w:tcPr>
            <w:tcW w:w="3194" w:type="dxa"/>
            <w:tcBorders>
              <w:top w:val="single" w:sz="4" w:space="0" w:color="auto"/>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сельское поселение Зареченск</w:t>
            </w:r>
          </w:p>
        </w:tc>
        <w:tc>
          <w:tcPr>
            <w:tcW w:w="1307"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14 680,8</w:t>
            </w:r>
          </w:p>
        </w:tc>
        <w:tc>
          <w:tcPr>
            <w:tcW w:w="130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1134" w:type="dxa"/>
            <w:tcBorders>
              <w:top w:val="single" w:sz="4" w:space="0" w:color="auto"/>
              <w:left w:val="single" w:sz="4" w:space="0" w:color="auto"/>
              <w:bottom w:val="single" w:sz="4" w:space="0" w:color="auto"/>
              <w:right w:val="single" w:sz="4" w:space="0" w:color="auto"/>
            </w:tcBorders>
            <w:noWrap/>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15 504,0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+ 823,2</w:t>
            </w:r>
          </w:p>
        </w:tc>
      </w:tr>
      <w:tr w:rsidR="00F63ADC" w:rsidTr="00F63ADC">
        <w:trPr>
          <w:trHeight w:val="249"/>
        </w:trPr>
        <w:tc>
          <w:tcPr>
            <w:tcW w:w="3194" w:type="dxa"/>
            <w:tcBorders>
              <w:top w:val="single" w:sz="4" w:space="0" w:color="auto"/>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сельское поселение Алакуртти</w:t>
            </w:r>
          </w:p>
        </w:tc>
        <w:tc>
          <w:tcPr>
            <w:tcW w:w="1307"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7 398,0</w:t>
            </w:r>
          </w:p>
        </w:tc>
        <w:tc>
          <w:tcPr>
            <w:tcW w:w="130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134" w:type="dxa"/>
            <w:tcBorders>
              <w:top w:val="single" w:sz="4" w:space="0" w:color="auto"/>
              <w:left w:val="single" w:sz="4" w:space="0" w:color="auto"/>
              <w:bottom w:val="single" w:sz="4" w:space="0" w:color="auto"/>
              <w:right w:val="single" w:sz="4" w:space="0" w:color="auto"/>
            </w:tcBorders>
            <w:noWrap/>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7 874,2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+ 476,2</w:t>
            </w:r>
          </w:p>
        </w:tc>
      </w:tr>
    </w:tbl>
    <w:p w:rsidR="00F63ADC" w:rsidRDefault="00F63ADC" w:rsidP="00F63ADC">
      <w:pPr>
        <w:spacing w:after="0" w:line="240" w:lineRule="auto"/>
        <w:jc w:val="both"/>
        <w:rPr>
          <w:rFonts w:ascii="Times New Roman" w:hAnsi="Times New Roman" w:cs="Times New Roman"/>
          <w:color w:val="FF0000"/>
        </w:rPr>
      </w:pPr>
    </w:p>
    <w:p w:rsidR="00F63ADC" w:rsidRDefault="00F63ADC" w:rsidP="00F63ADC">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 </w:t>
      </w:r>
      <w:r>
        <w:rPr>
          <w:rFonts w:ascii="Times New Roman" w:hAnsi="Times New Roman" w:cs="Times New Roman"/>
          <w:color w:val="FF0000"/>
        </w:rPr>
        <w:tab/>
      </w:r>
      <w:r>
        <w:rPr>
          <w:rFonts w:ascii="Times New Roman" w:hAnsi="Times New Roman" w:cs="Times New Roman"/>
        </w:rPr>
        <w:t>Процентное распределение дотации в бюджеты поселений на уровне прошлого года.</w:t>
      </w:r>
      <w:r>
        <w:rPr>
          <w:rFonts w:ascii="Times New Roman" w:hAnsi="Times New Roman" w:cs="Times New Roman"/>
          <w:i/>
        </w:rPr>
        <w:t> </w:t>
      </w:r>
    </w:p>
    <w:p w:rsidR="00F63ADC" w:rsidRDefault="00F63ADC" w:rsidP="00F63ADC">
      <w:pPr>
        <w:pStyle w:val="afd"/>
        <w:spacing w:after="0" w:line="240" w:lineRule="auto"/>
        <w:ind w:left="0" w:firstLine="708"/>
        <w:jc w:val="both"/>
        <w:rPr>
          <w:rFonts w:ascii="Times New Roman" w:hAnsi="Times New Roman"/>
        </w:rPr>
      </w:pPr>
      <w:r>
        <w:rPr>
          <w:rFonts w:ascii="Times New Roman" w:hAnsi="Times New Roman"/>
        </w:rPr>
        <w:t xml:space="preserve">В 2022 году отсутствует </w:t>
      </w:r>
      <w:r>
        <w:rPr>
          <w:rFonts w:ascii="Times New Roman" w:hAnsi="Times New Roman"/>
          <w:b/>
        </w:rPr>
        <w:t>дотация на поддержку мер по обеспечению сбалансированности</w:t>
      </w:r>
      <w:r>
        <w:rPr>
          <w:rFonts w:ascii="Times New Roman" w:hAnsi="Times New Roman"/>
        </w:rPr>
        <w:t xml:space="preserve"> бюджетов.</w:t>
      </w:r>
    </w:p>
    <w:p w:rsidR="00F63ADC" w:rsidRDefault="00F63ADC" w:rsidP="00F63ADC">
      <w:pPr>
        <w:spacing w:after="0" w:line="240" w:lineRule="auto"/>
        <w:jc w:val="both"/>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color w:val="FF0000"/>
        </w:rPr>
        <w:tab/>
      </w:r>
      <w:r>
        <w:rPr>
          <w:rFonts w:ascii="Times New Roman" w:hAnsi="Times New Roman" w:cs="Times New Roman"/>
        </w:rPr>
        <w:t xml:space="preserve">Прочие межбюджетные трансферты распределены по поселениям в следующих объемах: </w:t>
      </w:r>
    </w:p>
    <w:p w:rsidR="00F63ADC" w:rsidRDefault="00F63ADC" w:rsidP="00F63ADC">
      <w:pPr>
        <w:spacing w:after="0" w:line="240" w:lineRule="auto"/>
        <w:ind w:left="7428" w:firstLine="360"/>
        <w:jc w:val="right"/>
        <w:rPr>
          <w:rStyle w:val="cs63eb74b21"/>
          <w:sz w:val="20"/>
          <w:szCs w:val="20"/>
        </w:rPr>
      </w:pPr>
      <w:r>
        <w:rPr>
          <w:rStyle w:val="cs63eb74b21"/>
          <w:sz w:val="20"/>
          <w:szCs w:val="20"/>
        </w:rPr>
        <w:t xml:space="preserve">   (тыс. рублей) </w:t>
      </w:r>
    </w:p>
    <w:tbl>
      <w:tblPr>
        <w:tblW w:w="9351" w:type="dxa"/>
        <w:tblInd w:w="675" w:type="dxa"/>
        <w:tblLook w:val="04A0" w:firstRow="1" w:lastRow="0" w:firstColumn="1" w:lastColumn="0" w:noHBand="0" w:noVBand="1"/>
      </w:tblPr>
      <w:tblGrid>
        <w:gridCol w:w="3114"/>
        <w:gridCol w:w="1423"/>
        <w:gridCol w:w="1270"/>
        <w:gridCol w:w="1111"/>
        <w:gridCol w:w="1150"/>
        <w:gridCol w:w="1283"/>
      </w:tblGrid>
      <w:tr w:rsidR="00F63ADC" w:rsidTr="00F63ADC">
        <w:trPr>
          <w:trHeight w:val="228"/>
        </w:trPr>
        <w:tc>
          <w:tcPr>
            <w:tcW w:w="3114" w:type="dxa"/>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rPr>
                <w:bCs/>
                <w:sz w:val="18"/>
                <w:szCs w:val="18"/>
              </w:rPr>
            </w:pPr>
            <w:r>
              <w:rPr>
                <w:rFonts w:ascii="Times New Roman" w:hAnsi="Times New Roman" w:cs="Times New Roman"/>
                <w:bCs/>
                <w:sz w:val="18"/>
                <w:szCs w:val="18"/>
              </w:rPr>
              <w:t>Муниципальные образования</w:t>
            </w:r>
          </w:p>
        </w:tc>
        <w:tc>
          <w:tcPr>
            <w:tcW w:w="1423"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год</w:t>
            </w:r>
          </w:p>
        </w:tc>
        <w:tc>
          <w:tcPr>
            <w:tcW w:w="1270"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Уд. вес (%)</w:t>
            </w:r>
          </w:p>
        </w:tc>
        <w:tc>
          <w:tcPr>
            <w:tcW w:w="111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2022 год</w:t>
            </w:r>
          </w:p>
        </w:tc>
        <w:tc>
          <w:tcPr>
            <w:tcW w:w="1150"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Уд. вес (%)</w:t>
            </w:r>
          </w:p>
        </w:tc>
        <w:tc>
          <w:tcPr>
            <w:tcW w:w="1283"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Отклонение</w:t>
            </w:r>
          </w:p>
        </w:tc>
      </w:tr>
      <w:tr w:rsidR="00F63ADC" w:rsidTr="00F63ADC">
        <w:trPr>
          <w:trHeight w:val="255"/>
        </w:trPr>
        <w:tc>
          <w:tcPr>
            <w:tcW w:w="3114"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Муниципальный район - итого</w:t>
            </w:r>
          </w:p>
        </w:tc>
        <w:tc>
          <w:tcPr>
            <w:tcW w:w="1423" w:type="dxa"/>
            <w:tcBorders>
              <w:top w:val="single" w:sz="4" w:space="0" w:color="auto"/>
              <w:left w:val="nil"/>
              <w:bottom w:val="single" w:sz="4" w:space="0" w:color="auto"/>
              <w:right w:val="single" w:sz="4" w:space="0" w:color="auto"/>
            </w:tcBorders>
            <w:vAlign w:val="bottom"/>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sz w:val="18"/>
                <w:szCs w:val="18"/>
              </w:rPr>
              <w:t>87 604,1</w:t>
            </w:r>
          </w:p>
        </w:tc>
        <w:tc>
          <w:tcPr>
            <w:tcW w:w="1270"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1111"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269 413,5</w:t>
            </w:r>
          </w:p>
        </w:tc>
        <w:tc>
          <w:tcPr>
            <w:tcW w:w="1150"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128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+ 181 809,4</w:t>
            </w:r>
          </w:p>
        </w:tc>
      </w:tr>
      <w:tr w:rsidR="00F63ADC" w:rsidTr="00F63ADC">
        <w:trPr>
          <w:trHeight w:val="255"/>
        </w:trPr>
        <w:tc>
          <w:tcPr>
            <w:tcW w:w="3114" w:type="dxa"/>
            <w:tcBorders>
              <w:top w:val="single" w:sz="4" w:space="0" w:color="auto"/>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в том числе:</w:t>
            </w:r>
          </w:p>
        </w:tc>
        <w:tc>
          <w:tcPr>
            <w:tcW w:w="1423" w:type="dxa"/>
            <w:tcBorders>
              <w:top w:val="single" w:sz="4" w:space="0" w:color="auto"/>
              <w:left w:val="nil"/>
              <w:bottom w:val="single" w:sz="4" w:space="0" w:color="auto"/>
              <w:right w:val="single" w:sz="4" w:space="0" w:color="auto"/>
            </w:tcBorders>
            <w:vAlign w:val="bottom"/>
          </w:tcPr>
          <w:p w:rsidR="00F63ADC" w:rsidRDefault="00F63ADC">
            <w:pPr>
              <w:spacing w:after="0" w:line="240" w:lineRule="auto"/>
              <w:jc w:val="center"/>
              <w:rPr>
                <w:rFonts w:ascii="Times New Roman" w:hAnsi="Times New Roman" w:cs="Times New Roman"/>
                <w:sz w:val="18"/>
                <w:szCs w:val="18"/>
              </w:rPr>
            </w:pPr>
          </w:p>
        </w:tc>
        <w:tc>
          <w:tcPr>
            <w:tcW w:w="1270" w:type="dxa"/>
            <w:tcBorders>
              <w:top w:val="single" w:sz="4" w:space="0" w:color="auto"/>
              <w:left w:val="single" w:sz="4" w:space="0" w:color="auto"/>
              <w:bottom w:val="single" w:sz="4" w:space="0" w:color="auto"/>
              <w:right w:val="single" w:sz="4" w:space="0" w:color="auto"/>
            </w:tcBorders>
            <w:vAlign w:val="center"/>
          </w:tcPr>
          <w:p w:rsidR="00F63ADC" w:rsidRDefault="00F63ADC">
            <w:pPr>
              <w:spacing w:after="0" w:line="240" w:lineRule="auto"/>
              <w:jc w:val="center"/>
              <w:rPr>
                <w:rFonts w:ascii="Times New Roman" w:hAnsi="Times New Roman" w:cs="Times New Roman"/>
                <w:sz w:val="18"/>
                <w:szCs w:val="18"/>
              </w:rPr>
            </w:pPr>
          </w:p>
        </w:tc>
        <w:tc>
          <w:tcPr>
            <w:tcW w:w="1111" w:type="dxa"/>
            <w:tcBorders>
              <w:top w:val="single" w:sz="4" w:space="0" w:color="auto"/>
              <w:left w:val="single" w:sz="4" w:space="0" w:color="auto"/>
              <w:bottom w:val="single" w:sz="4" w:space="0" w:color="auto"/>
              <w:right w:val="single" w:sz="4" w:space="0" w:color="auto"/>
            </w:tcBorders>
            <w:noWrap/>
            <w:vAlign w:val="bottom"/>
          </w:tcPr>
          <w:p w:rsidR="00F63ADC" w:rsidRDefault="00F63ADC">
            <w:pPr>
              <w:spacing w:after="0" w:line="240" w:lineRule="auto"/>
              <w:jc w:val="center"/>
              <w:rPr>
                <w:rFonts w:ascii="Times New Roman" w:hAnsi="Times New Roman" w:cs="Times New Roman"/>
                <w:sz w:val="18"/>
                <w:szCs w:val="18"/>
              </w:rPr>
            </w:pPr>
          </w:p>
        </w:tc>
        <w:tc>
          <w:tcPr>
            <w:tcW w:w="1150" w:type="dxa"/>
            <w:tcBorders>
              <w:top w:val="single" w:sz="4" w:space="0" w:color="auto"/>
              <w:left w:val="nil"/>
              <w:bottom w:val="single" w:sz="4" w:space="0" w:color="auto"/>
              <w:right w:val="single" w:sz="4" w:space="0" w:color="auto"/>
            </w:tcBorders>
            <w:vAlign w:val="center"/>
          </w:tcPr>
          <w:p w:rsidR="00F63ADC" w:rsidRDefault="00F63ADC">
            <w:pPr>
              <w:spacing w:after="0" w:line="240" w:lineRule="auto"/>
              <w:jc w:val="center"/>
              <w:rPr>
                <w:rFonts w:ascii="Times New Roman" w:hAnsi="Times New Roman" w:cs="Times New Roman"/>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F63ADC" w:rsidRDefault="00F63ADC">
            <w:pPr>
              <w:spacing w:after="0" w:line="240" w:lineRule="auto"/>
              <w:jc w:val="center"/>
              <w:rPr>
                <w:rFonts w:ascii="Times New Roman" w:hAnsi="Times New Roman" w:cs="Times New Roman"/>
                <w:sz w:val="18"/>
                <w:szCs w:val="18"/>
              </w:rPr>
            </w:pPr>
          </w:p>
        </w:tc>
      </w:tr>
      <w:tr w:rsidR="00F63ADC" w:rsidTr="00F63ADC">
        <w:trPr>
          <w:trHeight w:val="255"/>
        </w:trPr>
        <w:tc>
          <w:tcPr>
            <w:tcW w:w="3114"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городское поселение Кандалакша</w:t>
            </w:r>
          </w:p>
        </w:tc>
        <w:tc>
          <w:tcPr>
            <w:tcW w:w="1423" w:type="dxa"/>
            <w:tcBorders>
              <w:top w:val="single" w:sz="4" w:space="0" w:color="auto"/>
              <w:left w:val="nil"/>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63 036,5</w:t>
            </w:r>
          </w:p>
        </w:tc>
        <w:tc>
          <w:tcPr>
            <w:tcW w:w="1270"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72,0%</w:t>
            </w:r>
          </w:p>
        </w:tc>
        <w:tc>
          <w:tcPr>
            <w:tcW w:w="1111" w:type="dxa"/>
            <w:tcBorders>
              <w:top w:val="nil"/>
              <w:left w:val="single" w:sz="4" w:space="0" w:color="auto"/>
              <w:bottom w:val="single" w:sz="4" w:space="0" w:color="auto"/>
              <w:right w:val="single" w:sz="4" w:space="0" w:color="auto"/>
            </w:tcBorders>
            <w:noWrap/>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215 838,2</w:t>
            </w:r>
          </w:p>
        </w:tc>
        <w:tc>
          <w:tcPr>
            <w:tcW w:w="1150"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80,1%</w:t>
            </w:r>
          </w:p>
        </w:tc>
        <w:tc>
          <w:tcPr>
            <w:tcW w:w="128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+ 152 801,7</w:t>
            </w:r>
          </w:p>
        </w:tc>
      </w:tr>
      <w:tr w:rsidR="00F63ADC" w:rsidTr="00F63ADC">
        <w:trPr>
          <w:trHeight w:val="255"/>
        </w:trPr>
        <w:tc>
          <w:tcPr>
            <w:tcW w:w="3114"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городское поселение Зеленоборский</w:t>
            </w:r>
          </w:p>
        </w:tc>
        <w:tc>
          <w:tcPr>
            <w:tcW w:w="1423" w:type="dxa"/>
            <w:tcBorders>
              <w:top w:val="single" w:sz="4" w:space="0" w:color="auto"/>
              <w:left w:val="nil"/>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14 140,8</w:t>
            </w:r>
          </w:p>
        </w:tc>
        <w:tc>
          <w:tcPr>
            <w:tcW w:w="1270"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w:t>
            </w:r>
          </w:p>
        </w:tc>
        <w:tc>
          <w:tcPr>
            <w:tcW w:w="1111" w:type="dxa"/>
            <w:tcBorders>
              <w:top w:val="nil"/>
              <w:left w:val="single" w:sz="4" w:space="0" w:color="auto"/>
              <w:bottom w:val="single" w:sz="4" w:space="0" w:color="auto"/>
              <w:right w:val="single" w:sz="4" w:space="0" w:color="auto"/>
            </w:tcBorders>
            <w:noWrap/>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41 144,5</w:t>
            </w:r>
          </w:p>
        </w:tc>
        <w:tc>
          <w:tcPr>
            <w:tcW w:w="1150"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w:t>
            </w:r>
          </w:p>
        </w:tc>
        <w:tc>
          <w:tcPr>
            <w:tcW w:w="128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+ 27 003,7</w:t>
            </w:r>
          </w:p>
        </w:tc>
      </w:tr>
      <w:tr w:rsidR="00F63ADC" w:rsidTr="00F63ADC">
        <w:trPr>
          <w:trHeight w:val="255"/>
        </w:trPr>
        <w:tc>
          <w:tcPr>
            <w:tcW w:w="3114"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сельское поселение Зареченск</w:t>
            </w:r>
          </w:p>
        </w:tc>
        <w:tc>
          <w:tcPr>
            <w:tcW w:w="1423" w:type="dxa"/>
            <w:tcBorders>
              <w:top w:val="single" w:sz="4" w:space="0" w:color="auto"/>
              <w:left w:val="nil"/>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4 840,3</w:t>
            </w:r>
          </w:p>
        </w:tc>
        <w:tc>
          <w:tcPr>
            <w:tcW w:w="1270"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1111" w:type="dxa"/>
            <w:tcBorders>
              <w:top w:val="nil"/>
              <w:left w:val="single" w:sz="4" w:space="0" w:color="auto"/>
              <w:bottom w:val="single" w:sz="4" w:space="0" w:color="auto"/>
              <w:right w:val="single" w:sz="4" w:space="0" w:color="auto"/>
            </w:tcBorders>
            <w:noWrap/>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4 051,6</w:t>
            </w:r>
          </w:p>
        </w:tc>
        <w:tc>
          <w:tcPr>
            <w:tcW w:w="1150"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128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- 788,7</w:t>
            </w:r>
          </w:p>
        </w:tc>
      </w:tr>
      <w:tr w:rsidR="00F63ADC" w:rsidTr="00F63ADC">
        <w:trPr>
          <w:trHeight w:val="255"/>
        </w:trPr>
        <w:tc>
          <w:tcPr>
            <w:tcW w:w="3114" w:type="dxa"/>
            <w:tcBorders>
              <w:top w:val="nil"/>
              <w:left w:val="single" w:sz="4" w:space="0" w:color="auto"/>
              <w:bottom w:val="single" w:sz="4" w:space="0" w:color="auto"/>
              <w:right w:val="single" w:sz="4" w:space="0" w:color="auto"/>
            </w:tcBorders>
            <w:noWrap/>
            <w:vAlign w:val="bottom"/>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сельское поселение Алакуртти</w:t>
            </w:r>
          </w:p>
        </w:tc>
        <w:tc>
          <w:tcPr>
            <w:tcW w:w="1423" w:type="dxa"/>
            <w:tcBorders>
              <w:top w:val="single" w:sz="4" w:space="0" w:color="auto"/>
              <w:left w:val="nil"/>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5 586,5</w:t>
            </w:r>
          </w:p>
        </w:tc>
        <w:tc>
          <w:tcPr>
            <w:tcW w:w="1270"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w:t>
            </w:r>
          </w:p>
        </w:tc>
        <w:tc>
          <w:tcPr>
            <w:tcW w:w="1111" w:type="dxa"/>
            <w:tcBorders>
              <w:top w:val="nil"/>
              <w:left w:val="single" w:sz="4" w:space="0" w:color="auto"/>
              <w:bottom w:val="single" w:sz="4" w:space="0" w:color="auto"/>
              <w:right w:val="single" w:sz="4" w:space="0" w:color="auto"/>
            </w:tcBorders>
            <w:noWrap/>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8 379,2</w:t>
            </w:r>
          </w:p>
        </w:tc>
        <w:tc>
          <w:tcPr>
            <w:tcW w:w="1150"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283"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+ 2 792,7</w:t>
            </w:r>
          </w:p>
        </w:tc>
      </w:tr>
    </w:tbl>
    <w:p w:rsidR="00F63ADC" w:rsidRDefault="00F63ADC" w:rsidP="00F63ADC">
      <w:pPr>
        <w:spacing w:after="0" w:line="240" w:lineRule="auto"/>
        <w:ind w:firstLine="360"/>
        <w:jc w:val="both"/>
        <w:rPr>
          <w:rStyle w:val="cs63eb74b21"/>
          <w:color w:val="FF0000"/>
        </w:rPr>
      </w:pPr>
    </w:p>
    <w:p w:rsidR="00F63ADC" w:rsidRDefault="00F63ADC" w:rsidP="00F63ADC">
      <w:pPr>
        <w:spacing w:after="0" w:line="240" w:lineRule="auto"/>
        <w:jc w:val="both"/>
      </w:pPr>
      <w:r>
        <w:rPr>
          <w:rFonts w:ascii="Times New Roman" w:hAnsi="Times New Roman" w:cs="Times New Roman"/>
          <w:color w:val="FF0000"/>
        </w:rPr>
        <w:tab/>
      </w:r>
      <w:r>
        <w:rPr>
          <w:rFonts w:ascii="Times New Roman" w:hAnsi="Times New Roman" w:cs="Times New Roman"/>
        </w:rPr>
        <w:t xml:space="preserve">Увеличение объема иных межбюджетных трансфертов сложилось за счет собственных средств районного бюджета, в форме иных межбюджетных трансфертов бюджетам поселений на исполнение расходных обязательств, в сумме 172 513,6 тыс. </w:t>
      </w:r>
      <w:r>
        <w:rPr>
          <w:rFonts w:ascii="Times New Roman" w:hAnsi="Times New Roman"/>
        </w:rPr>
        <w:t>рублей.</w:t>
      </w:r>
    </w:p>
    <w:p w:rsidR="00F63ADC" w:rsidRDefault="00F63ADC" w:rsidP="00F63ADC">
      <w:pPr>
        <w:spacing w:after="0" w:line="240" w:lineRule="auto"/>
        <w:ind w:firstLine="708"/>
        <w:jc w:val="both"/>
        <w:rPr>
          <w:rFonts w:ascii="Times New Roman" w:hAnsi="Times New Roman"/>
        </w:rPr>
      </w:pPr>
      <w:r>
        <w:rPr>
          <w:rFonts w:ascii="Times New Roman" w:hAnsi="Times New Roman"/>
        </w:rPr>
        <w:t xml:space="preserve">Объем субсидии бюджетам муниципальных образований на </w:t>
      </w:r>
      <w:proofErr w:type="spellStart"/>
      <w:r>
        <w:rPr>
          <w:rFonts w:ascii="Times New Roman" w:hAnsi="Times New Roman"/>
        </w:rPr>
        <w:t>софинансирование</w:t>
      </w:r>
      <w:proofErr w:type="spellEnd"/>
      <w:r>
        <w:rPr>
          <w:rFonts w:ascii="Times New Roman" w:hAnsi="Times New Roman"/>
        </w:rPr>
        <w:t xml:space="preserve"> расходов, направляемых на оплату труда и начисления на выплаты по оплате труда работникам муниципальных учреждений увеличился (2022 год – 96 899,9 тыс. рублей, 2021 год – 85 874,8 тыс. рублей).</w:t>
      </w:r>
    </w:p>
    <w:p w:rsidR="00F63ADC" w:rsidRDefault="00F63ADC" w:rsidP="00F63ADC">
      <w:pPr>
        <w:spacing w:after="0" w:line="240" w:lineRule="auto"/>
        <w:jc w:val="both"/>
        <w:rPr>
          <w:rFonts w:ascii="Times New Roman" w:hAnsi="Times New Roman" w:cs="Times New Roman"/>
        </w:rPr>
      </w:pPr>
    </w:p>
    <w:p w:rsidR="00F63ADC" w:rsidRPr="006E062E" w:rsidRDefault="00F63ADC" w:rsidP="006E062E">
      <w:pPr>
        <w:pStyle w:val="af0"/>
        <w:ind w:firstLine="0"/>
        <w:jc w:val="center"/>
        <w:outlineLvl w:val="0"/>
      </w:pPr>
      <w:bookmarkStart w:id="28" w:name="_Toc355619274"/>
      <w:r>
        <w:rPr>
          <w:b/>
          <w:sz w:val="22"/>
          <w:szCs w:val="22"/>
        </w:rPr>
        <w:t>Межбюджетные трансферты, предоставляемые бюджетам</w:t>
      </w:r>
      <w:bookmarkEnd w:id="28"/>
      <w:r>
        <w:rPr>
          <w:b/>
          <w:sz w:val="22"/>
          <w:szCs w:val="22"/>
        </w:rPr>
        <w:t xml:space="preserve"> </w:t>
      </w:r>
      <w:bookmarkStart w:id="29" w:name="_Toc355619275"/>
      <w:r>
        <w:rPr>
          <w:b/>
          <w:sz w:val="22"/>
          <w:szCs w:val="22"/>
        </w:rPr>
        <w:t>муниципальных образований</w:t>
      </w:r>
      <w:bookmarkEnd w:id="29"/>
      <w:r>
        <w:t xml:space="preserve">                                                                           </w:t>
      </w:r>
    </w:p>
    <w:p w:rsidR="00F63ADC" w:rsidRDefault="00F63ADC" w:rsidP="00F63ADC">
      <w:pPr>
        <w:tabs>
          <w:tab w:val="left" w:pos="7380"/>
        </w:tabs>
        <w:spacing w:after="0" w:line="240" w:lineRule="auto"/>
        <w:ind w:firstLine="709"/>
        <w:jc w:val="both"/>
        <w:rPr>
          <w:rFonts w:ascii="Times New Roman" w:hAnsi="Times New Roman" w:cs="Times New Roman"/>
        </w:rPr>
      </w:pPr>
      <w:r>
        <w:rPr>
          <w:rFonts w:ascii="Times New Roman" w:hAnsi="Times New Roman" w:cs="Times New Roman"/>
        </w:rPr>
        <w:t>В 2022 году к распределению в бюджеты поселений запланировано 11,6% от утвержденных бюджетных назначений по расходам (в 2021 году – 12,3%).</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Отражение расходов по предоставлению межбюджетных трансфертов за 2022 год осуществлялось по разделам и подразделам классификации расходов 0409, 0412, 0501, 0503, 0801, 1401, 1403. </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Распределение межбюджетных трансфертов бюджетам поселений предусмотрено в Приложениях № 10, 10.1 к решению о бюджете.</w:t>
      </w:r>
    </w:p>
    <w:p w:rsidR="00F63ADC" w:rsidRDefault="00F63ADC" w:rsidP="00F63ADC">
      <w:pPr>
        <w:spacing w:after="0" w:line="240" w:lineRule="auto"/>
        <w:jc w:val="both"/>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b/>
          <w:color w:val="FF0000"/>
        </w:rPr>
        <w:tab/>
      </w:r>
      <w:r>
        <w:rPr>
          <w:rFonts w:ascii="Times New Roman" w:hAnsi="Times New Roman" w:cs="Times New Roman"/>
        </w:rPr>
        <w:t>В отчетном периоде расходы по межбюджетным трансфертам исполнены в сумме 416 992,2 тыс. рублей (на 99,9%), что на 31 434,2 тыс. рублей больше исполнения 2021 года (385 558,0 тыс. рублей, на 99,3% от плана).</w:t>
      </w:r>
    </w:p>
    <w:p w:rsidR="00F63ADC" w:rsidRPr="006E062E" w:rsidRDefault="00F63ADC" w:rsidP="006E062E">
      <w:pPr>
        <w:spacing w:after="0" w:line="240" w:lineRule="auto"/>
        <w:ind w:firstLine="708"/>
        <w:jc w:val="both"/>
        <w:rPr>
          <w:rFonts w:ascii="Times New Roman" w:hAnsi="Times New Roman" w:cs="Times New Roman"/>
        </w:rPr>
      </w:pPr>
      <w:r>
        <w:rPr>
          <w:rFonts w:ascii="Times New Roman" w:hAnsi="Times New Roman" w:cs="Times New Roman"/>
        </w:rPr>
        <w:t>Доля межбюджетных трансфертов бюджетам муниципальных образований в общем объеме исполненных расходов районного бюджета (3 510 142,4 тыс. рублей) составля</w:t>
      </w:r>
      <w:r w:rsidR="006E062E">
        <w:rPr>
          <w:rFonts w:ascii="Times New Roman" w:hAnsi="Times New Roman" w:cs="Times New Roman"/>
        </w:rPr>
        <w:t>ет 11,9% (в 2021 году – 12,8%).</w:t>
      </w:r>
    </w:p>
    <w:p w:rsidR="00F63ADC" w:rsidRDefault="00F63ADC" w:rsidP="00F63ADC">
      <w:pPr>
        <w:spacing w:after="0" w:line="240" w:lineRule="auto"/>
        <w:jc w:val="center"/>
        <w:rPr>
          <w:rFonts w:ascii="Times New Roman" w:hAnsi="Times New Roman" w:cs="Times New Roman"/>
          <w:b/>
        </w:rPr>
      </w:pPr>
      <w:r>
        <w:rPr>
          <w:rFonts w:ascii="Times New Roman" w:hAnsi="Times New Roman" w:cs="Times New Roman"/>
          <w:b/>
        </w:rPr>
        <w:t>Исполнение по расходам в разрезе получателей межбюджетных трансфертов</w:t>
      </w:r>
    </w:p>
    <w:p w:rsidR="00F63ADC" w:rsidRDefault="00F63ADC" w:rsidP="00F63ADC">
      <w:pPr>
        <w:spacing w:after="0" w:line="240" w:lineRule="auto"/>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(по данным ф. 0503125 (</w:t>
      </w:r>
      <w:proofErr w:type="spellStart"/>
      <w:r>
        <w:rPr>
          <w:rFonts w:ascii="Times New Roman" w:hAnsi="Times New Roman" w:cs="Times New Roman"/>
        </w:rPr>
        <w:t>сч</w:t>
      </w:r>
      <w:proofErr w:type="spellEnd"/>
      <w:r>
        <w:rPr>
          <w:rFonts w:ascii="Times New Roman" w:hAnsi="Times New Roman" w:cs="Times New Roman"/>
        </w:rPr>
        <w:t>. 302.51.831; 206.51.561)</w:t>
      </w:r>
    </w:p>
    <w:p w:rsidR="00F63ADC" w:rsidRDefault="00F63ADC" w:rsidP="00F63ADC">
      <w:pPr>
        <w:spacing w:after="0" w:line="240" w:lineRule="auto"/>
        <w:ind w:firstLine="900"/>
        <w:jc w:val="right"/>
        <w:rPr>
          <w:rFonts w:ascii="Times New Roman" w:hAnsi="Times New Roman" w:cs="Times New Roman"/>
        </w:rPr>
      </w:pPr>
      <w:r>
        <w:rPr>
          <w:rFonts w:ascii="Times New Roman" w:hAnsi="Times New Roman" w:cs="Times New Roman"/>
          <w:sz w:val="20"/>
          <w:szCs w:val="20"/>
        </w:rPr>
        <w:t>(тыс. рублей)</w:t>
      </w:r>
    </w:p>
    <w:tbl>
      <w:tblPr>
        <w:tblW w:w="9443" w:type="dxa"/>
        <w:tblInd w:w="534" w:type="dxa"/>
        <w:tblLook w:val="04A0" w:firstRow="1" w:lastRow="0" w:firstColumn="1" w:lastColumn="0" w:noHBand="0" w:noVBand="1"/>
      </w:tblPr>
      <w:tblGrid>
        <w:gridCol w:w="1978"/>
        <w:gridCol w:w="1342"/>
        <w:gridCol w:w="1219"/>
        <w:gridCol w:w="1055"/>
        <w:gridCol w:w="1479"/>
        <w:gridCol w:w="1478"/>
        <w:gridCol w:w="892"/>
      </w:tblGrid>
      <w:tr w:rsidR="00F63ADC" w:rsidTr="00F63ADC">
        <w:trPr>
          <w:trHeight w:val="218"/>
        </w:trPr>
        <w:tc>
          <w:tcPr>
            <w:tcW w:w="1978"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Получатель</w:t>
            </w:r>
          </w:p>
        </w:tc>
        <w:tc>
          <w:tcPr>
            <w:tcW w:w="1342"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w:t>
            </w:r>
          </w:p>
        </w:tc>
        <w:tc>
          <w:tcPr>
            <w:tcW w:w="3753" w:type="dxa"/>
            <w:gridSpan w:val="3"/>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областного бюджета</w:t>
            </w:r>
          </w:p>
        </w:tc>
        <w:tc>
          <w:tcPr>
            <w:tcW w:w="1478"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Иные </w:t>
            </w:r>
            <w:proofErr w:type="gramStart"/>
            <w:r>
              <w:rPr>
                <w:rFonts w:ascii="Times New Roman" w:eastAsia="Times New Roman" w:hAnsi="Times New Roman" w:cs="Times New Roman"/>
                <w:sz w:val="18"/>
                <w:szCs w:val="18"/>
                <w:lang w:eastAsia="ru-RU"/>
              </w:rPr>
              <w:t>межбюджетные  трансферты</w:t>
            </w:r>
            <w:proofErr w:type="gramEnd"/>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i/>
                <w:iCs/>
                <w:sz w:val="18"/>
                <w:szCs w:val="18"/>
                <w:lang w:eastAsia="ru-RU"/>
              </w:rPr>
              <w:t>средства районного  бюджета</w:t>
            </w:r>
            <w:r>
              <w:rPr>
                <w:rFonts w:ascii="Times New Roman" w:eastAsia="Times New Roman" w:hAnsi="Times New Roman" w:cs="Times New Roman"/>
                <w:sz w:val="18"/>
                <w:szCs w:val="18"/>
                <w:lang w:eastAsia="ru-RU"/>
              </w:rPr>
              <w:t xml:space="preserve">) </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ВСЕГО</w:t>
            </w:r>
          </w:p>
        </w:tc>
      </w:tr>
      <w:tr w:rsidR="00F63ADC" w:rsidTr="00F63ADC">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21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Дотации</w:t>
            </w:r>
          </w:p>
        </w:tc>
        <w:tc>
          <w:tcPr>
            <w:tcW w:w="105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Субсидия</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Иные  межбюджетные</w:t>
            </w:r>
            <w:proofErr w:type="gramEnd"/>
            <w:r>
              <w:rPr>
                <w:rFonts w:ascii="Times New Roman" w:eastAsia="Times New Roman" w:hAnsi="Times New Roman" w:cs="Times New Roman"/>
                <w:sz w:val="18"/>
                <w:szCs w:val="18"/>
                <w:lang w:eastAsia="ru-RU"/>
              </w:rPr>
              <w:t xml:space="preserve">  трансферты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r>
      <w:tr w:rsidR="00F63ADC" w:rsidTr="00F63ADC">
        <w:trPr>
          <w:trHeight w:val="207"/>
        </w:trPr>
        <w:tc>
          <w:tcPr>
            <w:tcW w:w="1978"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г.п</w:t>
            </w:r>
            <w:proofErr w:type="spellEnd"/>
            <w:r>
              <w:rPr>
                <w:rFonts w:ascii="Times New Roman" w:eastAsia="Times New Roman" w:hAnsi="Times New Roman" w:cs="Times New Roman"/>
                <w:sz w:val="18"/>
                <w:szCs w:val="18"/>
                <w:lang w:eastAsia="ru-RU"/>
              </w:rPr>
              <w:t>. Кандалакша</w:t>
            </w:r>
          </w:p>
        </w:tc>
        <w:tc>
          <w:tcPr>
            <w:tcW w:w="134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Назначено</w:t>
            </w:r>
          </w:p>
        </w:tc>
        <w:tc>
          <w:tcPr>
            <w:tcW w:w="121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56 124,7</w:t>
            </w:r>
          </w:p>
        </w:tc>
        <w:tc>
          <w:tcPr>
            <w:tcW w:w="105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71 097,8</w:t>
            </w:r>
          </w:p>
        </w:tc>
        <w:tc>
          <w:tcPr>
            <w:tcW w:w="147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4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144 740,4</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271 962,9</w:t>
            </w:r>
          </w:p>
        </w:tc>
      </w:tr>
      <w:tr w:rsidR="00F63ADC" w:rsidTr="00F63ADC">
        <w:trPr>
          <w:trHeight w:val="207"/>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21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56 124,7</w:t>
            </w:r>
          </w:p>
        </w:tc>
        <w:tc>
          <w:tcPr>
            <w:tcW w:w="105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71 097,8</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4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144 740,4</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271 962,9</w:t>
            </w:r>
          </w:p>
        </w:tc>
      </w:tr>
      <w:tr w:rsidR="00F63ADC" w:rsidTr="00F63ADC">
        <w:trPr>
          <w:trHeight w:val="207"/>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исполнения</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r>
      <w:tr w:rsidR="00F63ADC" w:rsidTr="00F63ADC">
        <w:trPr>
          <w:trHeight w:val="207"/>
        </w:trPr>
        <w:tc>
          <w:tcPr>
            <w:tcW w:w="1978"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г.п</w:t>
            </w:r>
            <w:proofErr w:type="spellEnd"/>
            <w:r>
              <w:rPr>
                <w:rFonts w:ascii="Times New Roman" w:eastAsia="Times New Roman" w:hAnsi="Times New Roman" w:cs="Times New Roman"/>
                <w:sz w:val="18"/>
                <w:szCs w:val="18"/>
                <w:lang w:eastAsia="ru-RU"/>
              </w:rPr>
              <w:t>. Зеленоборский</w:t>
            </w:r>
          </w:p>
        </w:tc>
        <w:tc>
          <w:tcPr>
            <w:tcW w:w="134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Назначено</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40 216,1</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16 728,7</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24 415,8</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81 360,6</w:t>
            </w:r>
          </w:p>
        </w:tc>
      </w:tr>
      <w:tr w:rsidR="00F63ADC" w:rsidTr="00F63ADC">
        <w:trPr>
          <w:trHeight w:val="207"/>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40 216,1</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16 728,7</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24 415,8</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81 360,6</w:t>
            </w:r>
          </w:p>
        </w:tc>
      </w:tr>
      <w:tr w:rsidR="00F63ADC" w:rsidTr="00F63ADC">
        <w:trPr>
          <w:trHeight w:val="207"/>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исполнения</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r>
      <w:tr w:rsidR="00F63ADC" w:rsidTr="00F63ADC">
        <w:trPr>
          <w:trHeight w:val="207"/>
        </w:trPr>
        <w:tc>
          <w:tcPr>
            <w:tcW w:w="1978"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с.п</w:t>
            </w:r>
            <w:proofErr w:type="spellEnd"/>
            <w:r>
              <w:rPr>
                <w:rFonts w:ascii="Times New Roman" w:eastAsia="Times New Roman" w:hAnsi="Times New Roman" w:cs="Times New Roman"/>
                <w:sz w:val="18"/>
                <w:szCs w:val="18"/>
                <w:lang w:eastAsia="ru-RU"/>
              </w:rPr>
              <w:t>. Зареченск</w:t>
            </w:r>
          </w:p>
        </w:tc>
        <w:tc>
          <w:tcPr>
            <w:tcW w:w="134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Назначено</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15 504,0</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4 051,6</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12 877,7</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32 433,3</w:t>
            </w:r>
          </w:p>
        </w:tc>
      </w:tr>
      <w:tr w:rsidR="00F63ADC" w:rsidTr="00F63ADC">
        <w:trPr>
          <w:trHeight w:val="207"/>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15 504,0</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4 051,6</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12 652,8</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32 208,4</w:t>
            </w:r>
          </w:p>
        </w:tc>
      </w:tr>
      <w:tr w:rsidR="00F63ADC" w:rsidTr="00F63ADC">
        <w:trPr>
          <w:trHeight w:val="207"/>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исполнения</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98,3%</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99,3%</w:t>
            </w:r>
          </w:p>
        </w:tc>
      </w:tr>
      <w:tr w:rsidR="00F63ADC" w:rsidTr="00F63ADC">
        <w:trPr>
          <w:trHeight w:val="207"/>
        </w:trPr>
        <w:tc>
          <w:tcPr>
            <w:tcW w:w="1978" w:type="dxa"/>
            <w:vMerge w:val="restart"/>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с.п</w:t>
            </w:r>
            <w:proofErr w:type="spellEnd"/>
            <w:r>
              <w:rPr>
                <w:rFonts w:ascii="Times New Roman" w:eastAsia="Times New Roman" w:hAnsi="Times New Roman" w:cs="Times New Roman"/>
                <w:sz w:val="18"/>
                <w:szCs w:val="18"/>
                <w:lang w:eastAsia="ru-RU"/>
              </w:rPr>
              <w:t>. Алакуртти</w:t>
            </w:r>
          </w:p>
        </w:tc>
        <w:tc>
          <w:tcPr>
            <w:tcW w:w="134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Назначено</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7 874,2</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5 021,8</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18 707,6</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31 603,6</w:t>
            </w:r>
          </w:p>
        </w:tc>
      </w:tr>
      <w:tr w:rsidR="00F63ADC" w:rsidTr="00F63ADC">
        <w:trPr>
          <w:trHeight w:val="228"/>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7 874,2</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5 021,8</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18 564,2</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31 460,2</w:t>
            </w:r>
          </w:p>
        </w:tc>
      </w:tr>
      <w:tr w:rsidR="00F63ADC" w:rsidTr="00F63ADC">
        <w:trPr>
          <w:trHeight w:val="207"/>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исполнения</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100,0%</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99,2%</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99,5%</w:t>
            </w:r>
          </w:p>
        </w:tc>
      </w:tr>
      <w:tr w:rsidR="00F63ADC" w:rsidTr="00F63ADC">
        <w:trPr>
          <w:trHeight w:val="207"/>
        </w:trPr>
        <w:tc>
          <w:tcPr>
            <w:tcW w:w="1978"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ВСЕГО</w:t>
            </w:r>
          </w:p>
        </w:tc>
        <w:tc>
          <w:tcPr>
            <w:tcW w:w="134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Назначено</w:t>
            </w:r>
          </w:p>
        </w:tc>
        <w:tc>
          <w:tcPr>
            <w:tcW w:w="121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119 719,0</w:t>
            </w:r>
          </w:p>
        </w:tc>
        <w:tc>
          <w:tcPr>
            <w:tcW w:w="105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96 899,9</w:t>
            </w:r>
          </w:p>
        </w:tc>
        <w:tc>
          <w:tcPr>
            <w:tcW w:w="147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0,0</w:t>
            </w:r>
          </w:p>
        </w:tc>
        <w:tc>
          <w:tcPr>
            <w:tcW w:w="14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200 741,5</w:t>
            </w:r>
          </w:p>
        </w:tc>
        <w:tc>
          <w:tcPr>
            <w:tcW w:w="89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417 360,5</w:t>
            </w:r>
          </w:p>
        </w:tc>
      </w:tr>
      <w:tr w:rsidR="00F63ADC" w:rsidTr="00F63ADC">
        <w:trPr>
          <w:trHeight w:val="207"/>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Исполнено</w:t>
            </w:r>
          </w:p>
        </w:tc>
        <w:tc>
          <w:tcPr>
            <w:tcW w:w="121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119 719,0</w:t>
            </w:r>
          </w:p>
        </w:tc>
        <w:tc>
          <w:tcPr>
            <w:tcW w:w="105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96 899,9</w:t>
            </w:r>
          </w:p>
        </w:tc>
        <w:tc>
          <w:tcPr>
            <w:tcW w:w="147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0,0</w:t>
            </w:r>
          </w:p>
        </w:tc>
        <w:tc>
          <w:tcPr>
            <w:tcW w:w="1478"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200 373,2</w:t>
            </w:r>
          </w:p>
        </w:tc>
        <w:tc>
          <w:tcPr>
            <w:tcW w:w="892"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416 992,2</w:t>
            </w:r>
          </w:p>
        </w:tc>
      </w:tr>
      <w:tr w:rsidR="00F63ADC" w:rsidTr="00F63ADC">
        <w:trPr>
          <w:trHeight w:val="207"/>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%исполнения</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100,0%</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100,0%</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99,8%</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99,9%</w:t>
            </w:r>
          </w:p>
        </w:tc>
      </w:tr>
      <w:tr w:rsidR="00F63ADC" w:rsidTr="00F63ADC">
        <w:trPr>
          <w:trHeight w:val="207"/>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b/>
                <w:bCs/>
                <w:sz w:val="18"/>
                <w:szCs w:val="18"/>
                <w:lang w:eastAsia="ru-RU"/>
              </w:rPr>
            </w:pPr>
          </w:p>
        </w:tc>
        <w:tc>
          <w:tcPr>
            <w:tcW w:w="134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8"/>
                <w:szCs w:val="18"/>
                <w:lang w:eastAsia="ru-RU"/>
              </w:rPr>
            </w:pPr>
            <w:r>
              <w:rPr>
                <w:rFonts w:ascii="Times New Roman" w:eastAsia="Times New Roman" w:hAnsi="Times New Roman" w:cs="Times New Roman"/>
                <w:b/>
                <w:bCs/>
                <w:i/>
                <w:iCs/>
                <w:sz w:val="18"/>
                <w:szCs w:val="18"/>
                <w:lang w:eastAsia="ru-RU"/>
              </w:rPr>
              <w:t>Уд. вес. %</w:t>
            </w:r>
          </w:p>
        </w:tc>
        <w:tc>
          <w:tcPr>
            <w:tcW w:w="121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28,7%</w:t>
            </w:r>
          </w:p>
        </w:tc>
        <w:tc>
          <w:tcPr>
            <w:tcW w:w="105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23,2%</w:t>
            </w:r>
          </w:p>
        </w:tc>
        <w:tc>
          <w:tcPr>
            <w:tcW w:w="14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0,0%</w:t>
            </w:r>
          </w:p>
        </w:tc>
        <w:tc>
          <w:tcPr>
            <w:tcW w:w="147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48,1%</w:t>
            </w:r>
          </w:p>
        </w:tc>
        <w:tc>
          <w:tcPr>
            <w:tcW w:w="8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100,0%</w:t>
            </w:r>
          </w:p>
        </w:tc>
      </w:tr>
    </w:tbl>
    <w:p w:rsidR="00F63ADC" w:rsidRDefault="00F63ADC" w:rsidP="00F63ADC">
      <w:pPr>
        <w:spacing w:after="0" w:line="240" w:lineRule="auto"/>
        <w:ind w:firstLine="708"/>
        <w:jc w:val="both"/>
        <w:rPr>
          <w:rFonts w:ascii="Times New Roman" w:hAnsi="Times New Roman" w:cs="Times New Roman"/>
          <w:color w:val="FF0000"/>
        </w:rPr>
      </w:pPr>
    </w:p>
    <w:p w:rsidR="00F63ADC" w:rsidRDefault="00F63ADC" w:rsidP="00F63ADC">
      <w:pPr>
        <w:spacing w:after="0" w:line="240" w:lineRule="auto"/>
        <w:ind w:firstLine="708"/>
        <w:jc w:val="both"/>
        <w:rPr>
          <w:rFonts w:ascii="Times New Roman" w:eastAsia="Times New Roman" w:hAnsi="Times New Roman" w:cs="Times New Roman"/>
          <w:b/>
          <w:bCs/>
          <w:lang w:eastAsia="ru-RU"/>
        </w:rPr>
      </w:pPr>
      <w:r>
        <w:rPr>
          <w:rFonts w:ascii="Times New Roman" w:hAnsi="Times New Roman" w:cs="Times New Roman"/>
        </w:rPr>
        <w:t xml:space="preserve">В отличии от 2021 года, где основную долю 63,9% в структуре межбюджетных трансфертов занимали дотации, в 2022 году основная доля приходится на иные МБТ выделенные из районного бюджета, на чем отразилось отсутствие дотации на поддержку мер </w:t>
      </w:r>
      <w:r>
        <w:rPr>
          <w:rFonts w:ascii="Times New Roman" w:hAnsi="Times New Roman" w:cs="Times New Roman"/>
          <w:b/>
          <w:bCs/>
        </w:rPr>
        <w:t>по обеспечению сбалансированности</w:t>
      </w:r>
      <w:r>
        <w:rPr>
          <w:rFonts w:ascii="Times New Roman" w:hAnsi="Times New Roman" w:cs="Times New Roman"/>
        </w:rPr>
        <w:t xml:space="preserve"> </w:t>
      </w:r>
      <w:r>
        <w:rPr>
          <w:rFonts w:ascii="Times New Roman" w:hAnsi="Times New Roman" w:cs="Times New Roman"/>
          <w:b/>
        </w:rPr>
        <w:t xml:space="preserve">бюджетов (2021 год - </w:t>
      </w:r>
      <w:r>
        <w:rPr>
          <w:rFonts w:ascii="Times New Roman" w:eastAsia="Times New Roman" w:hAnsi="Times New Roman" w:cs="Times New Roman"/>
          <w:b/>
          <w:bCs/>
          <w:lang w:eastAsia="ru-RU"/>
        </w:rPr>
        <w:t>133 041,10 тыс. рублей).</w:t>
      </w:r>
    </w:p>
    <w:p w:rsidR="00F63ADC" w:rsidRDefault="00F63ADC" w:rsidP="00F63ADC">
      <w:pPr>
        <w:spacing w:after="0" w:line="240" w:lineRule="auto"/>
        <w:ind w:firstLine="708"/>
        <w:jc w:val="both"/>
        <w:rPr>
          <w:rFonts w:ascii="Times New Roman" w:hAnsi="Times New Roman" w:cs="Times New Roman"/>
          <w:color w:val="FF0000"/>
        </w:rPr>
      </w:pPr>
      <w:r>
        <w:rPr>
          <w:rFonts w:ascii="Times New Roman" w:hAnsi="Times New Roman" w:cs="Times New Roman"/>
        </w:rPr>
        <w:t xml:space="preserve">Основная доля межбюджетных трансфертов направлена </w:t>
      </w:r>
      <w:proofErr w:type="spellStart"/>
      <w:r>
        <w:rPr>
          <w:rFonts w:ascii="Times New Roman" w:hAnsi="Times New Roman" w:cs="Times New Roman"/>
          <w:bCs/>
        </w:rPr>
        <w:t>г.п</w:t>
      </w:r>
      <w:proofErr w:type="spellEnd"/>
      <w:r>
        <w:rPr>
          <w:rFonts w:ascii="Times New Roman" w:hAnsi="Times New Roman" w:cs="Times New Roman"/>
          <w:bCs/>
        </w:rPr>
        <w:t xml:space="preserve">. Кандалакша – 72,2% и </w:t>
      </w:r>
      <w:proofErr w:type="spellStart"/>
      <w:r>
        <w:rPr>
          <w:rFonts w:ascii="Times New Roman" w:hAnsi="Times New Roman" w:cs="Times New Roman"/>
          <w:bCs/>
        </w:rPr>
        <w:t>г.п</w:t>
      </w:r>
      <w:proofErr w:type="spellEnd"/>
      <w:r>
        <w:rPr>
          <w:rFonts w:ascii="Times New Roman" w:hAnsi="Times New Roman" w:cs="Times New Roman"/>
          <w:bCs/>
        </w:rPr>
        <w:t>. Зеленоборский – 12,2% (2021 год – 60,3% и 17,5% соответственно).</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Рост расходов сложился в основном за счет объема иных межбюджетных трансфертов бюджетам поселений за счет средств районного бюджета на исполнение расходных обязательств в сумме 172 513,6 тыс. рублей. В 2021 году данный вид финансовой помощи отсутствует.</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В тоже время, как указано выше сократился объем дотаций, за счет отсутствия дотации на поддержку мер </w:t>
      </w:r>
      <w:r>
        <w:rPr>
          <w:rFonts w:ascii="Times New Roman" w:hAnsi="Times New Roman" w:cs="Times New Roman"/>
          <w:b/>
          <w:bCs/>
        </w:rPr>
        <w:t>по обеспечению сбалансированности</w:t>
      </w:r>
      <w:r>
        <w:rPr>
          <w:rFonts w:ascii="Times New Roman" w:hAnsi="Times New Roman" w:cs="Times New Roman"/>
        </w:rPr>
        <w:t xml:space="preserve"> </w:t>
      </w:r>
      <w:r>
        <w:rPr>
          <w:rFonts w:ascii="Times New Roman" w:hAnsi="Times New Roman" w:cs="Times New Roman"/>
          <w:b/>
        </w:rPr>
        <w:t>бюджетов (Р/ПР 1402).</w:t>
      </w:r>
    </w:p>
    <w:p w:rsidR="00F63ADC" w:rsidRDefault="00F63ADC" w:rsidP="00F63ADC">
      <w:pPr>
        <w:spacing w:after="0" w:line="240" w:lineRule="auto"/>
        <w:ind w:firstLine="708"/>
        <w:jc w:val="both"/>
        <w:rPr>
          <w:rFonts w:ascii="Times New Roman" w:hAnsi="Times New Roman" w:cs="Times New Roman"/>
          <w:color w:val="FF0000"/>
        </w:rPr>
      </w:pPr>
      <w:r>
        <w:rPr>
          <w:rFonts w:ascii="Times New Roman" w:hAnsi="Times New Roman" w:cs="Times New Roman"/>
        </w:rPr>
        <w:t>Основная доля межбюджетных трансфертов исполнена по разделу 1400 «Межбюджетные трансферты общего характера бюджетам муниципальных образований» - 93,3%, по разделу 0400 «Национальная экономика» - 5,6% (2021 год – 86,6% и 11,6% соответственно).</w:t>
      </w:r>
    </w:p>
    <w:p w:rsidR="00F63ADC" w:rsidRDefault="00F63ADC" w:rsidP="00F63ADC">
      <w:pPr>
        <w:tabs>
          <w:tab w:val="left" w:pos="284"/>
        </w:tabs>
        <w:suppressAutoHyphens/>
        <w:spacing w:after="0" w:line="240" w:lineRule="auto"/>
        <w:rPr>
          <w:rFonts w:ascii="Times New Roman" w:hAnsi="Times New Roman" w:cs="Times New Roman"/>
          <w:b/>
          <w:color w:val="FF0000"/>
        </w:rPr>
      </w:pPr>
    </w:p>
    <w:p w:rsidR="00F63ADC" w:rsidRDefault="00F63ADC" w:rsidP="00F63ADC">
      <w:pPr>
        <w:tabs>
          <w:tab w:val="left" w:pos="284"/>
        </w:tabs>
        <w:suppressAutoHyphens/>
        <w:spacing w:after="0" w:line="240" w:lineRule="auto"/>
        <w:ind w:firstLine="709"/>
        <w:jc w:val="center"/>
        <w:rPr>
          <w:rFonts w:ascii="Times New Roman" w:hAnsi="Times New Roman" w:cs="Times New Roman"/>
        </w:rPr>
      </w:pPr>
      <w:r>
        <w:rPr>
          <w:rFonts w:ascii="Times New Roman" w:hAnsi="Times New Roman" w:cs="Times New Roman"/>
          <w:b/>
        </w:rPr>
        <w:t>Общая характеристика расходов бюджета по группам видов расходов</w:t>
      </w:r>
      <w:r>
        <w:rPr>
          <w:rFonts w:ascii="Times New Roman" w:hAnsi="Times New Roman" w:cs="Times New Roman"/>
        </w:rPr>
        <w:t xml:space="preserve"> </w:t>
      </w:r>
    </w:p>
    <w:p w:rsidR="00F63ADC" w:rsidRDefault="00F63ADC" w:rsidP="00F63ADC">
      <w:pPr>
        <w:spacing w:after="0" w:line="240" w:lineRule="auto"/>
        <w:ind w:right="-13"/>
        <w:jc w:val="right"/>
        <w:rPr>
          <w:rFonts w:ascii="Times New Roman" w:hAnsi="Times New Roman" w:cs="Times New Roman"/>
          <w:color w:val="FF0000"/>
        </w:rPr>
      </w:pPr>
      <w:r>
        <w:rPr>
          <w:rFonts w:ascii="Times New Roman" w:hAnsi="Times New Roman" w:cs="Times New Roman"/>
          <w:sz w:val="20"/>
          <w:szCs w:val="20"/>
        </w:rPr>
        <w:t xml:space="preserve">                                                                                                                                            (тыс. рублей)</w:t>
      </w:r>
    </w:p>
    <w:tbl>
      <w:tblPr>
        <w:tblW w:w="10112" w:type="dxa"/>
        <w:tblInd w:w="-34" w:type="dxa"/>
        <w:tblLook w:val="04A0" w:firstRow="1" w:lastRow="0" w:firstColumn="1" w:lastColumn="0" w:noHBand="0" w:noVBand="1"/>
      </w:tblPr>
      <w:tblGrid>
        <w:gridCol w:w="3084"/>
        <w:gridCol w:w="560"/>
        <w:gridCol w:w="1179"/>
        <w:gridCol w:w="1149"/>
        <w:gridCol w:w="1149"/>
        <w:gridCol w:w="1101"/>
        <w:gridCol w:w="1121"/>
        <w:gridCol w:w="801"/>
      </w:tblGrid>
      <w:tr w:rsidR="00F63ADC" w:rsidTr="006C3FC3">
        <w:trPr>
          <w:trHeight w:val="240"/>
        </w:trPr>
        <w:tc>
          <w:tcPr>
            <w:tcW w:w="36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Вид расходов</w:t>
            </w:r>
          </w:p>
        </w:tc>
        <w:tc>
          <w:tcPr>
            <w:tcW w:w="1179"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2021 года</w:t>
            </w:r>
          </w:p>
        </w:tc>
        <w:tc>
          <w:tcPr>
            <w:tcW w:w="4496" w:type="dxa"/>
            <w:gridSpan w:val="4"/>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год</w:t>
            </w:r>
          </w:p>
        </w:tc>
        <w:tc>
          <w:tcPr>
            <w:tcW w:w="792"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Уд.вес</w:t>
            </w:r>
            <w:proofErr w:type="spellEnd"/>
            <w:r>
              <w:rPr>
                <w:rFonts w:ascii="Times New Roman" w:eastAsia="Times New Roman" w:hAnsi="Times New Roman" w:cs="Times New Roman"/>
                <w:sz w:val="18"/>
                <w:szCs w:val="18"/>
                <w:lang w:eastAsia="ru-RU"/>
              </w:rPr>
              <w:t xml:space="preserve"> (%)</w:t>
            </w:r>
          </w:p>
        </w:tc>
      </w:tr>
      <w:tr w:rsidR="00F63ADC" w:rsidTr="006C3FC3">
        <w:trPr>
          <w:trHeight w:val="4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уточнено</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08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отклонение</w:t>
            </w:r>
          </w:p>
        </w:tc>
        <w:tc>
          <w:tcPr>
            <w:tcW w:w="110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исполнения</w:t>
            </w:r>
            <w:proofErr w:type="gramEnd"/>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6C3FC3">
        <w:trPr>
          <w:trHeight w:val="1473"/>
        </w:trPr>
        <w:tc>
          <w:tcPr>
            <w:tcW w:w="3084" w:type="dxa"/>
            <w:tcBorders>
              <w:top w:val="nil"/>
              <w:left w:val="single" w:sz="4" w:space="0" w:color="auto"/>
              <w:bottom w:val="single" w:sz="4" w:space="0" w:color="auto"/>
              <w:right w:val="single" w:sz="4" w:space="0" w:color="auto"/>
            </w:tcBorders>
            <w:shd w:val="clear" w:color="auto" w:fill="FFFFFF"/>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w:t>
            </w:r>
            <w:proofErr w:type="spellStart"/>
            <w:proofErr w:type="gramStart"/>
            <w:r>
              <w:rPr>
                <w:rFonts w:ascii="Times New Roman" w:eastAsia="Times New Roman" w:hAnsi="Times New Roman" w:cs="Times New Roman"/>
                <w:sz w:val="18"/>
                <w:szCs w:val="18"/>
                <w:lang w:eastAsia="ru-RU"/>
              </w:rPr>
              <w:t>муни-ципальными</w:t>
            </w:r>
            <w:proofErr w:type="spellEnd"/>
            <w:proofErr w:type="gramEnd"/>
            <w:r>
              <w:rPr>
                <w:rFonts w:ascii="Times New Roman" w:eastAsia="Times New Roman" w:hAnsi="Times New Roman" w:cs="Times New Roman"/>
                <w:sz w:val="18"/>
                <w:szCs w:val="18"/>
                <w:lang w:eastAsia="ru-RU"/>
              </w:rPr>
              <w:t>)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1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268 686,00</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300 543,60</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299 818,60</w:t>
            </w:r>
          </w:p>
        </w:tc>
        <w:tc>
          <w:tcPr>
            <w:tcW w:w="108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-725,00</w:t>
            </w:r>
          </w:p>
        </w:tc>
        <w:tc>
          <w:tcPr>
            <w:tcW w:w="110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99,8%</w:t>
            </w:r>
          </w:p>
        </w:tc>
        <w:tc>
          <w:tcPr>
            <w:tcW w:w="7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tc>
      </w:tr>
      <w:tr w:rsidR="00F63ADC" w:rsidTr="006C3FC3">
        <w:trPr>
          <w:trHeight w:val="536"/>
        </w:trPr>
        <w:tc>
          <w:tcPr>
            <w:tcW w:w="30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w:t>
            </w:r>
            <w:proofErr w:type="spellStart"/>
            <w:proofErr w:type="gramStart"/>
            <w:r>
              <w:rPr>
                <w:rFonts w:ascii="Times New Roman" w:eastAsia="Times New Roman" w:hAnsi="Times New Roman" w:cs="Times New Roman"/>
                <w:sz w:val="18"/>
                <w:szCs w:val="18"/>
                <w:lang w:eastAsia="ru-RU"/>
              </w:rPr>
              <w:t>муни-ципальных</w:t>
            </w:r>
            <w:proofErr w:type="spellEnd"/>
            <w:proofErr w:type="gramEnd"/>
            <w:r>
              <w:rPr>
                <w:rFonts w:ascii="Times New Roman" w:eastAsia="Times New Roman" w:hAnsi="Times New Roman" w:cs="Times New Roman"/>
                <w:sz w:val="18"/>
                <w:szCs w:val="18"/>
                <w:lang w:eastAsia="ru-RU"/>
              </w:rPr>
              <w:t>) нужд</w:t>
            </w:r>
          </w:p>
        </w:tc>
        <w:tc>
          <w:tcPr>
            <w:tcW w:w="560"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77 515,20</w:t>
            </w:r>
          </w:p>
        </w:tc>
        <w:tc>
          <w:tcPr>
            <w:tcW w:w="114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109 114,10</w:t>
            </w:r>
          </w:p>
        </w:tc>
        <w:tc>
          <w:tcPr>
            <w:tcW w:w="114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96 113,30</w:t>
            </w:r>
          </w:p>
        </w:tc>
        <w:tc>
          <w:tcPr>
            <w:tcW w:w="1088"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-13 000,80</w:t>
            </w:r>
          </w:p>
        </w:tc>
        <w:tc>
          <w:tcPr>
            <w:tcW w:w="1108"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88,1%</w:t>
            </w:r>
          </w:p>
        </w:tc>
        <w:tc>
          <w:tcPr>
            <w:tcW w:w="792"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r>
      <w:tr w:rsidR="00F63ADC" w:rsidTr="006C3FC3">
        <w:trPr>
          <w:trHeight w:val="409"/>
        </w:trPr>
        <w:tc>
          <w:tcPr>
            <w:tcW w:w="30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Социальное обеспечение и иные выплаты населению</w:t>
            </w:r>
          </w:p>
        </w:tc>
        <w:tc>
          <w:tcPr>
            <w:tcW w:w="560"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117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151 636,60</w:t>
            </w:r>
          </w:p>
        </w:tc>
        <w:tc>
          <w:tcPr>
            <w:tcW w:w="114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179 303,20</w:t>
            </w:r>
          </w:p>
        </w:tc>
        <w:tc>
          <w:tcPr>
            <w:tcW w:w="114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163 701,50</w:t>
            </w:r>
          </w:p>
        </w:tc>
        <w:tc>
          <w:tcPr>
            <w:tcW w:w="1088"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-15 601,70</w:t>
            </w:r>
          </w:p>
        </w:tc>
        <w:tc>
          <w:tcPr>
            <w:tcW w:w="1108"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91,3%</w:t>
            </w:r>
          </w:p>
        </w:tc>
        <w:tc>
          <w:tcPr>
            <w:tcW w:w="79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w:t>
            </w:r>
          </w:p>
        </w:tc>
      </w:tr>
      <w:tr w:rsidR="00F63ADC" w:rsidTr="006C3FC3">
        <w:trPr>
          <w:trHeight w:val="615"/>
        </w:trPr>
        <w:tc>
          <w:tcPr>
            <w:tcW w:w="30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117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231 219,10</w:t>
            </w:r>
          </w:p>
        </w:tc>
        <w:tc>
          <w:tcPr>
            <w:tcW w:w="114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522 500,20</w:t>
            </w:r>
          </w:p>
        </w:tc>
        <w:tc>
          <w:tcPr>
            <w:tcW w:w="114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468 288,70</w:t>
            </w:r>
          </w:p>
        </w:tc>
        <w:tc>
          <w:tcPr>
            <w:tcW w:w="1088"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-54 211,50</w:t>
            </w:r>
          </w:p>
        </w:tc>
        <w:tc>
          <w:tcPr>
            <w:tcW w:w="1108"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w:t>
            </w:r>
          </w:p>
        </w:tc>
        <w:tc>
          <w:tcPr>
            <w:tcW w:w="79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w:t>
            </w:r>
          </w:p>
        </w:tc>
      </w:tr>
      <w:tr w:rsidR="00F63ADC" w:rsidTr="006C3FC3">
        <w:trPr>
          <w:trHeight w:val="240"/>
        </w:trPr>
        <w:tc>
          <w:tcPr>
            <w:tcW w:w="3084" w:type="dxa"/>
            <w:tcBorders>
              <w:top w:val="nil"/>
              <w:left w:val="single" w:sz="4" w:space="0" w:color="auto"/>
              <w:bottom w:val="single" w:sz="4" w:space="0" w:color="auto"/>
              <w:right w:val="single" w:sz="4" w:space="0" w:color="auto"/>
            </w:tcBorders>
            <w:shd w:val="clear" w:color="auto" w:fill="FFFFFF"/>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Межбюджетные трансферты</w:t>
            </w:r>
          </w:p>
        </w:tc>
        <w:tc>
          <w:tcPr>
            <w:tcW w:w="56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1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385 558,00</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417 360,50</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416 992,20</w:t>
            </w:r>
          </w:p>
        </w:tc>
        <w:tc>
          <w:tcPr>
            <w:tcW w:w="108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-368,30</w:t>
            </w:r>
          </w:p>
        </w:tc>
        <w:tc>
          <w:tcPr>
            <w:tcW w:w="110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c>
          <w:tcPr>
            <w:tcW w:w="7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w:t>
            </w:r>
          </w:p>
        </w:tc>
      </w:tr>
      <w:tr w:rsidR="00F63ADC" w:rsidTr="006C3FC3">
        <w:trPr>
          <w:trHeight w:val="578"/>
        </w:trPr>
        <w:tc>
          <w:tcPr>
            <w:tcW w:w="3084" w:type="dxa"/>
            <w:tcBorders>
              <w:top w:val="nil"/>
              <w:left w:val="single" w:sz="4" w:space="0" w:color="auto"/>
              <w:bottom w:val="single" w:sz="4" w:space="0" w:color="auto"/>
              <w:right w:val="single" w:sz="4" w:space="0" w:color="auto"/>
            </w:tcBorders>
            <w:shd w:val="clear" w:color="auto" w:fill="FFFFFF"/>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Предоставление субсидий </w:t>
            </w:r>
            <w:proofErr w:type="gramStart"/>
            <w:r>
              <w:rPr>
                <w:rFonts w:ascii="Times New Roman" w:eastAsia="Times New Roman" w:hAnsi="Times New Roman" w:cs="Times New Roman"/>
                <w:sz w:val="18"/>
                <w:szCs w:val="18"/>
                <w:lang w:eastAsia="ru-RU"/>
              </w:rPr>
              <w:t>бюджет-</w:t>
            </w:r>
            <w:proofErr w:type="spellStart"/>
            <w:r>
              <w:rPr>
                <w:rFonts w:ascii="Times New Roman" w:eastAsia="Times New Roman" w:hAnsi="Times New Roman" w:cs="Times New Roman"/>
                <w:sz w:val="18"/>
                <w:szCs w:val="18"/>
                <w:lang w:eastAsia="ru-RU"/>
              </w:rPr>
              <w:t>ным</w:t>
            </w:r>
            <w:proofErr w:type="spellEnd"/>
            <w:proofErr w:type="gramEnd"/>
            <w:r>
              <w:rPr>
                <w:rFonts w:ascii="Times New Roman" w:eastAsia="Times New Roman" w:hAnsi="Times New Roman" w:cs="Times New Roman"/>
                <w:sz w:val="18"/>
                <w:szCs w:val="18"/>
                <w:lang w:eastAsia="ru-RU"/>
              </w:rPr>
              <w:t>, автономным учреждениям и иным некоммерческим организациям</w:t>
            </w:r>
          </w:p>
        </w:tc>
        <w:tc>
          <w:tcPr>
            <w:tcW w:w="56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11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1 894 420,50</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2 064 885,50</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2 063 107,30</w:t>
            </w:r>
          </w:p>
        </w:tc>
        <w:tc>
          <w:tcPr>
            <w:tcW w:w="108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-1 778,20</w:t>
            </w:r>
          </w:p>
        </w:tc>
        <w:tc>
          <w:tcPr>
            <w:tcW w:w="110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c>
          <w:tcPr>
            <w:tcW w:w="7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58,8%</w:t>
            </w:r>
          </w:p>
        </w:tc>
      </w:tr>
      <w:tr w:rsidR="00F63ADC" w:rsidTr="006C3FC3">
        <w:trPr>
          <w:trHeight w:val="413"/>
        </w:trPr>
        <w:tc>
          <w:tcPr>
            <w:tcW w:w="3084" w:type="dxa"/>
            <w:tcBorders>
              <w:top w:val="nil"/>
              <w:left w:val="single" w:sz="4" w:space="0" w:color="auto"/>
              <w:bottom w:val="single" w:sz="4" w:space="0" w:color="auto"/>
              <w:right w:val="single" w:sz="4" w:space="0" w:color="auto"/>
            </w:tcBorders>
            <w:shd w:val="clear" w:color="auto" w:fill="FFFFFF"/>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56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w:t>
            </w:r>
          </w:p>
        </w:tc>
        <w:tc>
          <w:tcPr>
            <w:tcW w:w="11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82,60</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72,00</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71,50</w:t>
            </w:r>
          </w:p>
        </w:tc>
        <w:tc>
          <w:tcPr>
            <w:tcW w:w="108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w:t>
            </w:r>
          </w:p>
        </w:tc>
        <w:tc>
          <w:tcPr>
            <w:tcW w:w="110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99,3%</w:t>
            </w:r>
          </w:p>
        </w:tc>
        <w:tc>
          <w:tcPr>
            <w:tcW w:w="7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F63ADC" w:rsidTr="006C3FC3">
        <w:trPr>
          <w:trHeight w:val="240"/>
        </w:trPr>
        <w:tc>
          <w:tcPr>
            <w:tcW w:w="3084" w:type="dxa"/>
            <w:tcBorders>
              <w:top w:val="nil"/>
              <w:left w:val="single" w:sz="4" w:space="0" w:color="auto"/>
              <w:bottom w:val="single" w:sz="4" w:space="0" w:color="auto"/>
              <w:right w:val="single" w:sz="4" w:space="0" w:color="auto"/>
            </w:tcBorders>
            <w:shd w:val="clear" w:color="auto" w:fill="FFFFFF"/>
            <w:vAlign w:val="center"/>
            <w:hideMark/>
          </w:tcPr>
          <w:p w:rsidR="00F63ADC" w:rsidRDefault="00F63ADC">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Иные бюджетные ассигнования</w:t>
            </w:r>
          </w:p>
        </w:tc>
        <w:tc>
          <w:tcPr>
            <w:tcW w:w="56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17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2 169,40</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3 430,80</w:t>
            </w:r>
          </w:p>
        </w:tc>
        <w:tc>
          <w:tcPr>
            <w:tcW w:w="1149"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2 049,30</w:t>
            </w:r>
          </w:p>
        </w:tc>
        <w:tc>
          <w:tcPr>
            <w:tcW w:w="108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-1 381,50</w:t>
            </w:r>
          </w:p>
        </w:tc>
        <w:tc>
          <w:tcPr>
            <w:tcW w:w="110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59,7%</w:t>
            </w:r>
          </w:p>
        </w:tc>
        <w:tc>
          <w:tcPr>
            <w:tcW w:w="7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r>
      <w:tr w:rsidR="00F63ADC" w:rsidTr="006C3FC3">
        <w:trPr>
          <w:trHeight w:val="240"/>
        </w:trPr>
        <w:tc>
          <w:tcPr>
            <w:tcW w:w="3084"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Всего</w:t>
            </w:r>
          </w:p>
        </w:tc>
        <w:tc>
          <w:tcPr>
            <w:tcW w:w="56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х</w:t>
            </w:r>
          </w:p>
        </w:tc>
        <w:tc>
          <w:tcPr>
            <w:tcW w:w="117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3 011 287,40</w:t>
            </w:r>
          </w:p>
        </w:tc>
        <w:tc>
          <w:tcPr>
            <w:tcW w:w="11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3 597 209,90</w:t>
            </w:r>
          </w:p>
        </w:tc>
        <w:tc>
          <w:tcPr>
            <w:tcW w:w="1149"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3 510 142,40</w:t>
            </w:r>
          </w:p>
        </w:tc>
        <w:tc>
          <w:tcPr>
            <w:tcW w:w="108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-87 067,50</w:t>
            </w:r>
          </w:p>
        </w:tc>
        <w:tc>
          <w:tcPr>
            <w:tcW w:w="1108"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97,6%</w:t>
            </w:r>
          </w:p>
        </w:tc>
        <w:tc>
          <w:tcPr>
            <w:tcW w:w="79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r>
    </w:tbl>
    <w:p w:rsidR="00F63ADC" w:rsidRDefault="00F63ADC" w:rsidP="00F63ADC">
      <w:pPr>
        <w:spacing w:after="0" w:line="240" w:lineRule="auto"/>
        <w:ind w:firstLine="708"/>
        <w:jc w:val="both"/>
        <w:rPr>
          <w:rFonts w:ascii="Times New Roman" w:hAnsi="Times New Roman" w:cs="Times New Roman"/>
          <w:color w:val="FF0000"/>
        </w:rPr>
      </w:pP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Структура расходов районного бюджета, в разрезе видов расходов не изменилась.</w:t>
      </w:r>
    </w:p>
    <w:p w:rsidR="006C3FC3" w:rsidRDefault="006C3FC3" w:rsidP="00F63ADC">
      <w:pPr>
        <w:spacing w:after="0" w:line="240" w:lineRule="auto"/>
        <w:ind w:firstLine="708"/>
        <w:jc w:val="both"/>
        <w:rPr>
          <w:rFonts w:ascii="Times New Roman" w:hAnsi="Times New Roman" w:cs="Times New Roman"/>
        </w:rPr>
      </w:pP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Основную долю в структуре расходов бюджета района занимают:</w:t>
      </w:r>
    </w:p>
    <w:p w:rsidR="00F63ADC" w:rsidRDefault="00F63ADC" w:rsidP="00AC7B49">
      <w:pPr>
        <w:pStyle w:val="afd"/>
        <w:numPr>
          <w:ilvl w:val="0"/>
          <w:numId w:val="89"/>
        </w:numPr>
        <w:tabs>
          <w:tab w:val="left" w:pos="426"/>
        </w:tabs>
        <w:overflowPunct w:val="0"/>
        <w:autoSpaceDE w:val="0"/>
        <w:autoSpaceDN w:val="0"/>
        <w:adjustRightInd w:val="0"/>
        <w:spacing w:after="0" w:line="240" w:lineRule="auto"/>
        <w:ind w:left="0" w:firstLine="360"/>
        <w:jc w:val="both"/>
        <w:rPr>
          <w:rFonts w:ascii="Times New Roman" w:hAnsi="Times New Roman"/>
        </w:rPr>
      </w:pPr>
      <w:r>
        <w:rPr>
          <w:rFonts w:ascii="Times New Roman" w:hAnsi="Times New Roman"/>
        </w:rPr>
        <w:t>субсидии бюджетным, автономным учреждениям и иным некоммерческим организациям (вид расхода 600) – 58,8%, в сумме 2 063 107,3 тыс. рублей (2021 год– 62,9%) из них:</w:t>
      </w:r>
    </w:p>
    <w:p w:rsidR="00F63ADC" w:rsidRDefault="00F63ADC" w:rsidP="00AC7B49">
      <w:pPr>
        <w:pStyle w:val="afd"/>
        <w:numPr>
          <w:ilvl w:val="0"/>
          <w:numId w:val="90"/>
        </w:numPr>
        <w:tabs>
          <w:tab w:val="left" w:pos="709"/>
        </w:tabs>
        <w:overflowPunct w:val="0"/>
        <w:autoSpaceDE w:val="0"/>
        <w:autoSpaceDN w:val="0"/>
        <w:adjustRightInd w:val="0"/>
        <w:spacing w:after="0" w:line="240" w:lineRule="auto"/>
        <w:ind w:left="0" w:firstLine="426"/>
        <w:jc w:val="both"/>
        <w:rPr>
          <w:rFonts w:ascii="Times New Roman" w:hAnsi="Times New Roman"/>
        </w:rPr>
      </w:pPr>
      <w:r>
        <w:rPr>
          <w:rFonts w:ascii="Times New Roman" w:hAnsi="Times New Roman"/>
        </w:rPr>
        <w:t>86,8% на исполнение муниципального задания (вид расхода 611, 621), в сумме 1 790 281,4 тыс. рублей (2021 год -  88,0% или 1 666 835,2 тыс. рублей);</w:t>
      </w:r>
    </w:p>
    <w:p w:rsidR="00F63ADC" w:rsidRDefault="00F63ADC" w:rsidP="00AC7B49">
      <w:pPr>
        <w:pStyle w:val="afd"/>
        <w:numPr>
          <w:ilvl w:val="0"/>
          <w:numId w:val="90"/>
        </w:numPr>
        <w:tabs>
          <w:tab w:val="left" w:pos="709"/>
        </w:tabs>
        <w:overflowPunct w:val="0"/>
        <w:autoSpaceDE w:val="0"/>
        <w:autoSpaceDN w:val="0"/>
        <w:adjustRightInd w:val="0"/>
        <w:spacing w:after="0" w:line="240" w:lineRule="auto"/>
        <w:ind w:left="0" w:firstLine="426"/>
        <w:jc w:val="both"/>
        <w:rPr>
          <w:rFonts w:ascii="Times New Roman" w:hAnsi="Times New Roman"/>
          <w:b/>
          <w:color w:val="FF0000"/>
        </w:rPr>
      </w:pPr>
      <w:r>
        <w:rPr>
          <w:rFonts w:ascii="Times New Roman" w:hAnsi="Times New Roman"/>
        </w:rPr>
        <w:t>13,2% на иные цели (вид расхода 612, 621), в сумме 272 825,9 тыс. рублей (2021 год – 12,0% или 227 585,3 тыс. рублей).</w:t>
      </w:r>
      <w:r>
        <w:rPr>
          <w:rFonts w:ascii="Times New Roman" w:hAnsi="Times New Roman"/>
          <w:color w:val="FF0000"/>
        </w:rPr>
        <w:tab/>
      </w:r>
    </w:p>
    <w:p w:rsidR="00F63ADC" w:rsidRDefault="00F63ADC" w:rsidP="00AC7B49">
      <w:pPr>
        <w:pStyle w:val="afd"/>
        <w:numPr>
          <w:ilvl w:val="0"/>
          <w:numId w:val="91"/>
        </w:numPr>
        <w:tabs>
          <w:tab w:val="left" w:pos="284"/>
        </w:tabs>
        <w:suppressAutoHyphens/>
        <w:overflowPunct w:val="0"/>
        <w:autoSpaceDE w:val="0"/>
        <w:autoSpaceDN w:val="0"/>
        <w:adjustRightInd w:val="0"/>
        <w:spacing w:after="0" w:line="240" w:lineRule="auto"/>
        <w:ind w:left="0" w:firstLine="360"/>
        <w:jc w:val="both"/>
        <w:rPr>
          <w:rFonts w:ascii="Times New Roman" w:hAnsi="Times New Roman"/>
          <w:color w:val="FF0000"/>
        </w:rPr>
      </w:pPr>
      <w:r>
        <w:rPr>
          <w:rFonts w:ascii="Times New Roman" w:hAnsi="Times New Roman"/>
        </w:rPr>
        <w:t xml:space="preserve">капитальные вложения в объекты государственной (муниципальной) собственности (вид расхода 400) – 13,3% (2021 год – 7,7%). По данному виду расходов сложился самый большой рост расходов по отношению к 2021 году («+» 237 069,6 тыс. рублей) </w:t>
      </w:r>
      <w:r>
        <w:rPr>
          <w:rFonts w:ascii="Times New Roman" w:eastAsia="Calibri" w:hAnsi="Times New Roman"/>
          <w:bCs/>
          <w:lang w:eastAsia="en-US"/>
        </w:rPr>
        <w:t>(подробнее смотреть раздел «Бюджетные инвестиции»).</w:t>
      </w:r>
    </w:p>
    <w:p w:rsidR="00F63ADC" w:rsidRDefault="00F63ADC" w:rsidP="00F63ADC">
      <w:pPr>
        <w:suppressAutoHyphens/>
        <w:spacing w:after="0" w:line="240" w:lineRule="auto"/>
        <w:ind w:firstLine="708"/>
        <w:jc w:val="both"/>
        <w:rPr>
          <w:rFonts w:ascii="Times New Roman" w:hAnsi="Times New Roman"/>
          <w:color w:val="FF0000"/>
        </w:rPr>
      </w:pPr>
      <w:r>
        <w:rPr>
          <w:rFonts w:ascii="Times New Roman" w:hAnsi="Times New Roman"/>
        </w:rPr>
        <w:t>В тоже время, по данному виду расходов сложилось также самое большое неисполнение, в сумме 54 211,5 тыс. рублей, в связи с нарушением подрядными организациями сроков исполнения и иных условий контрактов, не повлекшее судебные процедуры (ф. 0503164) в рамках регионального проекта «Содействие занятости женщин - создание условий дошкольного образования для детей в возрасте до трех лет» (Р/ПР 0701</w:t>
      </w:r>
      <w:r>
        <w:rPr>
          <w:rFonts w:ascii="Times New Roman" w:hAnsi="Times New Roman"/>
          <w:bCs/>
        </w:rPr>
        <w:t xml:space="preserve">) и мероприятия по разработке </w:t>
      </w:r>
      <w:r>
        <w:rPr>
          <w:rFonts w:ascii="Times New Roman" w:hAnsi="Times New Roman" w:cs="Times New Roman"/>
        </w:rPr>
        <w:t>проектно-сметной  документации  по объекту капитального строительства «Общеобразовательная школа на 800 мест в г. Кандалакша Мурманской области» (Р/ПР 0702)</w:t>
      </w:r>
      <w:r>
        <w:rPr>
          <w:rFonts w:ascii="Times New Roman" w:hAnsi="Times New Roman"/>
          <w:bCs/>
        </w:rPr>
        <w:t>.</w:t>
      </w:r>
    </w:p>
    <w:p w:rsidR="00F63ADC" w:rsidRDefault="00F63ADC" w:rsidP="00AC7B49">
      <w:pPr>
        <w:pStyle w:val="afd"/>
        <w:numPr>
          <w:ilvl w:val="0"/>
          <w:numId w:val="91"/>
        </w:numPr>
        <w:tabs>
          <w:tab w:val="left" w:pos="284"/>
        </w:tabs>
        <w:suppressAutoHyphens/>
        <w:overflowPunct w:val="0"/>
        <w:autoSpaceDE w:val="0"/>
        <w:autoSpaceDN w:val="0"/>
        <w:adjustRightInd w:val="0"/>
        <w:spacing w:after="0" w:line="240" w:lineRule="auto"/>
        <w:ind w:left="0" w:firstLine="360"/>
        <w:jc w:val="both"/>
        <w:rPr>
          <w:rFonts w:ascii="Times New Roman" w:hAnsi="Times New Roman"/>
        </w:rPr>
      </w:pPr>
      <w:r>
        <w:rPr>
          <w:rFonts w:ascii="Times New Roman" w:hAnsi="Times New Roman"/>
        </w:rPr>
        <w:t>межбюджетные трансферты (вид расхода 500) – 11,9% (2021 год – 12,8%).</w:t>
      </w:r>
    </w:p>
    <w:p w:rsidR="00F63ADC" w:rsidRDefault="00F63ADC" w:rsidP="00F63ADC">
      <w:pPr>
        <w:pStyle w:val="afd"/>
        <w:tabs>
          <w:tab w:val="left" w:pos="360"/>
        </w:tabs>
        <w:suppressAutoHyphens/>
        <w:spacing w:after="0" w:line="240" w:lineRule="auto"/>
        <w:ind w:left="0" w:firstLine="360"/>
        <w:jc w:val="both"/>
        <w:rPr>
          <w:rFonts w:ascii="Times New Roman" w:hAnsi="Times New Roman"/>
          <w:b/>
          <w:color w:val="FF0000"/>
        </w:rPr>
      </w:pPr>
      <w:r>
        <w:rPr>
          <w:rFonts w:ascii="Times New Roman" w:hAnsi="Times New Roman"/>
          <w:b/>
          <w:color w:val="FF0000"/>
        </w:rPr>
        <w:tab/>
      </w:r>
    </w:p>
    <w:p w:rsidR="00F63ADC" w:rsidRDefault="00F63ADC" w:rsidP="00F63ADC">
      <w:pPr>
        <w:pStyle w:val="ConsPlusTitle"/>
        <w:widowControl/>
        <w:ind w:firstLine="708"/>
        <w:jc w:val="center"/>
        <w:outlineLvl w:val="0"/>
      </w:pPr>
      <w:r>
        <w:t>Анализ исполнения бюджета программно-целевым методом</w:t>
      </w:r>
    </w:p>
    <w:p w:rsidR="006E062E" w:rsidRDefault="006E062E" w:rsidP="00F63ADC">
      <w:pPr>
        <w:pStyle w:val="ConsPlusTitle"/>
        <w:widowControl/>
        <w:ind w:firstLine="708"/>
        <w:jc w:val="center"/>
        <w:outlineLvl w:val="0"/>
      </w:pPr>
    </w:p>
    <w:p w:rsidR="00F63ADC" w:rsidRDefault="00F63ADC" w:rsidP="00F63ADC">
      <w:pPr>
        <w:pStyle w:val="ConsPlusTitle"/>
        <w:widowControl/>
        <w:ind w:firstLine="708"/>
        <w:jc w:val="both"/>
        <w:rPr>
          <w:b w:val="0"/>
        </w:rPr>
      </w:pPr>
      <w:r>
        <w:rPr>
          <w:b w:val="0"/>
        </w:rPr>
        <w:t xml:space="preserve">Расходная часть бюджета </w:t>
      </w:r>
      <w:proofErr w:type="spellStart"/>
      <w:r>
        <w:rPr>
          <w:b w:val="0"/>
        </w:rPr>
        <w:t>м.о</w:t>
      </w:r>
      <w:proofErr w:type="spellEnd"/>
      <w:r>
        <w:rPr>
          <w:b w:val="0"/>
        </w:rPr>
        <w:t>. Кандалакшский район на 2022 год сформирована в «программном формате» на 100,0%.</w:t>
      </w:r>
    </w:p>
    <w:p w:rsidR="00F63ADC" w:rsidRDefault="00F63ADC" w:rsidP="00F63ADC">
      <w:pPr>
        <w:spacing w:after="0" w:line="240" w:lineRule="auto"/>
        <w:ind w:firstLine="709"/>
        <w:jc w:val="both"/>
        <w:rPr>
          <w:rFonts w:ascii="Times New Roman" w:hAnsi="Times New Roman" w:cs="Times New Roman"/>
          <w:iCs/>
        </w:rPr>
      </w:pPr>
      <w:r>
        <w:rPr>
          <w:rFonts w:ascii="Times New Roman" w:hAnsi="Times New Roman" w:cs="Times New Roman"/>
        </w:rPr>
        <w:t>Во исполнение статьи 179 Бюджетного кодекса РФ, постановлением администрации от 21.10.2013 № 2209 утвержден Порядок, регулирующий вопросы разработки, реализации и оценки эффективности муниципальных программ (с изменениями от 22.01.2015 № 153, от 03.08.2020 № 971, от 30.12.2020 № 1932, от 20.10.2021 № 1845)</w:t>
      </w:r>
      <w:r>
        <w:rPr>
          <w:rFonts w:ascii="Times New Roman" w:hAnsi="Times New Roman" w:cs="Times New Roman"/>
          <w:iCs/>
        </w:rPr>
        <w:t xml:space="preserve"> </w:t>
      </w:r>
      <w:r>
        <w:rPr>
          <w:rFonts w:ascii="Times New Roman" w:hAnsi="Times New Roman" w:cs="Times New Roman"/>
        </w:rPr>
        <w:t>(далее - Порядок реализации МП).</w:t>
      </w:r>
    </w:p>
    <w:p w:rsidR="00F63ADC" w:rsidRDefault="00F63ADC" w:rsidP="00F63ADC">
      <w:pPr>
        <w:pStyle w:val="61"/>
        <w:tabs>
          <w:tab w:val="left" w:pos="0"/>
        </w:tabs>
        <w:spacing w:before="0"/>
        <w:rPr>
          <w:rFonts w:eastAsia="Calibri"/>
          <w:sz w:val="22"/>
          <w:szCs w:val="22"/>
        </w:rPr>
      </w:pPr>
      <w:r>
        <w:rPr>
          <w:sz w:val="22"/>
          <w:szCs w:val="22"/>
          <w:lang w:val="ru-RU"/>
        </w:rPr>
        <w:t xml:space="preserve">Согласно пункта 2 статьи 179 Бюджетного кодекса РФ, </w:t>
      </w:r>
      <w:r>
        <w:rPr>
          <w:rFonts w:eastAsia="Calibri"/>
          <w:sz w:val="22"/>
          <w:szCs w:val="22"/>
          <w:lang w:val="ru-RU"/>
        </w:rPr>
        <w:t>объем</w:t>
      </w:r>
      <w:r>
        <w:rPr>
          <w:rFonts w:eastAsia="Calibri"/>
          <w:sz w:val="22"/>
          <w:szCs w:val="22"/>
        </w:rPr>
        <w:t xml:space="preserve">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F63ADC" w:rsidRDefault="00F63ADC" w:rsidP="00F63ADC">
      <w:pPr>
        <w:pStyle w:val="61"/>
        <w:spacing w:before="0"/>
        <w:rPr>
          <w:sz w:val="22"/>
          <w:szCs w:val="22"/>
          <w:lang w:val="ru-RU"/>
        </w:rPr>
      </w:pPr>
      <w:r>
        <w:rPr>
          <w:sz w:val="22"/>
          <w:szCs w:val="22"/>
        </w:rPr>
        <w:t>Перечень муниципальных целевых программ утвержден  приложением № 7 к</w:t>
      </w:r>
      <w:r>
        <w:rPr>
          <w:sz w:val="22"/>
          <w:szCs w:val="22"/>
          <w:lang w:val="ru-RU"/>
        </w:rPr>
        <w:t xml:space="preserve"> </w:t>
      </w:r>
      <w:r>
        <w:rPr>
          <w:sz w:val="22"/>
          <w:szCs w:val="22"/>
        </w:rPr>
        <w:t>Решению о бюджете</w:t>
      </w:r>
      <w:r>
        <w:rPr>
          <w:sz w:val="22"/>
          <w:szCs w:val="22"/>
          <w:lang w:val="ru-RU"/>
        </w:rPr>
        <w:t xml:space="preserve"> от 10.12.2021 № 216 (в редакции от 27.12.2022 № 145) в количестве </w:t>
      </w:r>
      <w:r>
        <w:rPr>
          <w:sz w:val="22"/>
          <w:szCs w:val="22"/>
        </w:rPr>
        <w:t>1</w:t>
      </w:r>
      <w:r>
        <w:rPr>
          <w:sz w:val="22"/>
          <w:szCs w:val="22"/>
          <w:lang w:val="ru-RU"/>
        </w:rPr>
        <w:t>1</w:t>
      </w:r>
      <w:r>
        <w:rPr>
          <w:sz w:val="22"/>
          <w:szCs w:val="22"/>
        </w:rPr>
        <w:t xml:space="preserve"> муниципальных программ</w:t>
      </w:r>
      <w:r>
        <w:rPr>
          <w:sz w:val="22"/>
          <w:szCs w:val="22"/>
          <w:lang w:val="ru-RU"/>
        </w:rPr>
        <w:t>, с присвоением каждой программе целевой статьи расходов.</w:t>
      </w:r>
    </w:p>
    <w:p w:rsidR="006C3FC3" w:rsidRDefault="006C3FC3" w:rsidP="00F63ADC">
      <w:pPr>
        <w:pStyle w:val="61"/>
        <w:spacing w:before="0"/>
        <w:rPr>
          <w:sz w:val="22"/>
          <w:szCs w:val="22"/>
          <w:lang w:val="ru-RU"/>
        </w:rPr>
      </w:pPr>
    </w:p>
    <w:p w:rsidR="00F63ADC" w:rsidRDefault="00F63ADC" w:rsidP="00F63ADC">
      <w:pPr>
        <w:pStyle w:val="61"/>
        <w:spacing w:before="0"/>
        <w:rPr>
          <w:sz w:val="22"/>
          <w:szCs w:val="22"/>
          <w:lang w:val="ru-RU"/>
        </w:rPr>
      </w:pPr>
      <w:r>
        <w:rPr>
          <w:sz w:val="22"/>
          <w:szCs w:val="22"/>
          <w:lang w:val="ru-RU"/>
        </w:rPr>
        <w:t>Период действия муниципальных программ 2021-2025 годы.</w:t>
      </w:r>
    </w:p>
    <w:p w:rsidR="006E062E" w:rsidRDefault="006E062E" w:rsidP="00F63ADC">
      <w:pPr>
        <w:pStyle w:val="61"/>
        <w:spacing w:before="0"/>
        <w:rPr>
          <w:sz w:val="22"/>
          <w:szCs w:val="22"/>
          <w:lang w:val="ru-RU"/>
        </w:rPr>
      </w:pPr>
    </w:p>
    <w:p w:rsidR="00F63ADC" w:rsidRDefault="00F63ADC" w:rsidP="00F63ADC">
      <w:pPr>
        <w:pStyle w:val="61"/>
        <w:spacing w:before="0"/>
        <w:rPr>
          <w:sz w:val="22"/>
          <w:szCs w:val="22"/>
        </w:rPr>
      </w:pPr>
      <w:r>
        <w:rPr>
          <w:sz w:val="22"/>
          <w:szCs w:val="22"/>
        </w:rPr>
        <w:t>Характеристика исполнения расходов бюджета в разрезе муниципальных программ приведена в таблице</w:t>
      </w:r>
      <w:r>
        <w:rPr>
          <w:sz w:val="22"/>
          <w:szCs w:val="22"/>
          <w:lang w:val="ru-RU"/>
        </w:rPr>
        <w:t>:</w:t>
      </w:r>
    </w:p>
    <w:p w:rsidR="006C3FC3" w:rsidRDefault="006C3FC3" w:rsidP="00F63ADC">
      <w:pPr>
        <w:spacing w:after="0" w:line="240" w:lineRule="auto"/>
        <w:ind w:firstLine="709"/>
        <w:jc w:val="right"/>
        <w:rPr>
          <w:rFonts w:ascii="Times New Roman" w:hAnsi="Times New Roman" w:cs="Times New Roman"/>
          <w:sz w:val="20"/>
          <w:szCs w:val="20"/>
        </w:rPr>
      </w:pPr>
    </w:p>
    <w:p w:rsidR="006C3FC3" w:rsidRDefault="006C3FC3" w:rsidP="00F63ADC">
      <w:pPr>
        <w:spacing w:after="0" w:line="240" w:lineRule="auto"/>
        <w:ind w:firstLine="709"/>
        <w:jc w:val="right"/>
        <w:rPr>
          <w:rFonts w:ascii="Times New Roman" w:hAnsi="Times New Roman" w:cs="Times New Roman"/>
          <w:sz w:val="20"/>
          <w:szCs w:val="20"/>
        </w:rPr>
      </w:pPr>
    </w:p>
    <w:p w:rsidR="00F63ADC" w:rsidRDefault="00F63ADC" w:rsidP="00F63ADC">
      <w:pPr>
        <w:spacing w:after="0" w:line="240" w:lineRule="auto"/>
        <w:ind w:firstLine="709"/>
        <w:jc w:val="right"/>
        <w:rPr>
          <w:color w:val="FF0000"/>
        </w:rPr>
      </w:pPr>
      <w:r>
        <w:rPr>
          <w:rFonts w:ascii="Times New Roman" w:hAnsi="Times New Roman" w:cs="Times New Roman"/>
          <w:sz w:val="20"/>
          <w:szCs w:val="20"/>
        </w:rPr>
        <w:lastRenderedPageBreak/>
        <w:t>(тыс. рублей)</w:t>
      </w:r>
    </w:p>
    <w:tbl>
      <w:tblPr>
        <w:tblW w:w="10315" w:type="dxa"/>
        <w:tblInd w:w="113" w:type="dxa"/>
        <w:tblLook w:val="04A0" w:firstRow="1" w:lastRow="0" w:firstColumn="1" w:lastColumn="0" w:noHBand="0" w:noVBand="1"/>
      </w:tblPr>
      <w:tblGrid>
        <w:gridCol w:w="517"/>
        <w:gridCol w:w="2801"/>
        <w:gridCol w:w="1116"/>
        <w:gridCol w:w="1499"/>
        <w:gridCol w:w="1190"/>
        <w:gridCol w:w="1070"/>
        <w:gridCol w:w="1121"/>
        <w:gridCol w:w="1001"/>
      </w:tblGrid>
      <w:tr w:rsidR="00F63ADC" w:rsidTr="00F63ADC">
        <w:trPr>
          <w:trHeight w:val="423"/>
        </w:trPr>
        <w:tc>
          <w:tcPr>
            <w:tcW w:w="517"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933"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МП</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Цст</w:t>
            </w:r>
            <w:proofErr w:type="spellEnd"/>
          </w:p>
        </w:tc>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rsidP="006C3FC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Объем </w:t>
            </w:r>
            <w:proofErr w:type="gramStart"/>
            <w:r>
              <w:rPr>
                <w:rFonts w:ascii="Times New Roman" w:eastAsia="Times New Roman" w:hAnsi="Times New Roman" w:cs="Times New Roman"/>
                <w:sz w:val="18"/>
                <w:szCs w:val="18"/>
                <w:lang w:eastAsia="ru-RU"/>
              </w:rPr>
              <w:t>финансирования  по</w:t>
            </w:r>
            <w:proofErr w:type="gramEnd"/>
            <w:r>
              <w:rPr>
                <w:rFonts w:ascii="Times New Roman" w:eastAsia="Times New Roman" w:hAnsi="Times New Roman" w:cs="Times New Roman"/>
                <w:sz w:val="18"/>
                <w:szCs w:val="18"/>
                <w:lang w:eastAsia="ru-RU"/>
              </w:rPr>
              <w:t xml:space="preserve">  паспорту         </w:t>
            </w:r>
            <w:r w:rsidR="006C3FC3">
              <w:rPr>
                <w:rFonts w:ascii="Times New Roman" w:eastAsia="Times New Roman" w:hAnsi="Times New Roman" w:cs="Times New Roman"/>
                <w:sz w:val="18"/>
                <w:szCs w:val="18"/>
                <w:lang w:eastAsia="ru-RU"/>
              </w:rPr>
              <w:t>МП</w:t>
            </w:r>
            <w:r>
              <w:rPr>
                <w:rFonts w:ascii="Times New Roman" w:eastAsia="Times New Roman" w:hAnsi="Times New Roman" w:cs="Times New Roman"/>
                <w:sz w:val="18"/>
                <w:szCs w:val="18"/>
                <w:lang w:eastAsia="ru-RU"/>
              </w:rPr>
              <w:t xml:space="preserve"> на 2022 год </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w:t>
            </w: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исполнения</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Удельный вес</w:t>
            </w:r>
          </w:p>
        </w:tc>
      </w:tr>
      <w:tr w:rsidR="00F63ADC" w:rsidTr="006C3FC3">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139"/>
        </w:trPr>
        <w:tc>
          <w:tcPr>
            <w:tcW w:w="517"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МП № 1</w:t>
            </w:r>
            <w:r>
              <w:rPr>
                <w:rFonts w:ascii="Times New Roman" w:eastAsia="Times New Roman" w:hAnsi="Times New Roman" w:cs="Times New Roman"/>
                <w:sz w:val="18"/>
                <w:szCs w:val="18"/>
                <w:lang w:eastAsia="ru-RU"/>
              </w:rPr>
              <w:t xml:space="preserve"> «Муниципальное управление и гражданское общество муниципального образования Кандалакшский район»</w:t>
            </w:r>
          </w:p>
        </w:tc>
        <w:tc>
          <w:tcPr>
            <w:tcW w:w="1080"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0100000000</w:t>
            </w: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254 804,0</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254 804,0</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246 784,7</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96,9%</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w:t>
            </w:r>
          </w:p>
        </w:tc>
      </w:tr>
      <w:tr w:rsidR="00F63ADC" w:rsidTr="00F63ADC">
        <w:trPr>
          <w:trHeight w:val="22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232 382,4</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232 382,4</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224 801,6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2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ОБ,ФБ</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21 465,8</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21 465,8</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21 027,3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2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МБТ от поселений </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955,8</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955,8</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24"/>
        </w:trPr>
        <w:tc>
          <w:tcPr>
            <w:tcW w:w="517"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МП № 2</w:t>
            </w:r>
            <w:r>
              <w:rPr>
                <w:rFonts w:ascii="Times New Roman" w:eastAsia="Times New Roman" w:hAnsi="Times New Roman" w:cs="Times New Roman"/>
                <w:sz w:val="18"/>
                <w:szCs w:val="18"/>
                <w:lang w:eastAsia="ru-RU"/>
              </w:rPr>
              <w:t xml:space="preserve"> «Финансы» </w:t>
            </w:r>
          </w:p>
        </w:tc>
        <w:tc>
          <w:tcPr>
            <w:tcW w:w="1080"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0200000000</w:t>
            </w: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390 377,7</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390 377,7</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390 377,2</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w:t>
            </w:r>
          </w:p>
        </w:tc>
      </w:tr>
      <w:tr w:rsidR="00F63ADC" w:rsidTr="00F63ADC">
        <w:trPr>
          <w:trHeight w:val="22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177 600,8</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177 600,8</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177 600,3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2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ОБ,ФБ</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212 776,9</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212 776,9</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212 776,9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492"/>
        </w:trPr>
        <w:tc>
          <w:tcPr>
            <w:tcW w:w="517"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МП № 3</w:t>
            </w:r>
            <w:r>
              <w:rPr>
                <w:rFonts w:ascii="Times New Roman" w:eastAsia="Times New Roman" w:hAnsi="Times New Roman" w:cs="Times New Roman"/>
                <w:sz w:val="18"/>
                <w:szCs w:val="18"/>
                <w:lang w:eastAsia="ru-RU"/>
              </w:rPr>
              <w:t xml:space="preserve"> «Обеспечение общественного порядка и безопасности населения в муниципальном </w:t>
            </w:r>
            <w:proofErr w:type="gramStart"/>
            <w:r>
              <w:rPr>
                <w:rFonts w:ascii="Times New Roman" w:eastAsia="Times New Roman" w:hAnsi="Times New Roman" w:cs="Times New Roman"/>
                <w:sz w:val="18"/>
                <w:szCs w:val="18"/>
                <w:lang w:eastAsia="ru-RU"/>
              </w:rPr>
              <w:t>образовании  Кандалакшский</w:t>
            </w:r>
            <w:proofErr w:type="gramEnd"/>
            <w:r>
              <w:rPr>
                <w:rFonts w:ascii="Times New Roman" w:eastAsia="Times New Roman" w:hAnsi="Times New Roman" w:cs="Times New Roman"/>
                <w:sz w:val="18"/>
                <w:szCs w:val="18"/>
                <w:lang w:eastAsia="ru-RU"/>
              </w:rPr>
              <w:t xml:space="preserve"> район»</w:t>
            </w:r>
          </w:p>
        </w:tc>
        <w:tc>
          <w:tcPr>
            <w:tcW w:w="1080"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0300000000</w:t>
            </w: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39 631,6</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39 631,6</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39 631,6</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r>
      <w:tr w:rsidR="00F63ADC" w:rsidTr="00F63ADC">
        <w:trPr>
          <w:trHeight w:val="21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33 299,6</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33 299,6</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33 299,6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03"/>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МБТ от поселений</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6 332,0</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6 332,0</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6 332,0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482"/>
        </w:trPr>
        <w:tc>
          <w:tcPr>
            <w:tcW w:w="517"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МП № 4</w:t>
            </w:r>
            <w:r>
              <w:rPr>
                <w:rFonts w:ascii="Times New Roman" w:eastAsia="Times New Roman" w:hAnsi="Times New Roman" w:cs="Times New Roman"/>
                <w:sz w:val="18"/>
                <w:szCs w:val="18"/>
                <w:lang w:eastAsia="ru-RU"/>
              </w:rPr>
              <w:t xml:space="preserve"> «Развитие транспортной системы в муниципальном образовании Кандалакшский район» </w:t>
            </w:r>
          </w:p>
        </w:tc>
        <w:tc>
          <w:tcPr>
            <w:tcW w:w="1080"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0400000000</w:t>
            </w: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23 506,9</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23 506,9</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23 163,6</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98,5%</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r>
      <w:tr w:rsidR="00F63ADC" w:rsidTr="00F63ADC">
        <w:trPr>
          <w:trHeight w:val="22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12 532,9</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12 532,9</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12 212,1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2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ОБ,ФБ</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10 974,0</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10 974,0</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10 951,5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460"/>
        </w:trPr>
        <w:tc>
          <w:tcPr>
            <w:tcW w:w="517"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МП № 5</w:t>
            </w:r>
            <w:r>
              <w:rPr>
                <w:rFonts w:ascii="Times New Roman" w:eastAsia="Times New Roman" w:hAnsi="Times New Roman" w:cs="Times New Roman"/>
                <w:sz w:val="18"/>
                <w:szCs w:val="18"/>
                <w:lang w:eastAsia="ru-RU"/>
              </w:rPr>
              <w:t xml:space="preserve"> «Комфортное жилье и городская среда в муниципальном образовании Кандалакшский район» </w:t>
            </w:r>
          </w:p>
        </w:tc>
        <w:tc>
          <w:tcPr>
            <w:tcW w:w="1080"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0500000000</w:t>
            </w: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54 868,5</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40 332,1</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35 894,8</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F63ADC" w:rsidTr="00F63ADC">
        <w:trPr>
          <w:trHeight w:val="171"/>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5 598,2</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5 598,2</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5 296,2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160"/>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ОБ,ФБ</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34 733,9</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34 733,9</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30 598,6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182"/>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МБТ</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2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Иные источники</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14 536,4</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482"/>
        </w:trPr>
        <w:tc>
          <w:tcPr>
            <w:tcW w:w="517"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МП № 6</w:t>
            </w:r>
            <w:r>
              <w:rPr>
                <w:rFonts w:ascii="Times New Roman" w:eastAsia="Times New Roman" w:hAnsi="Times New Roman" w:cs="Times New Roman"/>
                <w:sz w:val="18"/>
                <w:szCs w:val="18"/>
                <w:lang w:eastAsia="ru-RU"/>
              </w:rPr>
              <w:t xml:space="preserve"> «Информационное общество муниципального образования Кандалакшский район» </w:t>
            </w:r>
          </w:p>
        </w:tc>
        <w:tc>
          <w:tcPr>
            <w:tcW w:w="1080"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0600000000</w:t>
            </w: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43 768,2</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43 768,2</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43 438,1</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99,2%</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F63ADC" w:rsidTr="00F63ADC">
        <w:trPr>
          <w:trHeight w:val="21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42 270,1</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42 270,1</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42 229,8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1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ОБ,ФБ</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1 498,1</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1 498,1</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1 208,3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321"/>
        </w:trPr>
        <w:tc>
          <w:tcPr>
            <w:tcW w:w="517"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sz w:val="18"/>
                <w:szCs w:val="18"/>
                <w:lang w:eastAsia="ru-RU"/>
              </w:rPr>
              <w:t>МП  №</w:t>
            </w:r>
            <w:proofErr w:type="gramEnd"/>
            <w:r>
              <w:rPr>
                <w:rFonts w:ascii="Times New Roman" w:eastAsia="Times New Roman" w:hAnsi="Times New Roman" w:cs="Times New Roman"/>
                <w:b/>
                <w:sz w:val="18"/>
                <w:szCs w:val="18"/>
                <w:lang w:eastAsia="ru-RU"/>
              </w:rPr>
              <w:t xml:space="preserve"> 7</w:t>
            </w:r>
            <w:r>
              <w:rPr>
                <w:rFonts w:ascii="Times New Roman" w:eastAsia="Times New Roman" w:hAnsi="Times New Roman" w:cs="Times New Roman"/>
                <w:sz w:val="18"/>
                <w:szCs w:val="18"/>
                <w:lang w:eastAsia="ru-RU"/>
              </w:rPr>
              <w:t xml:space="preserve"> «Развитие образования Кандалакшского района»  </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0700000000</w:t>
            </w: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2 734 979,7</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2 734 979,7</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2 668 066,4</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97,6%</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76,0%</w:t>
            </w:r>
          </w:p>
        </w:tc>
      </w:tr>
      <w:tr w:rsidR="00F63ADC" w:rsidTr="00F63ADC">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848 570,7</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848 570,7</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835 118,7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ОБ,ФБ</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1 883 718,4</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1 883 718,4</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1 830 257,1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2 690,6</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2 690,6</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2 690,6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364"/>
        </w:trPr>
        <w:tc>
          <w:tcPr>
            <w:tcW w:w="517" w:type="dxa"/>
            <w:vMerge w:val="restart"/>
            <w:tcBorders>
              <w:top w:val="nil"/>
              <w:left w:val="single" w:sz="4" w:space="0" w:color="auto"/>
              <w:bottom w:val="nil"/>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МП № 8</w:t>
            </w:r>
            <w:r>
              <w:rPr>
                <w:rFonts w:ascii="Times New Roman" w:eastAsia="Times New Roman" w:hAnsi="Times New Roman" w:cs="Times New Roman"/>
                <w:sz w:val="18"/>
                <w:szCs w:val="18"/>
                <w:lang w:eastAsia="ru-RU"/>
              </w:rPr>
              <w:t xml:space="preserve"> «Библиотечное обслуживание населения и сохранение культурного </w:t>
            </w:r>
            <w:proofErr w:type="gramStart"/>
            <w:r>
              <w:rPr>
                <w:rFonts w:ascii="Times New Roman" w:eastAsia="Times New Roman" w:hAnsi="Times New Roman" w:cs="Times New Roman"/>
                <w:sz w:val="18"/>
                <w:szCs w:val="18"/>
                <w:lang w:eastAsia="ru-RU"/>
              </w:rPr>
              <w:t xml:space="preserve">наследия»  </w:t>
            </w:r>
            <w:proofErr w:type="gramEnd"/>
          </w:p>
        </w:tc>
        <w:tc>
          <w:tcPr>
            <w:tcW w:w="1080" w:type="dxa"/>
            <w:vMerge w:val="restart"/>
            <w:tcBorders>
              <w:top w:val="nil"/>
              <w:left w:val="single" w:sz="4" w:space="0" w:color="auto"/>
              <w:bottom w:val="nil"/>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0800000000</w:t>
            </w: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11 798,4</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11 798,4</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11 450,4</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97,1%</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r>
      <w:tr w:rsidR="00F63ADC" w:rsidTr="00F63ADC">
        <w:trPr>
          <w:trHeight w:val="224"/>
        </w:trPr>
        <w:tc>
          <w:tcPr>
            <w:tcW w:w="0" w:type="auto"/>
            <w:vMerge/>
            <w:tcBorders>
              <w:top w:val="nil"/>
              <w:left w:val="single" w:sz="4" w:space="0" w:color="auto"/>
              <w:bottom w:val="nil"/>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nil"/>
              <w:left w:val="single" w:sz="4" w:space="0" w:color="auto"/>
              <w:bottom w:val="nil"/>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2 400,7</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2 400,7</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2 052,7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24"/>
        </w:trPr>
        <w:tc>
          <w:tcPr>
            <w:tcW w:w="0" w:type="auto"/>
            <w:vMerge/>
            <w:tcBorders>
              <w:top w:val="nil"/>
              <w:left w:val="single" w:sz="4" w:space="0" w:color="auto"/>
              <w:bottom w:val="nil"/>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ОБ,ФБ</w:t>
            </w:r>
            <w:proofErr w:type="gramEnd"/>
          </w:p>
        </w:tc>
        <w:tc>
          <w:tcPr>
            <w:tcW w:w="0" w:type="auto"/>
            <w:vMerge/>
            <w:tcBorders>
              <w:top w:val="nil"/>
              <w:left w:val="single" w:sz="4" w:space="0" w:color="auto"/>
              <w:bottom w:val="nil"/>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9 397,7</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9 397,7</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9 397,7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437"/>
        </w:trPr>
        <w:tc>
          <w:tcPr>
            <w:tcW w:w="517" w:type="dxa"/>
            <w:vMerge w:val="restart"/>
            <w:tcBorders>
              <w:top w:val="single" w:sz="4" w:space="0" w:color="auto"/>
              <w:left w:val="single" w:sz="4" w:space="0" w:color="auto"/>
              <w:bottom w:val="nil"/>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МП № 9</w:t>
            </w:r>
            <w:r>
              <w:rPr>
                <w:rFonts w:ascii="Times New Roman" w:eastAsia="Times New Roman" w:hAnsi="Times New Roman" w:cs="Times New Roman"/>
                <w:sz w:val="18"/>
                <w:szCs w:val="18"/>
                <w:lang w:eastAsia="ru-RU"/>
              </w:rPr>
              <w:t xml:space="preserve"> «Экономический потенциал муниципального образования Кандалакшский район» </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0900000000</w:t>
            </w: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5 330,7</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5 330,7</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4 498,7</w:t>
            </w:r>
          </w:p>
        </w:tc>
        <w:tc>
          <w:tcPr>
            <w:tcW w:w="1085"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84,4%</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r>
      <w:tr w:rsidR="00F63ADC" w:rsidTr="00F63ADC">
        <w:trPr>
          <w:trHeight w:val="171"/>
        </w:trPr>
        <w:tc>
          <w:tcPr>
            <w:tcW w:w="0" w:type="auto"/>
            <w:vMerge/>
            <w:tcBorders>
              <w:top w:val="single" w:sz="4" w:space="0" w:color="auto"/>
              <w:left w:val="single" w:sz="4" w:space="0" w:color="auto"/>
              <w:bottom w:val="nil"/>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4 084,3</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4 084,3</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3 548,7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192"/>
        </w:trPr>
        <w:tc>
          <w:tcPr>
            <w:tcW w:w="0" w:type="auto"/>
            <w:vMerge/>
            <w:tcBorders>
              <w:top w:val="single" w:sz="4" w:space="0" w:color="auto"/>
              <w:left w:val="single" w:sz="4" w:space="0" w:color="auto"/>
              <w:bottom w:val="nil"/>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ОБ,ФБ</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1 246,4</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1 246,4</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482"/>
        </w:trPr>
        <w:tc>
          <w:tcPr>
            <w:tcW w:w="517"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МП № 10</w:t>
            </w:r>
            <w:r>
              <w:rPr>
                <w:rFonts w:ascii="Times New Roman" w:eastAsia="Times New Roman" w:hAnsi="Times New Roman" w:cs="Times New Roman"/>
                <w:sz w:val="18"/>
                <w:szCs w:val="18"/>
                <w:lang w:eastAsia="ru-RU"/>
              </w:rPr>
              <w:t xml:space="preserve"> «Социальная поддержка граждан в муниципальном образовании Кандалакшский район» </w:t>
            </w:r>
          </w:p>
        </w:tc>
        <w:tc>
          <w:tcPr>
            <w:tcW w:w="1080" w:type="dxa"/>
            <w:vMerge w:val="restart"/>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1000000000</w:t>
            </w: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50 040,6</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50 040,6</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46 484,9</w:t>
            </w:r>
          </w:p>
        </w:tc>
        <w:tc>
          <w:tcPr>
            <w:tcW w:w="1085"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92,9%</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r>
      <w:tr w:rsidR="00F63ADC" w:rsidTr="00F63ADC">
        <w:trPr>
          <w:trHeight w:val="21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14 909,5</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14 909,5</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14 017,5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6C3FC3">
        <w:trPr>
          <w:trHeight w:val="21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35 131,1</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35 131,1</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32 467,4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6C3FC3">
        <w:trPr>
          <w:trHeight w:val="139"/>
        </w:trPr>
        <w:tc>
          <w:tcPr>
            <w:tcW w:w="517"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11</w:t>
            </w:r>
          </w:p>
        </w:tc>
        <w:tc>
          <w:tcPr>
            <w:tcW w:w="2933"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МП № 11</w:t>
            </w:r>
            <w:r>
              <w:rPr>
                <w:rFonts w:ascii="Times New Roman" w:eastAsia="Times New Roman" w:hAnsi="Times New Roman" w:cs="Times New Roman"/>
                <w:sz w:val="18"/>
                <w:szCs w:val="18"/>
                <w:lang w:eastAsia="ru-RU"/>
              </w:rPr>
              <w:t xml:space="preserve"> «Природные ресурсы и экология муниципального образования Кандалакшский район» </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110000000</w:t>
            </w:r>
          </w:p>
        </w:tc>
        <w:tc>
          <w:tcPr>
            <w:tcW w:w="145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2 640,0</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2 640,0</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352,0</w:t>
            </w:r>
          </w:p>
        </w:tc>
        <w:tc>
          <w:tcPr>
            <w:tcW w:w="1085"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F63ADC" w:rsidTr="006C3FC3">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single" w:sz="4" w:space="0" w:color="auto"/>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466,4</w:t>
            </w:r>
          </w:p>
        </w:tc>
        <w:tc>
          <w:tcPr>
            <w:tcW w:w="1190"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466,4</w:t>
            </w:r>
          </w:p>
        </w:tc>
        <w:tc>
          <w:tcPr>
            <w:tcW w:w="1070" w:type="dxa"/>
            <w:tcBorders>
              <w:top w:val="single" w:sz="4" w:space="0" w:color="auto"/>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214"/>
        </w:trPr>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w:t>
            </w:r>
          </w:p>
        </w:tc>
        <w:tc>
          <w:tcPr>
            <w:tcW w:w="0" w:type="auto"/>
            <w:vMerge/>
            <w:tcBorders>
              <w:top w:val="nil"/>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145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2 173,6</w:t>
            </w:r>
          </w:p>
        </w:tc>
        <w:tc>
          <w:tcPr>
            <w:tcW w:w="119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2 173,6</w:t>
            </w:r>
          </w:p>
        </w:tc>
        <w:tc>
          <w:tcPr>
            <w:tcW w:w="1070"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r>
      <w:tr w:rsidR="00F63ADC" w:rsidTr="00F63ADC">
        <w:trPr>
          <w:trHeight w:val="171"/>
        </w:trPr>
        <w:tc>
          <w:tcPr>
            <w:tcW w:w="10315" w:type="dxa"/>
            <w:gridSpan w:val="8"/>
            <w:tcBorders>
              <w:top w:val="single" w:sz="4" w:space="0" w:color="auto"/>
              <w:left w:val="single" w:sz="4" w:space="0" w:color="auto"/>
              <w:bottom w:val="single" w:sz="4" w:space="0" w:color="auto"/>
              <w:right w:val="nil"/>
            </w:tcBorders>
            <w:vAlign w:val="center"/>
            <w:hideMark/>
          </w:tcPr>
          <w:p w:rsidR="00F63ADC" w:rsidRDefault="00F63ADC">
            <w:pPr>
              <w:spacing w:after="0" w:line="240" w:lineRule="auto"/>
              <w:jc w:val="center"/>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color w:val="FF0000"/>
                <w:sz w:val="18"/>
                <w:szCs w:val="18"/>
                <w:lang w:eastAsia="ru-RU"/>
              </w:rPr>
              <w:t> </w:t>
            </w:r>
          </w:p>
        </w:tc>
      </w:tr>
      <w:tr w:rsidR="00F63ADC" w:rsidTr="00F63ADC">
        <w:trPr>
          <w:trHeight w:val="214"/>
        </w:trPr>
        <w:tc>
          <w:tcPr>
            <w:tcW w:w="3451" w:type="dxa"/>
            <w:gridSpan w:val="2"/>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Итого объем финансирования:</w:t>
            </w:r>
          </w:p>
        </w:tc>
        <w:tc>
          <w:tcPr>
            <w:tcW w:w="108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х</w:t>
            </w: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3 611 746,3</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3 597 209,9</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ind w:right="-132"/>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3 510 142,4</w:t>
            </w:r>
          </w:p>
        </w:tc>
        <w:tc>
          <w:tcPr>
            <w:tcW w:w="108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97,6%</w:t>
            </w:r>
          </w:p>
        </w:tc>
        <w:tc>
          <w:tcPr>
            <w:tcW w:w="98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100,0%</w:t>
            </w:r>
          </w:p>
        </w:tc>
      </w:tr>
      <w:tr w:rsidR="00F63ADC" w:rsidTr="00F63ADC">
        <w:trPr>
          <w:trHeight w:val="214"/>
        </w:trPr>
        <w:tc>
          <w:tcPr>
            <w:tcW w:w="3451" w:type="dxa"/>
            <w:gridSpan w:val="2"/>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средства местного бюджета </w:t>
            </w:r>
          </w:p>
        </w:tc>
        <w:tc>
          <w:tcPr>
            <w:tcW w:w="108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х</w:t>
            </w: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1 374 115,4</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1 374 115,4</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ind w:right="-13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1 350 529,1</w:t>
            </w:r>
          </w:p>
        </w:tc>
        <w:tc>
          <w:tcPr>
            <w:tcW w:w="108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98,3%</w:t>
            </w:r>
          </w:p>
        </w:tc>
        <w:tc>
          <w:tcPr>
            <w:tcW w:w="98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38,5%</w:t>
            </w:r>
          </w:p>
        </w:tc>
      </w:tr>
      <w:tr w:rsidR="00F63ADC" w:rsidTr="00F63ADC">
        <w:trPr>
          <w:trHeight w:val="214"/>
        </w:trPr>
        <w:tc>
          <w:tcPr>
            <w:tcW w:w="3451" w:type="dxa"/>
            <w:gridSpan w:val="2"/>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средства федерального, областного бюджета</w:t>
            </w:r>
          </w:p>
        </w:tc>
        <w:tc>
          <w:tcPr>
            <w:tcW w:w="108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х</w:t>
            </w: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2 213 116,1</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2 213 116,1</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ind w:right="-13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2 149 634,9</w:t>
            </w:r>
          </w:p>
        </w:tc>
        <w:tc>
          <w:tcPr>
            <w:tcW w:w="108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97,1%</w:t>
            </w:r>
          </w:p>
        </w:tc>
        <w:tc>
          <w:tcPr>
            <w:tcW w:w="98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61,2%</w:t>
            </w:r>
          </w:p>
        </w:tc>
      </w:tr>
      <w:tr w:rsidR="00F63ADC" w:rsidTr="00F63ADC">
        <w:trPr>
          <w:trHeight w:val="214"/>
        </w:trPr>
        <w:tc>
          <w:tcPr>
            <w:tcW w:w="3451" w:type="dxa"/>
            <w:gridSpan w:val="2"/>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межбюджетные трансферты </w:t>
            </w:r>
          </w:p>
        </w:tc>
        <w:tc>
          <w:tcPr>
            <w:tcW w:w="108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х</w:t>
            </w: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7 287,8</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7 287,8</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7 287,8</w:t>
            </w:r>
          </w:p>
        </w:tc>
        <w:tc>
          <w:tcPr>
            <w:tcW w:w="108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98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r>
      <w:tr w:rsidR="00F63ADC" w:rsidTr="00F63ADC">
        <w:trPr>
          <w:trHeight w:val="214"/>
        </w:trPr>
        <w:tc>
          <w:tcPr>
            <w:tcW w:w="3451" w:type="dxa"/>
            <w:gridSpan w:val="2"/>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иные источники</w:t>
            </w:r>
          </w:p>
        </w:tc>
        <w:tc>
          <w:tcPr>
            <w:tcW w:w="108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х</w:t>
            </w:r>
          </w:p>
        </w:tc>
        <w:tc>
          <w:tcPr>
            <w:tcW w:w="1451"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17 227,0</w:t>
            </w:r>
          </w:p>
        </w:tc>
        <w:tc>
          <w:tcPr>
            <w:tcW w:w="119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2 690,6</w:t>
            </w:r>
          </w:p>
        </w:tc>
        <w:tc>
          <w:tcPr>
            <w:tcW w:w="107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2 690,6</w:t>
            </w:r>
          </w:p>
        </w:tc>
        <w:tc>
          <w:tcPr>
            <w:tcW w:w="1085"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98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r>
    </w:tbl>
    <w:p w:rsidR="00F63ADC" w:rsidRDefault="00F63ADC" w:rsidP="00F63ADC">
      <w:pPr>
        <w:pStyle w:val="61"/>
        <w:spacing w:before="0"/>
        <w:rPr>
          <w:color w:val="FF0000"/>
          <w:sz w:val="22"/>
          <w:szCs w:val="22"/>
        </w:rPr>
      </w:pPr>
    </w:p>
    <w:p w:rsidR="00F63ADC" w:rsidRDefault="00F63ADC" w:rsidP="00F63ADC">
      <w:pPr>
        <w:pStyle w:val="61"/>
        <w:spacing w:before="0"/>
        <w:rPr>
          <w:b/>
          <w:sz w:val="22"/>
          <w:szCs w:val="22"/>
        </w:rPr>
      </w:pPr>
      <w:r>
        <w:rPr>
          <w:sz w:val="22"/>
          <w:szCs w:val="22"/>
        </w:rPr>
        <w:t>Финансовое  обеспечение по  паспортам  муниципальных  программ  в  полном  объеме  запланировано  в  расходной  части  бюджета</w:t>
      </w:r>
      <w:r>
        <w:rPr>
          <w:sz w:val="22"/>
          <w:szCs w:val="22"/>
          <w:lang w:val="ru-RU"/>
        </w:rPr>
        <w:t xml:space="preserve">, </w:t>
      </w:r>
      <w:r>
        <w:rPr>
          <w:b/>
          <w:sz w:val="22"/>
          <w:szCs w:val="22"/>
        </w:rPr>
        <w:t>за  исключением:</w:t>
      </w:r>
    </w:p>
    <w:p w:rsidR="00F63ADC" w:rsidRDefault="00F63ADC" w:rsidP="00AC7B49">
      <w:pPr>
        <w:pStyle w:val="61"/>
        <w:numPr>
          <w:ilvl w:val="0"/>
          <w:numId w:val="92"/>
        </w:numPr>
        <w:overflowPunct w:val="0"/>
        <w:autoSpaceDE w:val="0"/>
        <w:autoSpaceDN w:val="0"/>
        <w:adjustRightInd w:val="0"/>
        <w:spacing w:before="0"/>
        <w:ind w:left="0" w:firstLine="360"/>
        <w:rPr>
          <w:b/>
          <w:sz w:val="22"/>
          <w:szCs w:val="22"/>
        </w:rPr>
      </w:pPr>
      <w:r>
        <w:rPr>
          <w:b/>
          <w:sz w:val="22"/>
          <w:szCs w:val="22"/>
        </w:rPr>
        <w:t xml:space="preserve">средств иных источников в сумме </w:t>
      </w:r>
      <w:r>
        <w:rPr>
          <w:b/>
          <w:sz w:val="22"/>
          <w:szCs w:val="22"/>
          <w:lang w:val="ru-RU"/>
        </w:rPr>
        <w:t>14 536,4</w:t>
      </w:r>
      <w:r>
        <w:rPr>
          <w:b/>
          <w:sz w:val="22"/>
          <w:szCs w:val="22"/>
        </w:rPr>
        <w:t xml:space="preserve"> тыс. рублей, в рамках МП № 5 </w:t>
      </w:r>
      <w:r>
        <w:rPr>
          <w:bCs/>
          <w:sz w:val="22"/>
          <w:szCs w:val="22"/>
        </w:rPr>
        <w:t>«Комфортное жилье и городская среда в муниципальном образовании Кандалакшский район» (</w:t>
      </w:r>
      <w:r>
        <w:rPr>
          <w:b/>
          <w:i/>
          <w:sz w:val="22"/>
          <w:szCs w:val="22"/>
        </w:rPr>
        <w:t xml:space="preserve">подпрограмма </w:t>
      </w:r>
      <w:r>
        <w:rPr>
          <w:bCs/>
          <w:iCs/>
          <w:sz w:val="22"/>
          <w:szCs w:val="22"/>
        </w:rPr>
        <w:t>«</w:t>
      </w:r>
      <w:r>
        <w:rPr>
          <w:bCs/>
          <w:i/>
          <w:iCs/>
          <w:sz w:val="22"/>
          <w:szCs w:val="22"/>
        </w:rPr>
        <w:t xml:space="preserve">Обеспечение жильем отдельных категорий граждан Кандалакшского района»), </w:t>
      </w:r>
      <w:r>
        <w:rPr>
          <w:sz w:val="22"/>
          <w:szCs w:val="22"/>
        </w:rPr>
        <w:t xml:space="preserve">что представляют собой средства банков и иных кредитных учреждений, предоставляющих молодым семьям жилищные, в том числе ипотечные, кредиты и займы на приобретение (строительство) жилья. </w:t>
      </w:r>
      <w:r>
        <w:rPr>
          <w:b/>
          <w:sz w:val="22"/>
          <w:szCs w:val="22"/>
        </w:rPr>
        <w:t>Данные источники не подлежат отражению в бюджете района.</w:t>
      </w:r>
    </w:p>
    <w:p w:rsidR="00F63ADC" w:rsidRDefault="00F63ADC" w:rsidP="00F63ADC">
      <w:pPr>
        <w:spacing w:after="0" w:line="240" w:lineRule="auto"/>
        <w:ind w:right="97" w:firstLine="708"/>
        <w:jc w:val="both"/>
        <w:rPr>
          <w:rFonts w:ascii="Times New Roman" w:hAnsi="Times New Roman" w:cs="Times New Roman"/>
          <w:b/>
        </w:rPr>
      </w:pPr>
      <w:r>
        <w:rPr>
          <w:rFonts w:ascii="Times New Roman" w:hAnsi="Times New Roman" w:cs="Times New Roman"/>
        </w:rPr>
        <w:t>Все корректировки по МП, как в части изменения мероприятий, так и в части изменения объемов их финансирования,</w:t>
      </w:r>
      <w:r>
        <w:rPr>
          <w:rFonts w:ascii="Times New Roman" w:hAnsi="Times New Roman" w:cs="Times New Roman"/>
          <w:b/>
        </w:rPr>
        <w:t xml:space="preserve"> </w:t>
      </w:r>
      <w:r>
        <w:rPr>
          <w:rFonts w:ascii="Times New Roman" w:hAnsi="Times New Roman" w:cs="Times New Roman"/>
        </w:rPr>
        <w:t>оформлены соответствующими постановлениями администрации.</w:t>
      </w:r>
    </w:p>
    <w:p w:rsidR="00F63ADC" w:rsidRDefault="00F63ADC" w:rsidP="00F63ADC">
      <w:pPr>
        <w:pStyle w:val="af0"/>
        <w:rPr>
          <w:rStyle w:val="cs63eb74b21"/>
          <w:sz w:val="22"/>
          <w:szCs w:val="22"/>
        </w:rPr>
      </w:pPr>
    </w:p>
    <w:p w:rsidR="00F63ADC" w:rsidRDefault="00F63ADC" w:rsidP="00F63ADC">
      <w:pPr>
        <w:pStyle w:val="61"/>
        <w:spacing w:before="0"/>
        <w:rPr>
          <w:lang w:val="ru-RU"/>
        </w:rPr>
      </w:pPr>
      <w:r>
        <w:rPr>
          <w:sz w:val="22"/>
          <w:szCs w:val="22"/>
        </w:rPr>
        <w:t>В общем объеме расходов бюджета в 20</w:t>
      </w:r>
      <w:r>
        <w:rPr>
          <w:sz w:val="22"/>
          <w:szCs w:val="22"/>
          <w:lang w:val="ru-RU"/>
        </w:rPr>
        <w:t>22</w:t>
      </w:r>
      <w:r>
        <w:rPr>
          <w:sz w:val="22"/>
          <w:szCs w:val="22"/>
        </w:rPr>
        <w:t xml:space="preserve"> году наибольший удельный вес занимают расходы на реализацию </w:t>
      </w:r>
      <w:r>
        <w:rPr>
          <w:sz w:val="22"/>
          <w:szCs w:val="22"/>
          <w:lang w:val="ru-RU"/>
        </w:rPr>
        <w:t>следующих муниципальных программ (МП):</w:t>
      </w:r>
    </w:p>
    <w:p w:rsidR="00F63ADC" w:rsidRDefault="00F63ADC" w:rsidP="00AC7B49">
      <w:pPr>
        <w:pStyle w:val="61"/>
        <w:numPr>
          <w:ilvl w:val="0"/>
          <w:numId w:val="93"/>
        </w:numPr>
        <w:overflowPunct w:val="0"/>
        <w:autoSpaceDE w:val="0"/>
        <w:autoSpaceDN w:val="0"/>
        <w:adjustRightInd w:val="0"/>
        <w:spacing w:before="0"/>
        <w:ind w:left="0" w:firstLine="360"/>
        <w:rPr>
          <w:bCs/>
          <w:sz w:val="22"/>
          <w:szCs w:val="22"/>
          <w:lang w:val="ru-RU"/>
        </w:rPr>
      </w:pPr>
      <w:r>
        <w:rPr>
          <w:bCs/>
          <w:sz w:val="22"/>
          <w:szCs w:val="22"/>
        </w:rPr>
        <w:t xml:space="preserve">МП  </w:t>
      </w:r>
      <w:r>
        <w:rPr>
          <w:bCs/>
          <w:sz w:val="22"/>
          <w:szCs w:val="22"/>
          <w:lang w:val="ru-RU"/>
        </w:rPr>
        <w:t xml:space="preserve">№ 7 </w:t>
      </w:r>
      <w:r>
        <w:rPr>
          <w:bCs/>
          <w:sz w:val="22"/>
          <w:szCs w:val="22"/>
        </w:rPr>
        <w:t xml:space="preserve">«Развитие образования Кандалакшского района»  </w:t>
      </w:r>
      <w:r>
        <w:rPr>
          <w:bCs/>
          <w:sz w:val="22"/>
          <w:szCs w:val="22"/>
          <w:lang w:val="ru-RU"/>
        </w:rPr>
        <w:t>– 76,0%;</w:t>
      </w:r>
    </w:p>
    <w:p w:rsidR="00F63ADC" w:rsidRDefault="00F63ADC" w:rsidP="00AC7B49">
      <w:pPr>
        <w:pStyle w:val="61"/>
        <w:numPr>
          <w:ilvl w:val="0"/>
          <w:numId w:val="93"/>
        </w:numPr>
        <w:tabs>
          <w:tab w:val="left" w:pos="709"/>
        </w:tabs>
        <w:overflowPunct w:val="0"/>
        <w:autoSpaceDE w:val="0"/>
        <w:autoSpaceDN w:val="0"/>
        <w:adjustRightInd w:val="0"/>
        <w:spacing w:before="0"/>
        <w:ind w:left="0" w:firstLine="360"/>
        <w:rPr>
          <w:sz w:val="22"/>
          <w:szCs w:val="22"/>
          <w:lang w:val="ru-RU"/>
        </w:rPr>
      </w:pPr>
      <w:r>
        <w:rPr>
          <w:bCs/>
          <w:sz w:val="22"/>
          <w:szCs w:val="22"/>
        </w:rPr>
        <w:t xml:space="preserve">МП </w:t>
      </w:r>
      <w:r>
        <w:rPr>
          <w:bCs/>
          <w:sz w:val="22"/>
          <w:szCs w:val="22"/>
          <w:lang w:val="ru-RU"/>
        </w:rPr>
        <w:t xml:space="preserve">№ 2 </w:t>
      </w:r>
      <w:r>
        <w:rPr>
          <w:bCs/>
          <w:sz w:val="22"/>
          <w:szCs w:val="22"/>
        </w:rPr>
        <w:t>«</w:t>
      </w:r>
      <w:r>
        <w:rPr>
          <w:bCs/>
          <w:sz w:val="22"/>
          <w:szCs w:val="22"/>
          <w:lang w:val="ru-RU"/>
        </w:rPr>
        <w:t>Финансы</w:t>
      </w:r>
      <w:r>
        <w:rPr>
          <w:bCs/>
          <w:sz w:val="22"/>
          <w:szCs w:val="22"/>
        </w:rPr>
        <w:t>»</w:t>
      </w:r>
      <w:r>
        <w:rPr>
          <w:bCs/>
          <w:sz w:val="22"/>
          <w:szCs w:val="22"/>
          <w:lang w:val="ru-RU"/>
        </w:rPr>
        <w:t xml:space="preserve"> – 11,1%.</w:t>
      </w:r>
    </w:p>
    <w:p w:rsidR="00F63ADC" w:rsidRDefault="00F63ADC" w:rsidP="00AC7B49">
      <w:pPr>
        <w:pStyle w:val="61"/>
        <w:numPr>
          <w:ilvl w:val="0"/>
          <w:numId w:val="93"/>
        </w:numPr>
        <w:tabs>
          <w:tab w:val="left" w:pos="709"/>
        </w:tabs>
        <w:overflowPunct w:val="0"/>
        <w:autoSpaceDE w:val="0"/>
        <w:autoSpaceDN w:val="0"/>
        <w:adjustRightInd w:val="0"/>
        <w:spacing w:before="0"/>
        <w:ind w:left="0" w:firstLine="360"/>
        <w:rPr>
          <w:sz w:val="22"/>
          <w:szCs w:val="22"/>
          <w:lang w:val="ru-RU"/>
        </w:rPr>
      </w:pPr>
      <w:r>
        <w:rPr>
          <w:bCs/>
          <w:sz w:val="22"/>
          <w:szCs w:val="22"/>
          <w:lang w:val="ru-RU" w:eastAsia="ru-RU"/>
        </w:rPr>
        <w:t>М</w:t>
      </w:r>
      <w:r>
        <w:rPr>
          <w:bCs/>
          <w:sz w:val="22"/>
          <w:szCs w:val="22"/>
          <w:lang w:eastAsia="ru-RU"/>
        </w:rPr>
        <w:t>П № 1 «Муниципальное управление и гражданское общество муниципального образования Кандалакшский район»</w:t>
      </w:r>
      <w:r>
        <w:rPr>
          <w:bCs/>
          <w:sz w:val="22"/>
          <w:szCs w:val="22"/>
          <w:lang w:val="ru-RU" w:eastAsia="ru-RU"/>
        </w:rPr>
        <w:t xml:space="preserve"> - 7,0%.</w:t>
      </w:r>
    </w:p>
    <w:p w:rsidR="00F63ADC" w:rsidRDefault="00F63ADC" w:rsidP="00F63ADC">
      <w:pPr>
        <w:tabs>
          <w:tab w:val="left" w:pos="426"/>
          <w:tab w:val="left" w:pos="851"/>
        </w:tabs>
        <w:overflowPunct w:val="0"/>
        <w:autoSpaceDE w:val="0"/>
        <w:autoSpaceDN w:val="0"/>
        <w:adjustRightInd w:val="0"/>
        <w:spacing w:after="0" w:line="240" w:lineRule="auto"/>
        <w:jc w:val="both"/>
        <w:rPr>
          <w:rFonts w:ascii="Times New Roman" w:hAnsi="Times New Roman"/>
        </w:rPr>
      </w:pPr>
      <w:r>
        <w:rPr>
          <w:rFonts w:ascii="Times New Roman" w:hAnsi="Times New Roman"/>
          <w:bCs/>
        </w:rPr>
        <w:tab/>
      </w:r>
      <w:r>
        <w:rPr>
          <w:rFonts w:ascii="Times New Roman" w:hAnsi="Times New Roman"/>
          <w:bCs/>
        </w:rPr>
        <w:tab/>
        <w:t xml:space="preserve">Самое низкое исполнение в относительном показателе сложилось в рамках </w:t>
      </w:r>
      <w:r>
        <w:rPr>
          <w:rFonts w:ascii="Times New Roman" w:hAnsi="Times New Roman"/>
        </w:rPr>
        <w:t>МП № 11 «Природные ресурсы и экология муниципального образования Кандалакшский район» - 13,3%,</w:t>
      </w:r>
      <w:r>
        <w:rPr>
          <w:rFonts w:ascii="Times New Roman" w:hAnsi="Times New Roman"/>
          <w:color w:val="FF0000"/>
        </w:rPr>
        <w:t xml:space="preserve"> </w:t>
      </w:r>
      <w:r>
        <w:rPr>
          <w:rFonts w:ascii="Times New Roman" w:hAnsi="Times New Roman"/>
        </w:rPr>
        <w:t xml:space="preserve">где в полном объеме не освоены бюджетные ассигнования в рамках реализации мероприятия по разработке проекта ликвидации накопленного экологического ущерба на территории муниципального образования сельское поселение Зареченск (смотреть выше по тексту акта по </w:t>
      </w:r>
      <w:r>
        <w:rPr>
          <w:rFonts w:ascii="Times New Roman" w:hAnsi="Times New Roman" w:cs="Times New Roman"/>
        </w:rPr>
        <w:t xml:space="preserve">разделу </w:t>
      </w:r>
      <w:r>
        <w:rPr>
          <w:rFonts w:ascii="Times New Roman" w:hAnsi="Times New Roman" w:cs="Times New Roman"/>
          <w:b/>
        </w:rPr>
        <w:t>0600 «Охрана окружающей среды»</w:t>
      </w:r>
      <w:r>
        <w:rPr>
          <w:rFonts w:ascii="Times New Roman" w:hAnsi="Times New Roman"/>
        </w:rPr>
        <w:t>).</w:t>
      </w:r>
      <w:r>
        <w:t xml:space="preserve"> </w:t>
      </w:r>
      <w:r>
        <w:rPr>
          <w:rFonts w:ascii="Times New Roman" w:hAnsi="Times New Roman" w:cs="Times New Roman"/>
        </w:rPr>
        <w:t>Согласно Пояснительной записке ф. 0503164 причина не освоения - нарушение подрядными организациями сроков исполнения и иных условий контрактов, не повлекшее судебные процедуры.</w:t>
      </w:r>
    </w:p>
    <w:p w:rsidR="00F63ADC" w:rsidRDefault="00F63ADC" w:rsidP="00F63ADC">
      <w:pPr>
        <w:pStyle w:val="afd"/>
        <w:spacing w:after="0" w:line="240" w:lineRule="auto"/>
        <w:ind w:left="0" w:firstLine="708"/>
        <w:jc w:val="both"/>
        <w:rPr>
          <w:rFonts w:ascii="Times New Roman" w:hAnsi="Times New Roman"/>
          <w:b/>
        </w:rPr>
      </w:pPr>
      <w:r>
        <w:rPr>
          <w:rFonts w:ascii="Times New Roman" w:hAnsi="Times New Roman"/>
          <w:bCs/>
        </w:rPr>
        <w:t>Самое низкое исполнение в абсолютном показателе (не исполнено – 66 913,3 тыс. рублей) сложилось в рамках МП № 7 «Развитие образования Кандалакшского района», где основное неисполнение сложилось в рамках реализации мероприятия по с</w:t>
      </w:r>
      <w:r>
        <w:rPr>
          <w:rFonts w:ascii="Times New Roman" w:hAnsi="Times New Roman"/>
        </w:rPr>
        <w:t>троительству детского сада в с. Алакуртти Кандалакшского района (не освоено 42 668,9 тыс. рублей за счет всех источников) в связи с нарушением подрядными организациями сроков исполнения и иных условий контрактов, не повлекшее судебные процедуры (ф. 0503164).</w:t>
      </w:r>
    </w:p>
    <w:p w:rsidR="00F63ADC" w:rsidRDefault="00F63ADC" w:rsidP="00F63ADC">
      <w:pPr>
        <w:tabs>
          <w:tab w:val="left" w:pos="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Мониторинг реализации нацпроектов</w:t>
      </w:r>
    </w:p>
    <w:p w:rsidR="006C3FC3" w:rsidRDefault="006C3FC3" w:rsidP="00F63ADC">
      <w:pPr>
        <w:tabs>
          <w:tab w:val="left" w:pos="0"/>
        </w:tabs>
        <w:autoSpaceDE w:val="0"/>
        <w:autoSpaceDN w:val="0"/>
        <w:adjustRightInd w:val="0"/>
        <w:spacing w:after="0" w:line="240" w:lineRule="auto"/>
        <w:jc w:val="center"/>
        <w:rPr>
          <w:rFonts w:ascii="Times New Roman" w:hAnsi="Times New Roman" w:cs="Times New Roman"/>
          <w:b/>
          <w:bCs/>
        </w:rPr>
      </w:pPr>
    </w:p>
    <w:p w:rsidR="00F63ADC" w:rsidRDefault="00F63ADC" w:rsidP="00F63ADC">
      <w:pPr>
        <w:tabs>
          <w:tab w:val="left" w:pos="0"/>
        </w:tabs>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ab/>
        <w:t xml:space="preserve">Согласно данным ф. 0503117 НП «Отчет об исполнении бюджета (по национальным проектам)» на реализацию национальных проектов в бюджете муниципального образования Кандалакшский район в рамках реализации </w:t>
      </w:r>
      <w:r>
        <w:rPr>
          <w:rFonts w:ascii="Times New Roman" w:eastAsia="Times New Roman" w:hAnsi="Times New Roman" w:cs="Times New Roman"/>
          <w:b/>
          <w:bCs/>
          <w:lang w:eastAsia="ru-RU"/>
        </w:rPr>
        <w:t>МП № 5 «</w:t>
      </w:r>
      <w:r>
        <w:rPr>
          <w:rFonts w:ascii="Times New Roman" w:eastAsia="Times New Roman" w:hAnsi="Times New Roman" w:cs="Times New Roman"/>
          <w:lang w:eastAsia="ru-RU"/>
        </w:rPr>
        <w:t>Комфортное жилье и городская среда в муниципальном образовании Кандалакшский район»</w:t>
      </w:r>
      <w:r>
        <w:rPr>
          <w:rFonts w:ascii="Times New Roman" w:hAnsi="Times New Roman" w:cs="Times New Roman"/>
          <w:bCs/>
        </w:rPr>
        <w:t xml:space="preserve"> и МП № 7 «Развитие образования муниципального образования Кандалакшский район» предусмотрены бюджетные ассигнования в сумме </w:t>
      </w:r>
      <w:r>
        <w:rPr>
          <w:rFonts w:ascii="Times New Roman" w:eastAsia="Times New Roman" w:hAnsi="Times New Roman" w:cs="Times New Roman"/>
          <w:b/>
          <w:bCs/>
          <w:lang w:eastAsia="ru-RU"/>
        </w:rPr>
        <w:t xml:space="preserve">501 224,6 </w:t>
      </w:r>
      <w:r>
        <w:rPr>
          <w:rFonts w:ascii="Times New Roman" w:hAnsi="Times New Roman" w:cs="Times New Roman"/>
          <w:bCs/>
        </w:rPr>
        <w:t>тыс. рублей:</w:t>
      </w:r>
    </w:p>
    <w:p w:rsidR="00F63ADC" w:rsidRDefault="00F63ADC" w:rsidP="00F63ADC">
      <w:pPr>
        <w:tabs>
          <w:tab w:val="left" w:pos="0"/>
        </w:tabs>
        <w:autoSpaceDE w:val="0"/>
        <w:autoSpaceDN w:val="0"/>
        <w:adjustRightInd w:val="0"/>
        <w:spacing w:after="0" w:line="240" w:lineRule="auto"/>
        <w:jc w:val="right"/>
        <w:rPr>
          <w:rFonts w:ascii="Times New Roman" w:hAnsi="Times New Roman" w:cs="Times New Roman"/>
          <w:bCs/>
        </w:rPr>
      </w:pPr>
      <w:r>
        <w:rPr>
          <w:rFonts w:ascii="Times New Roman" w:hAnsi="Times New Roman" w:cs="Times New Roman"/>
          <w:bCs/>
        </w:rPr>
        <w:t>(в рублях)</w:t>
      </w:r>
    </w:p>
    <w:tbl>
      <w:tblPr>
        <w:tblW w:w="10590" w:type="dxa"/>
        <w:tblInd w:w="-318" w:type="dxa"/>
        <w:tblLayout w:type="fixed"/>
        <w:tblLook w:val="04A0" w:firstRow="1" w:lastRow="0" w:firstColumn="1" w:lastColumn="0" w:noHBand="0" w:noVBand="1"/>
      </w:tblPr>
      <w:tblGrid>
        <w:gridCol w:w="2263"/>
        <w:gridCol w:w="2462"/>
        <w:gridCol w:w="639"/>
        <w:gridCol w:w="1120"/>
        <w:gridCol w:w="463"/>
        <w:gridCol w:w="1375"/>
        <w:gridCol w:w="1397"/>
        <w:gridCol w:w="871"/>
      </w:tblGrid>
      <w:tr w:rsidR="00F63ADC" w:rsidTr="006C3FC3">
        <w:trPr>
          <w:trHeight w:val="835"/>
        </w:trPr>
        <w:tc>
          <w:tcPr>
            <w:tcW w:w="2262"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Наименование проекта</w:t>
            </w:r>
          </w:p>
        </w:tc>
        <w:tc>
          <w:tcPr>
            <w:tcW w:w="246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Мероприятие муниципальной программы</w:t>
            </w:r>
          </w:p>
        </w:tc>
        <w:tc>
          <w:tcPr>
            <w:tcW w:w="639" w:type="dxa"/>
            <w:tcBorders>
              <w:top w:val="single" w:sz="4" w:space="0" w:color="000000"/>
              <w:left w:val="nil"/>
              <w:bottom w:val="single" w:sz="4" w:space="0" w:color="auto"/>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РЗПР</w:t>
            </w:r>
          </w:p>
        </w:tc>
        <w:tc>
          <w:tcPr>
            <w:tcW w:w="1120" w:type="dxa"/>
            <w:tcBorders>
              <w:top w:val="single" w:sz="4" w:space="0" w:color="000000"/>
              <w:left w:val="nil"/>
              <w:bottom w:val="single" w:sz="4" w:space="0" w:color="auto"/>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ЦСР</w:t>
            </w:r>
          </w:p>
        </w:tc>
        <w:tc>
          <w:tcPr>
            <w:tcW w:w="462" w:type="dxa"/>
            <w:tcBorders>
              <w:top w:val="single" w:sz="4" w:space="0" w:color="000000"/>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ВР</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Утвержденные бюджетные назначения</w:t>
            </w:r>
          </w:p>
        </w:tc>
        <w:tc>
          <w:tcPr>
            <w:tcW w:w="139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Исполнено</w:t>
            </w:r>
          </w:p>
        </w:tc>
        <w:tc>
          <w:tcPr>
            <w:tcW w:w="87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исполнения</w:t>
            </w:r>
          </w:p>
        </w:tc>
      </w:tr>
      <w:tr w:rsidR="00F63ADC" w:rsidTr="006C3FC3">
        <w:trPr>
          <w:trHeight w:val="613"/>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НП "Жилье и городская среда"</w:t>
            </w:r>
            <w:r>
              <w:rPr>
                <w:rFonts w:ascii="Times New Roman" w:eastAsia="Times New Roman" w:hAnsi="Times New Roman" w:cs="Times New Roman"/>
                <w:sz w:val="18"/>
                <w:szCs w:val="18"/>
                <w:lang w:eastAsia="ru-RU"/>
              </w:rPr>
              <w:t xml:space="preserve"> Региональный </w:t>
            </w:r>
            <w:r>
              <w:rPr>
                <w:rFonts w:ascii="Times New Roman" w:eastAsia="Times New Roman" w:hAnsi="Times New Roman" w:cs="Times New Roman"/>
                <w:sz w:val="18"/>
                <w:szCs w:val="18"/>
                <w:lang w:eastAsia="ru-RU"/>
              </w:rPr>
              <w:lastRenderedPageBreak/>
              <w:t xml:space="preserve">проект "Жилье"              </w:t>
            </w:r>
            <w:r>
              <w:rPr>
                <w:rFonts w:ascii="Times New Roman" w:eastAsia="Times New Roman" w:hAnsi="Times New Roman" w:cs="Times New Roman"/>
                <w:b/>
                <w:bCs/>
                <w:sz w:val="18"/>
                <w:szCs w:val="18"/>
                <w:lang w:eastAsia="ru-RU"/>
              </w:rPr>
              <w:t xml:space="preserve">МП № 5 </w:t>
            </w:r>
            <w:r>
              <w:rPr>
                <w:rFonts w:ascii="Times New Roman" w:eastAsia="Times New Roman" w:hAnsi="Times New Roman" w:cs="Times New Roman"/>
                <w:sz w:val="18"/>
                <w:szCs w:val="18"/>
                <w:lang w:eastAsia="ru-RU"/>
              </w:rPr>
              <w:t>"Комфортное жилье и городская среда в муниципальном образовании Кандалакшский район"</w:t>
            </w:r>
          </w:p>
        </w:tc>
        <w:tc>
          <w:tcPr>
            <w:tcW w:w="246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Обеспечение объектами коммунальной и дорожной </w:t>
            </w:r>
            <w:r>
              <w:rPr>
                <w:rFonts w:ascii="Times New Roman" w:eastAsia="Times New Roman" w:hAnsi="Times New Roman" w:cs="Times New Roman"/>
                <w:sz w:val="18"/>
                <w:szCs w:val="18"/>
                <w:lang w:eastAsia="ru-RU"/>
              </w:rPr>
              <w:lastRenderedPageBreak/>
              <w:t>инфраструктуры земельных участков, предоставленных на безвозмездной основе многодетным семьям</w:t>
            </w:r>
          </w:p>
        </w:tc>
        <w:tc>
          <w:tcPr>
            <w:tcW w:w="63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0501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053F170960</w:t>
            </w:r>
          </w:p>
        </w:tc>
        <w:tc>
          <w:tcPr>
            <w:tcW w:w="462"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244</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868 651,50</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868 651,50</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63ADC" w:rsidTr="006C3FC3">
        <w:trPr>
          <w:trHeight w:val="652"/>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639"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0501</w:t>
            </w:r>
          </w:p>
        </w:tc>
        <w:tc>
          <w:tcPr>
            <w:tcW w:w="1120"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053F1S0960</w:t>
            </w:r>
          </w:p>
        </w:tc>
        <w:tc>
          <w:tcPr>
            <w:tcW w:w="462"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244</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596 848,50</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596 848,50</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63ADC" w:rsidTr="006C3FC3">
        <w:trPr>
          <w:trHeight w:val="790"/>
        </w:trPr>
        <w:tc>
          <w:tcPr>
            <w:tcW w:w="2262"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lastRenderedPageBreak/>
              <w:t>НП "Демография"</w:t>
            </w:r>
            <w:r>
              <w:rPr>
                <w:rFonts w:ascii="Times New Roman" w:eastAsia="Times New Roman" w:hAnsi="Times New Roman" w:cs="Times New Roman"/>
                <w:sz w:val="18"/>
                <w:szCs w:val="18"/>
                <w:lang w:eastAsia="ru-RU"/>
              </w:rPr>
              <w:t xml:space="preserve"> Региональный проект "Содействие занятости женщин-создание условий дошкольного образования для детей в возрасте до 3-х лет" </w:t>
            </w:r>
            <w:r>
              <w:rPr>
                <w:rFonts w:ascii="Times New Roman" w:eastAsia="Times New Roman" w:hAnsi="Times New Roman" w:cs="Times New Roman"/>
                <w:b/>
                <w:bCs/>
                <w:sz w:val="18"/>
                <w:szCs w:val="18"/>
                <w:lang w:eastAsia="ru-RU"/>
              </w:rPr>
              <w:t>МП № 7</w:t>
            </w:r>
            <w:r>
              <w:rPr>
                <w:rFonts w:ascii="Times New Roman" w:eastAsia="Times New Roman" w:hAnsi="Times New Roman" w:cs="Times New Roman"/>
                <w:sz w:val="18"/>
                <w:szCs w:val="18"/>
                <w:lang w:eastAsia="ru-RU"/>
              </w:rPr>
              <w:t xml:space="preserve"> "Развитие образования Кандалакшского района"</w:t>
            </w:r>
          </w:p>
        </w:tc>
        <w:tc>
          <w:tcPr>
            <w:tcW w:w="246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(оплата заключенных муниципальных контрактов на </w:t>
            </w:r>
            <w:r>
              <w:rPr>
                <w:rFonts w:ascii="Times New Roman" w:eastAsia="Times New Roman" w:hAnsi="Times New Roman" w:cs="Times New Roman"/>
                <w:b/>
                <w:bCs/>
                <w:sz w:val="18"/>
                <w:szCs w:val="18"/>
                <w:lang w:eastAsia="ru-RU"/>
              </w:rPr>
              <w:t xml:space="preserve">строительство детского сада в </w:t>
            </w:r>
            <w:proofErr w:type="spellStart"/>
            <w:r>
              <w:rPr>
                <w:rFonts w:ascii="Times New Roman" w:eastAsia="Times New Roman" w:hAnsi="Times New Roman" w:cs="Times New Roman"/>
                <w:b/>
                <w:bCs/>
                <w:sz w:val="18"/>
                <w:szCs w:val="18"/>
                <w:lang w:eastAsia="ru-RU"/>
              </w:rPr>
              <w:t>с.Алакуртти</w:t>
            </w:r>
            <w:proofErr w:type="spellEnd"/>
            <w:r>
              <w:rPr>
                <w:rFonts w:ascii="Times New Roman" w:eastAsia="Times New Roman" w:hAnsi="Times New Roman" w:cs="Times New Roman"/>
                <w:sz w:val="18"/>
                <w:szCs w:val="18"/>
                <w:lang w:eastAsia="ru-RU"/>
              </w:rPr>
              <w:t>, подлежавших в соответствии с условиями этих муниципальных контрактов оплате в отчетном году) (оснащение материально-технической базы)</w:t>
            </w:r>
          </w:p>
        </w:tc>
        <w:tc>
          <w:tcPr>
            <w:tcW w:w="639" w:type="dxa"/>
            <w:tcBorders>
              <w:top w:val="single" w:sz="4" w:space="0" w:color="auto"/>
              <w:left w:val="nil"/>
              <w:bottom w:val="single" w:sz="4" w:space="0" w:color="000000"/>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0701</w:t>
            </w:r>
          </w:p>
        </w:tc>
        <w:tc>
          <w:tcPr>
            <w:tcW w:w="1120" w:type="dxa"/>
            <w:tcBorders>
              <w:top w:val="single" w:sz="4" w:space="0" w:color="auto"/>
              <w:left w:val="nil"/>
              <w:bottom w:val="single" w:sz="4" w:space="0" w:color="000000"/>
              <w:right w:val="single" w:sz="4" w:space="0" w:color="000000"/>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071P252320</w:t>
            </w:r>
          </w:p>
        </w:tc>
        <w:tc>
          <w:tcPr>
            <w:tcW w:w="462" w:type="dxa"/>
            <w:tcBorders>
              <w:top w:val="single" w:sz="4" w:space="0" w:color="auto"/>
              <w:left w:val="nil"/>
              <w:bottom w:val="single" w:sz="4" w:space="0" w:color="000000"/>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414</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33 971 038,69</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33 969 959,12</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63ADC" w:rsidTr="00F63ADC">
        <w:trPr>
          <w:trHeight w:val="460"/>
        </w:trPr>
        <w:tc>
          <w:tcPr>
            <w:tcW w:w="2262" w:type="dxa"/>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2462" w:type="dxa"/>
            <w:vMerge w:val="restart"/>
            <w:tcBorders>
              <w:top w:val="nil"/>
              <w:left w:val="single" w:sz="4" w:space="0" w:color="auto"/>
              <w:bottom w:val="single" w:sz="4" w:space="0" w:color="000000"/>
              <w:right w:val="single" w:sz="4" w:space="0" w:color="auto"/>
            </w:tcBorders>
            <w:shd w:val="clear" w:color="auto" w:fill="FFFFFF"/>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Строительство детского сада в с. Алакуртти</w:t>
            </w:r>
            <w:r>
              <w:rPr>
                <w:rFonts w:ascii="Times New Roman" w:eastAsia="Times New Roman" w:hAnsi="Times New Roman" w:cs="Times New Roman"/>
                <w:sz w:val="18"/>
                <w:szCs w:val="18"/>
                <w:lang w:eastAsia="ru-RU"/>
              </w:rPr>
              <w:t xml:space="preserve"> Кандалакшского района (за счет средств резервного фонда Правительства Мурманской области)</w:t>
            </w:r>
          </w:p>
        </w:tc>
        <w:tc>
          <w:tcPr>
            <w:tcW w:w="639" w:type="dxa"/>
            <w:tcBorders>
              <w:top w:val="nil"/>
              <w:left w:val="nil"/>
              <w:bottom w:val="single" w:sz="4" w:space="0" w:color="000000"/>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0701</w:t>
            </w:r>
          </w:p>
        </w:tc>
        <w:tc>
          <w:tcPr>
            <w:tcW w:w="1120" w:type="dxa"/>
            <w:tcBorders>
              <w:top w:val="nil"/>
              <w:left w:val="nil"/>
              <w:bottom w:val="single" w:sz="4" w:space="0" w:color="000000"/>
              <w:right w:val="single" w:sz="4" w:space="0" w:color="000000"/>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071P27400U</w:t>
            </w:r>
          </w:p>
        </w:tc>
        <w:tc>
          <w:tcPr>
            <w:tcW w:w="462" w:type="dxa"/>
            <w:tcBorders>
              <w:top w:val="nil"/>
              <w:left w:val="nil"/>
              <w:bottom w:val="single" w:sz="4" w:space="0" w:color="000000"/>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414</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131 019 118,41</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90 483 698,70</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69,1%</w:t>
            </w:r>
          </w:p>
        </w:tc>
      </w:tr>
      <w:tr w:rsidR="00F63ADC" w:rsidTr="00F63ADC">
        <w:trPr>
          <w:trHeight w:val="533"/>
        </w:trPr>
        <w:tc>
          <w:tcPr>
            <w:tcW w:w="2262" w:type="dxa"/>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2462" w:type="dxa"/>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639" w:type="dxa"/>
            <w:tcBorders>
              <w:top w:val="nil"/>
              <w:left w:val="nil"/>
              <w:bottom w:val="single" w:sz="4" w:space="0" w:color="000000"/>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0701</w:t>
            </w:r>
          </w:p>
        </w:tc>
        <w:tc>
          <w:tcPr>
            <w:tcW w:w="1120" w:type="dxa"/>
            <w:tcBorders>
              <w:top w:val="nil"/>
              <w:left w:val="nil"/>
              <w:bottom w:val="single" w:sz="4" w:space="0" w:color="000000"/>
              <w:right w:val="single" w:sz="4" w:space="0" w:color="000000"/>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071P25400U</w:t>
            </w:r>
          </w:p>
        </w:tc>
        <w:tc>
          <w:tcPr>
            <w:tcW w:w="462" w:type="dxa"/>
            <w:tcBorders>
              <w:top w:val="nil"/>
              <w:left w:val="nil"/>
              <w:bottom w:val="single" w:sz="4" w:space="0" w:color="000000"/>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414</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6 895 743,07</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4 762 299,93</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69,1%</w:t>
            </w:r>
          </w:p>
        </w:tc>
      </w:tr>
      <w:tr w:rsidR="00F63ADC" w:rsidTr="00F63ADC">
        <w:trPr>
          <w:trHeight w:val="476"/>
        </w:trPr>
        <w:tc>
          <w:tcPr>
            <w:tcW w:w="2262" w:type="dxa"/>
            <w:vMerge w:val="restart"/>
            <w:tcBorders>
              <w:top w:val="nil"/>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Региональный проект "Патриотическое воспитание граждан Российской Федерации"</w:t>
            </w:r>
          </w:p>
        </w:tc>
        <w:tc>
          <w:tcPr>
            <w:tcW w:w="2462" w:type="dxa"/>
            <w:vMerge w:val="restart"/>
            <w:tcBorders>
              <w:top w:val="nil"/>
              <w:left w:val="single" w:sz="4" w:space="0" w:color="auto"/>
              <w:bottom w:val="single" w:sz="4" w:space="0" w:color="000000"/>
              <w:right w:val="single" w:sz="4" w:space="0" w:color="auto"/>
            </w:tcBorders>
            <w:shd w:val="clear" w:color="auto" w:fill="FFFFFF"/>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Проведение мероприятий по патриотическому воспитанию граждан Российской Федерации</w:t>
            </w:r>
          </w:p>
        </w:tc>
        <w:tc>
          <w:tcPr>
            <w:tcW w:w="639" w:type="dxa"/>
            <w:tcBorders>
              <w:top w:val="nil"/>
              <w:left w:val="nil"/>
              <w:bottom w:val="single" w:sz="4" w:space="0" w:color="000000"/>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0702</w:t>
            </w:r>
          </w:p>
        </w:tc>
        <w:tc>
          <w:tcPr>
            <w:tcW w:w="1120" w:type="dxa"/>
            <w:tcBorders>
              <w:top w:val="nil"/>
              <w:left w:val="nil"/>
              <w:bottom w:val="single" w:sz="4" w:space="0" w:color="000000"/>
              <w:right w:val="single" w:sz="4" w:space="0" w:color="000000"/>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072ЕВ5179F</w:t>
            </w:r>
          </w:p>
        </w:tc>
        <w:tc>
          <w:tcPr>
            <w:tcW w:w="462" w:type="dxa"/>
            <w:tcBorders>
              <w:top w:val="nil"/>
              <w:left w:val="nil"/>
              <w:bottom w:val="single" w:sz="4" w:space="0" w:color="000000"/>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612</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1 265 943,00</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1 265 943,00</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63ADC" w:rsidTr="00F63ADC">
        <w:trPr>
          <w:trHeight w:val="261"/>
        </w:trPr>
        <w:tc>
          <w:tcPr>
            <w:tcW w:w="2262" w:type="dxa"/>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2462" w:type="dxa"/>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eastAsia="Times New Roman" w:hAnsi="Times New Roman" w:cs="Times New Roman"/>
                <w:sz w:val="18"/>
                <w:szCs w:val="18"/>
                <w:lang w:eastAsia="ru-RU"/>
              </w:rPr>
            </w:pPr>
          </w:p>
        </w:tc>
        <w:tc>
          <w:tcPr>
            <w:tcW w:w="639" w:type="dxa"/>
            <w:tcBorders>
              <w:top w:val="nil"/>
              <w:left w:val="nil"/>
              <w:bottom w:val="single" w:sz="4" w:space="0" w:color="000000"/>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0702</w:t>
            </w:r>
          </w:p>
        </w:tc>
        <w:tc>
          <w:tcPr>
            <w:tcW w:w="1120" w:type="dxa"/>
            <w:tcBorders>
              <w:top w:val="nil"/>
              <w:left w:val="nil"/>
              <w:bottom w:val="single" w:sz="4" w:space="0" w:color="000000"/>
              <w:right w:val="single" w:sz="4" w:space="0" w:color="000000"/>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072ЕВ5179F</w:t>
            </w:r>
          </w:p>
        </w:tc>
        <w:tc>
          <w:tcPr>
            <w:tcW w:w="462" w:type="dxa"/>
            <w:tcBorders>
              <w:top w:val="nil"/>
              <w:left w:val="nil"/>
              <w:bottom w:val="single" w:sz="4" w:space="0" w:color="000000"/>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622</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759 557,00</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759 557,00</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63ADC" w:rsidTr="00F63ADC">
        <w:trPr>
          <w:trHeight w:val="1254"/>
        </w:trPr>
        <w:tc>
          <w:tcPr>
            <w:tcW w:w="2262"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НП "Демография"</w:t>
            </w:r>
            <w:r>
              <w:rPr>
                <w:rFonts w:ascii="Times New Roman" w:eastAsia="Times New Roman" w:hAnsi="Times New Roman" w:cs="Times New Roman"/>
                <w:sz w:val="18"/>
                <w:szCs w:val="18"/>
                <w:lang w:eastAsia="ru-RU"/>
              </w:rPr>
              <w:t xml:space="preserve"> Региональный проект "Спорт-норма жизни" </w:t>
            </w:r>
            <w:r>
              <w:rPr>
                <w:rFonts w:ascii="Times New Roman" w:eastAsia="Times New Roman" w:hAnsi="Times New Roman" w:cs="Times New Roman"/>
                <w:b/>
                <w:bCs/>
                <w:sz w:val="18"/>
                <w:szCs w:val="18"/>
                <w:lang w:eastAsia="ru-RU"/>
              </w:rPr>
              <w:t>МП № 7</w:t>
            </w:r>
            <w:r>
              <w:rPr>
                <w:rFonts w:ascii="Times New Roman" w:eastAsia="Times New Roman" w:hAnsi="Times New Roman" w:cs="Times New Roman"/>
                <w:sz w:val="18"/>
                <w:szCs w:val="18"/>
                <w:lang w:eastAsia="ru-RU"/>
              </w:rPr>
              <w:t xml:space="preserve"> "Развитие образования Кандалакшского района"</w:t>
            </w:r>
          </w:p>
        </w:tc>
        <w:tc>
          <w:tcPr>
            <w:tcW w:w="246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w:t>
            </w:r>
            <w:r>
              <w:rPr>
                <w:rFonts w:ascii="Times New Roman" w:eastAsia="Times New Roman" w:hAnsi="Times New Roman" w:cs="Times New Roman"/>
                <w:b/>
                <w:bCs/>
                <w:i/>
                <w:iCs/>
                <w:sz w:val="18"/>
                <w:szCs w:val="18"/>
                <w:lang w:eastAsia="ru-RU"/>
              </w:rPr>
              <w:t>строительство ФОК</w:t>
            </w:r>
            <w:r>
              <w:rPr>
                <w:rFonts w:ascii="Times New Roman" w:eastAsia="Times New Roman" w:hAnsi="Times New Roman" w:cs="Times New Roman"/>
                <w:sz w:val="18"/>
                <w:szCs w:val="18"/>
                <w:lang w:eastAsia="ru-RU"/>
              </w:rPr>
              <w:t>)</w:t>
            </w:r>
          </w:p>
        </w:tc>
        <w:tc>
          <w:tcPr>
            <w:tcW w:w="639" w:type="dxa"/>
            <w:tcBorders>
              <w:top w:val="nil"/>
              <w:left w:val="nil"/>
              <w:bottom w:val="single" w:sz="4" w:space="0" w:color="000000"/>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0703</w:t>
            </w:r>
          </w:p>
        </w:tc>
        <w:tc>
          <w:tcPr>
            <w:tcW w:w="1120" w:type="dxa"/>
            <w:tcBorders>
              <w:top w:val="nil"/>
              <w:left w:val="nil"/>
              <w:bottom w:val="single" w:sz="4" w:space="0" w:color="000000"/>
              <w:right w:val="single" w:sz="4" w:space="0" w:color="000000"/>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073P551390</w:t>
            </w:r>
          </w:p>
        </w:tc>
        <w:tc>
          <w:tcPr>
            <w:tcW w:w="462" w:type="dxa"/>
            <w:tcBorders>
              <w:top w:val="nil"/>
              <w:left w:val="nil"/>
              <w:bottom w:val="single" w:sz="4" w:space="0" w:color="000000"/>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465</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261 915 161,45</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261 821 527,62</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63ADC" w:rsidTr="00F63ADC">
        <w:trPr>
          <w:trHeight w:val="261"/>
        </w:trPr>
        <w:tc>
          <w:tcPr>
            <w:tcW w:w="2262" w:type="dxa"/>
            <w:tcBorders>
              <w:top w:val="nil"/>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462"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639" w:type="dxa"/>
            <w:tcBorders>
              <w:top w:val="nil"/>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0703</w:t>
            </w:r>
          </w:p>
        </w:tc>
        <w:tc>
          <w:tcPr>
            <w:tcW w:w="1120" w:type="dxa"/>
            <w:tcBorders>
              <w:top w:val="nil"/>
              <w:left w:val="nil"/>
              <w:bottom w:val="single" w:sz="4" w:space="0" w:color="000000"/>
              <w:right w:val="single" w:sz="4" w:space="0" w:color="000000"/>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073P55139F</w:t>
            </w:r>
          </w:p>
        </w:tc>
        <w:tc>
          <w:tcPr>
            <w:tcW w:w="462" w:type="dxa"/>
            <w:tcBorders>
              <w:top w:val="nil"/>
              <w:left w:val="nil"/>
              <w:bottom w:val="single" w:sz="4" w:space="0" w:color="000000"/>
              <w:right w:val="single" w:sz="4" w:space="0" w:color="auto"/>
            </w:tcBorders>
            <w:vAlign w:val="center"/>
            <w:hideMark/>
          </w:tcPr>
          <w:p w:rsidR="00F63ADC" w:rsidRDefault="00F63ADC">
            <w:pPr>
              <w:spacing w:after="0" w:line="240" w:lineRule="auto"/>
              <w:ind w:right="-10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465</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63 932 553,20</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63 932 553,20</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63ADC" w:rsidTr="00F63ADC">
        <w:trPr>
          <w:trHeight w:val="261"/>
        </w:trPr>
        <w:tc>
          <w:tcPr>
            <w:tcW w:w="22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462" w:type="dxa"/>
            <w:tcBorders>
              <w:top w:val="nil"/>
              <w:left w:val="nil"/>
              <w:bottom w:val="single" w:sz="4" w:space="0" w:color="auto"/>
              <w:right w:val="single" w:sz="4" w:space="0" w:color="auto"/>
            </w:tcBorders>
            <w:shd w:val="clear" w:color="auto" w:fill="FFFFFF" w:themeFill="background1"/>
            <w:noWrap/>
            <w:vAlign w:val="bottom"/>
            <w:hideMark/>
          </w:tcPr>
          <w:p w:rsidR="00F63ADC" w:rsidRDefault="00F63A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222" w:type="dxa"/>
            <w:gridSpan w:val="3"/>
            <w:tcBorders>
              <w:top w:val="nil"/>
              <w:left w:val="nil"/>
              <w:bottom w:val="single" w:sz="4" w:space="0" w:color="000000"/>
              <w:right w:val="single" w:sz="4" w:space="0" w:color="auto"/>
            </w:tcBorders>
            <w:shd w:val="clear" w:color="auto" w:fill="FFFFFF" w:themeFill="background1"/>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Расходы - всего</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501 224 614,82</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3ADC" w:rsidRDefault="00F63ADC">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458 461 038,57</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91,5%</w:t>
            </w:r>
          </w:p>
        </w:tc>
      </w:tr>
    </w:tbl>
    <w:p w:rsidR="00F63ADC" w:rsidRDefault="00F63ADC" w:rsidP="00F63ADC">
      <w:pPr>
        <w:tabs>
          <w:tab w:val="left" w:pos="0"/>
        </w:tabs>
        <w:autoSpaceDE w:val="0"/>
        <w:autoSpaceDN w:val="0"/>
        <w:adjustRightInd w:val="0"/>
        <w:spacing w:after="0" w:line="240" w:lineRule="auto"/>
        <w:ind w:firstLine="709"/>
        <w:jc w:val="both"/>
        <w:rPr>
          <w:rFonts w:ascii="Times New Roman" w:hAnsi="Times New Roman" w:cs="Times New Roman"/>
          <w:color w:val="FF0000"/>
        </w:rPr>
      </w:pPr>
    </w:p>
    <w:p w:rsidR="00F63ADC" w:rsidRDefault="00F63ADC" w:rsidP="00F63ADC">
      <w:pPr>
        <w:tabs>
          <w:tab w:val="left" w:pos="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color w:val="FF0000"/>
        </w:rPr>
        <w:tab/>
      </w:r>
      <w:r>
        <w:rPr>
          <w:rFonts w:ascii="Times New Roman" w:hAnsi="Times New Roman" w:cs="Times New Roman"/>
        </w:rPr>
        <w:t xml:space="preserve">В отчетном периоде средства на реализацию нацпроектов освоены на 91,5% от плановых назначений. Неисполнение плановых назначений наблюдается по строительству детского сада на 75 мест в </w:t>
      </w:r>
      <w:proofErr w:type="spellStart"/>
      <w:r>
        <w:rPr>
          <w:rFonts w:ascii="Times New Roman" w:hAnsi="Times New Roman" w:cs="Times New Roman"/>
        </w:rPr>
        <w:t>с.п</w:t>
      </w:r>
      <w:proofErr w:type="spellEnd"/>
      <w:r>
        <w:rPr>
          <w:rFonts w:ascii="Times New Roman" w:hAnsi="Times New Roman" w:cs="Times New Roman"/>
        </w:rPr>
        <w:t>. Алакуртти. По данным ф.0503164 «Отчет об исполнении бюджета» причины не освоения средств обусловлены нарушением подрядными организациями сроков исполнения и иных условий контрактов, не повлекшее судебные процедуры.</w:t>
      </w:r>
    </w:p>
    <w:p w:rsidR="00F63ADC" w:rsidRDefault="00F63ADC" w:rsidP="00F63AD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Инициативный проект</w:t>
      </w:r>
    </w:p>
    <w:p w:rsidR="006C3FC3" w:rsidRDefault="006C3FC3" w:rsidP="00F63ADC">
      <w:pPr>
        <w:autoSpaceDE w:val="0"/>
        <w:autoSpaceDN w:val="0"/>
        <w:adjustRightInd w:val="0"/>
        <w:spacing w:after="0" w:line="240" w:lineRule="auto"/>
        <w:jc w:val="center"/>
        <w:rPr>
          <w:rFonts w:ascii="Times New Roman" w:hAnsi="Times New Roman" w:cs="Times New Roman"/>
          <w:b/>
        </w:rPr>
      </w:pPr>
    </w:p>
    <w:p w:rsidR="00F63ADC" w:rsidRDefault="00F63ADC" w:rsidP="00F63AD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В 2022 году в расходной части бюджета в рамках </w:t>
      </w:r>
      <w:r>
        <w:rPr>
          <w:rFonts w:ascii="Times New Roman" w:hAnsi="Times New Roman" w:cs="Times New Roman"/>
          <w:b/>
        </w:rPr>
        <w:t>МП № 7</w:t>
      </w:r>
      <w:r>
        <w:rPr>
          <w:rFonts w:ascii="Times New Roman" w:hAnsi="Times New Roman" w:cs="Times New Roman"/>
        </w:rPr>
        <w:t xml:space="preserve"> «</w:t>
      </w:r>
      <w:r>
        <w:rPr>
          <w:rFonts w:ascii="Times New Roman" w:hAnsi="Times New Roman" w:cs="Times New Roman"/>
          <w:bCs/>
        </w:rPr>
        <w:t>Развитие образования Кандалакшского района</w:t>
      </w:r>
      <w:r>
        <w:rPr>
          <w:rFonts w:ascii="Times New Roman" w:hAnsi="Times New Roman" w:cs="Times New Roman"/>
        </w:rPr>
        <w:t>» (</w:t>
      </w:r>
      <w:r>
        <w:rPr>
          <w:rFonts w:ascii="Times New Roman" w:hAnsi="Times New Roman" w:cs="Times New Roman"/>
          <w:i/>
        </w:rPr>
        <w:t xml:space="preserve">подпрограмма «Создание условий для обеспечения функционирования муниципальной системы образования») </w:t>
      </w:r>
      <w:r>
        <w:rPr>
          <w:rFonts w:ascii="Times New Roman" w:hAnsi="Times New Roman" w:cs="Times New Roman"/>
        </w:rPr>
        <w:t>предусмотрены средства на реализацию проектов по поддержке местных инициатив (основное мероприятие 8), в сумме 3 000,0 тыс. рублей, из них:</w:t>
      </w:r>
    </w:p>
    <w:p w:rsidR="00F63ADC" w:rsidRPr="00A03A3A" w:rsidRDefault="00F63ADC" w:rsidP="00AC7B49">
      <w:pPr>
        <w:pStyle w:val="afd"/>
        <w:numPr>
          <w:ilvl w:val="0"/>
          <w:numId w:val="95"/>
        </w:numPr>
        <w:autoSpaceDE w:val="0"/>
        <w:autoSpaceDN w:val="0"/>
        <w:adjustRightInd w:val="0"/>
        <w:spacing w:after="0" w:line="240" w:lineRule="auto"/>
        <w:ind w:left="0" w:firstLine="360"/>
        <w:jc w:val="both"/>
        <w:rPr>
          <w:rFonts w:ascii="Times New Roman" w:hAnsi="Times New Roman"/>
        </w:rPr>
      </w:pPr>
      <w:r w:rsidRPr="00A03A3A">
        <w:rPr>
          <w:rFonts w:ascii="Times New Roman" w:hAnsi="Times New Roman"/>
        </w:rPr>
        <w:t>средства областного бюджета – 2 000,0 тыс. рублей (</w:t>
      </w:r>
      <w:proofErr w:type="spellStart"/>
      <w:r w:rsidRPr="00A03A3A">
        <w:rPr>
          <w:rFonts w:ascii="Times New Roman" w:hAnsi="Times New Roman"/>
        </w:rPr>
        <w:t>Цст</w:t>
      </w:r>
      <w:proofErr w:type="spellEnd"/>
      <w:r w:rsidRPr="00A03A3A">
        <w:rPr>
          <w:rFonts w:ascii="Times New Roman" w:hAnsi="Times New Roman"/>
        </w:rPr>
        <w:t>. 0750871090 «Субсидия из областного бюджета местным бюджетам на реализацию проектов по поддержке местных инициатив»);</w:t>
      </w:r>
    </w:p>
    <w:p w:rsidR="00F63ADC" w:rsidRPr="00A03A3A" w:rsidRDefault="00F63ADC" w:rsidP="00AC7B49">
      <w:pPr>
        <w:pStyle w:val="afd"/>
        <w:numPr>
          <w:ilvl w:val="0"/>
          <w:numId w:val="95"/>
        </w:numPr>
        <w:autoSpaceDE w:val="0"/>
        <w:autoSpaceDN w:val="0"/>
        <w:adjustRightInd w:val="0"/>
        <w:spacing w:after="0" w:line="240" w:lineRule="auto"/>
        <w:ind w:left="0" w:firstLine="360"/>
        <w:jc w:val="both"/>
        <w:rPr>
          <w:rFonts w:ascii="Times New Roman" w:hAnsi="Times New Roman"/>
        </w:rPr>
      </w:pPr>
      <w:r w:rsidRPr="00A03A3A">
        <w:rPr>
          <w:rFonts w:ascii="Times New Roman" w:hAnsi="Times New Roman"/>
        </w:rPr>
        <w:t>средства местного бюджета – 309,4 тыс. рублей (</w:t>
      </w:r>
      <w:proofErr w:type="spellStart"/>
      <w:r w:rsidRPr="00A03A3A">
        <w:rPr>
          <w:rFonts w:ascii="Times New Roman" w:hAnsi="Times New Roman"/>
        </w:rPr>
        <w:t>Цст</w:t>
      </w:r>
      <w:proofErr w:type="spellEnd"/>
      <w:r w:rsidRPr="00A03A3A">
        <w:rPr>
          <w:rFonts w:ascii="Times New Roman" w:hAnsi="Times New Roman"/>
        </w:rPr>
        <w:t>. 07508</w:t>
      </w:r>
      <w:r w:rsidRPr="00A03A3A">
        <w:rPr>
          <w:rFonts w:ascii="Times New Roman" w:hAnsi="Times New Roman"/>
          <w:lang w:val="en-US"/>
        </w:rPr>
        <w:t>S</w:t>
      </w:r>
      <w:r w:rsidRPr="00A03A3A">
        <w:rPr>
          <w:rFonts w:ascii="Times New Roman" w:hAnsi="Times New Roman"/>
        </w:rPr>
        <w:t>1090 «</w:t>
      </w:r>
      <w:proofErr w:type="spellStart"/>
      <w:r w:rsidRPr="00A03A3A">
        <w:rPr>
          <w:rFonts w:ascii="Times New Roman" w:hAnsi="Times New Roman"/>
        </w:rPr>
        <w:t>Софинансирование</w:t>
      </w:r>
      <w:proofErr w:type="spellEnd"/>
      <w:r w:rsidRPr="00A03A3A">
        <w:rPr>
          <w:rFonts w:ascii="Times New Roman" w:hAnsi="Times New Roman"/>
        </w:rPr>
        <w:t xml:space="preserve"> к субсидии на реализацию проектов по поддержке местных инициатив»);</w:t>
      </w:r>
    </w:p>
    <w:p w:rsidR="00F63ADC" w:rsidRPr="00A03A3A" w:rsidRDefault="00F63ADC" w:rsidP="00AC7B49">
      <w:pPr>
        <w:pStyle w:val="afd"/>
        <w:numPr>
          <w:ilvl w:val="0"/>
          <w:numId w:val="95"/>
        </w:numPr>
        <w:autoSpaceDE w:val="0"/>
        <w:autoSpaceDN w:val="0"/>
        <w:adjustRightInd w:val="0"/>
        <w:spacing w:after="0" w:line="240" w:lineRule="auto"/>
        <w:ind w:left="0" w:firstLine="360"/>
        <w:jc w:val="both"/>
        <w:rPr>
          <w:rFonts w:ascii="Times New Roman" w:hAnsi="Times New Roman"/>
        </w:rPr>
      </w:pPr>
      <w:r w:rsidRPr="00A03A3A">
        <w:rPr>
          <w:rFonts w:ascii="Times New Roman" w:hAnsi="Times New Roman"/>
        </w:rPr>
        <w:lastRenderedPageBreak/>
        <w:t>средства внебюджетных источников (</w:t>
      </w:r>
      <w:r w:rsidRPr="00A03A3A">
        <w:rPr>
          <w:rFonts w:ascii="Times New Roman" w:hAnsi="Times New Roman"/>
          <w:b/>
        </w:rPr>
        <w:t>инициативные платежи</w:t>
      </w:r>
      <w:r w:rsidRPr="00A03A3A">
        <w:rPr>
          <w:rFonts w:ascii="Times New Roman" w:hAnsi="Times New Roman"/>
        </w:rPr>
        <w:t xml:space="preserve">) – </w:t>
      </w:r>
      <w:r w:rsidRPr="00A03A3A">
        <w:rPr>
          <w:rFonts w:ascii="Times New Roman" w:hAnsi="Times New Roman"/>
          <w:b/>
        </w:rPr>
        <w:t>690,6 тыс. рублей</w:t>
      </w:r>
      <w:r w:rsidRPr="00A03A3A">
        <w:rPr>
          <w:rFonts w:ascii="Times New Roman" w:hAnsi="Times New Roman"/>
        </w:rPr>
        <w:t xml:space="preserve"> (</w:t>
      </w:r>
      <w:proofErr w:type="spellStart"/>
      <w:r w:rsidRPr="00A03A3A">
        <w:rPr>
          <w:rFonts w:ascii="Times New Roman" w:hAnsi="Times New Roman"/>
        </w:rPr>
        <w:t>Цст</w:t>
      </w:r>
      <w:proofErr w:type="spellEnd"/>
      <w:r w:rsidRPr="00A03A3A">
        <w:rPr>
          <w:rFonts w:ascii="Times New Roman" w:hAnsi="Times New Roman"/>
        </w:rPr>
        <w:t>. 0750881090 «</w:t>
      </w:r>
      <w:r w:rsidRPr="00A03A3A">
        <w:rPr>
          <w:rFonts w:ascii="Times New Roman" w:hAnsi="Times New Roman"/>
          <w:b/>
        </w:rPr>
        <w:t>Расходы внебюджетных источников</w:t>
      </w:r>
      <w:r w:rsidRPr="00A03A3A">
        <w:rPr>
          <w:rFonts w:ascii="Times New Roman" w:hAnsi="Times New Roman"/>
        </w:rPr>
        <w:t xml:space="preserve"> на реализацию проектов по поддержке местных инициатив»), </w:t>
      </w:r>
      <w:r w:rsidRPr="00A03A3A">
        <w:rPr>
          <w:rStyle w:val="cs63eb74b21"/>
          <w:b/>
          <w:sz w:val="22"/>
          <w:szCs w:val="22"/>
        </w:rPr>
        <w:t xml:space="preserve">в сумме плановых назначений по доходам </w:t>
      </w:r>
      <w:r w:rsidRPr="00A03A3A">
        <w:rPr>
          <w:rStyle w:val="cs63eb74b21"/>
          <w:sz w:val="22"/>
          <w:szCs w:val="22"/>
        </w:rPr>
        <w:t>(КБК 11715030050000150).</w:t>
      </w:r>
    </w:p>
    <w:p w:rsidR="00F63ADC" w:rsidRPr="00A03A3A" w:rsidRDefault="00F63ADC" w:rsidP="00F63ADC">
      <w:pPr>
        <w:spacing w:after="0" w:line="240" w:lineRule="auto"/>
        <w:ind w:firstLine="708"/>
        <w:jc w:val="both"/>
        <w:rPr>
          <w:rFonts w:ascii="Times New Roman" w:hAnsi="Times New Roman"/>
        </w:rPr>
      </w:pPr>
      <w:r w:rsidRPr="00A03A3A">
        <w:rPr>
          <w:rFonts w:ascii="Times New Roman" w:eastAsia="Calibri" w:hAnsi="Times New Roman"/>
        </w:rPr>
        <w:t>Согласно текстовой части Пояснительной записки (ф. 0503160) бюджетные ассигнования направлены на благоустройство и оформление прогулочных территорий МАДОУ «Детский сад № 63».</w:t>
      </w:r>
      <w:r w:rsidRPr="00A03A3A">
        <w:rPr>
          <w:rFonts w:ascii="Times New Roman" w:hAnsi="Times New Roman" w:cs="Times New Roman"/>
        </w:rPr>
        <w:t xml:space="preserve"> Бюджетные ассигнования, предусмотренные решением о б</w:t>
      </w:r>
      <w:r w:rsidRPr="00A03A3A">
        <w:rPr>
          <w:rFonts w:ascii="Times New Roman" w:hAnsi="Times New Roman"/>
        </w:rPr>
        <w:t>юджете освоены в полном объеме.</w:t>
      </w:r>
    </w:p>
    <w:p w:rsidR="00F63ADC" w:rsidRPr="00A03A3A" w:rsidRDefault="00F63ADC" w:rsidP="00F63ADC">
      <w:pPr>
        <w:autoSpaceDE w:val="0"/>
        <w:autoSpaceDN w:val="0"/>
        <w:adjustRightInd w:val="0"/>
        <w:spacing w:after="0" w:line="240" w:lineRule="auto"/>
        <w:ind w:firstLine="708"/>
        <w:jc w:val="both"/>
        <w:rPr>
          <w:rStyle w:val="cs63eb74b21"/>
          <w:b/>
          <w:sz w:val="22"/>
          <w:szCs w:val="22"/>
        </w:rPr>
      </w:pPr>
      <w:r w:rsidRPr="00A03A3A">
        <w:rPr>
          <w:rFonts w:ascii="Times New Roman" w:hAnsi="Times New Roman" w:cs="Times New Roman"/>
        </w:rPr>
        <w:t xml:space="preserve">По данным Отчета об исполнении бюджета (ф. 0503117) </w:t>
      </w:r>
      <w:r w:rsidRPr="00A03A3A">
        <w:rPr>
          <w:rFonts w:ascii="Times New Roman" w:hAnsi="Times New Roman" w:cs="Times New Roman"/>
          <w:b/>
        </w:rPr>
        <w:t xml:space="preserve">инициативные платежи поступили </w:t>
      </w:r>
      <w:r w:rsidRPr="00A03A3A">
        <w:rPr>
          <w:rStyle w:val="cs63eb74b21"/>
          <w:b/>
          <w:sz w:val="22"/>
          <w:szCs w:val="22"/>
        </w:rPr>
        <w:t xml:space="preserve">в бюджет муниципального образования в сумме 520,3 тыс. рублей. </w:t>
      </w:r>
    </w:p>
    <w:p w:rsidR="00F63ADC" w:rsidRPr="00A03A3A" w:rsidRDefault="00F63ADC" w:rsidP="00F63ADC">
      <w:pPr>
        <w:pStyle w:val="afc"/>
        <w:shd w:val="clear" w:color="auto" w:fill="FFFFFF"/>
        <w:spacing w:before="0" w:after="0"/>
        <w:ind w:firstLine="708"/>
        <w:jc w:val="both"/>
        <w:rPr>
          <w:sz w:val="22"/>
          <w:szCs w:val="22"/>
        </w:rPr>
      </w:pPr>
      <w:r w:rsidRPr="00A03A3A">
        <w:rPr>
          <w:sz w:val="22"/>
          <w:szCs w:val="22"/>
        </w:rPr>
        <w:t xml:space="preserve">Согласно статьи 35 Бюджетного кодекса РФ, расходы бюджета не могут быть увязаны с определёнными доходами бюджета и источниками финансирования дефицита бюджета, если иное не предусмотрено законом (решением) о бюджете в части, касающейся добровольных взносов, пожертвований, а также средств самообложения граждан, </w:t>
      </w:r>
      <w:r w:rsidRPr="00A03A3A">
        <w:rPr>
          <w:b/>
          <w:sz w:val="22"/>
          <w:szCs w:val="22"/>
        </w:rPr>
        <w:t>инициативных платежей, предусмотренных </w:t>
      </w:r>
      <w:hyperlink r:id="rId14" w:history="1">
        <w:r w:rsidRPr="00A03A3A">
          <w:rPr>
            <w:rStyle w:val="afb"/>
            <w:b/>
            <w:color w:val="auto"/>
            <w:sz w:val="22"/>
            <w:szCs w:val="22"/>
            <w:u w:val="none"/>
          </w:rPr>
          <w:t>статьями 56</w:t>
        </w:r>
      </w:hyperlink>
      <w:r w:rsidRPr="00A03A3A">
        <w:rPr>
          <w:b/>
          <w:sz w:val="22"/>
          <w:szCs w:val="22"/>
        </w:rPr>
        <w:t> и </w:t>
      </w:r>
      <w:hyperlink r:id="rId15" w:history="1">
        <w:r w:rsidRPr="00A03A3A">
          <w:rPr>
            <w:rStyle w:val="afb"/>
            <w:b/>
            <w:color w:val="auto"/>
            <w:sz w:val="22"/>
            <w:szCs w:val="22"/>
            <w:u w:val="none"/>
          </w:rPr>
          <w:t>56.1</w:t>
        </w:r>
      </w:hyperlink>
      <w:r w:rsidRPr="00A03A3A">
        <w:rPr>
          <w:b/>
          <w:sz w:val="22"/>
          <w:szCs w:val="22"/>
        </w:rPr>
        <w:t> Федерального закона от 06.10.2003 № 131-ФЗ.</w:t>
      </w:r>
    </w:p>
    <w:p w:rsidR="00F63ADC" w:rsidRPr="00A03A3A" w:rsidRDefault="00F63ADC" w:rsidP="00F63ADC">
      <w:pPr>
        <w:autoSpaceDE w:val="0"/>
        <w:autoSpaceDN w:val="0"/>
        <w:adjustRightInd w:val="0"/>
        <w:spacing w:after="0" w:line="240" w:lineRule="auto"/>
        <w:ind w:firstLine="708"/>
        <w:jc w:val="both"/>
        <w:rPr>
          <w:rFonts w:ascii="Times New Roman" w:hAnsi="Times New Roman" w:cs="Times New Roman"/>
          <w:bCs/>
        </w:rPr>
      </w:pPr>
    </w:p>
    <w:p w:rsidR="00F63ADC" w:rsidRDefault="00F63ADC" w:rsidP="00F63ADC">
      <w:pPr>
        <w:autoSpaceDE w:val="0"/>
        <w:autoSpaceDN w:val="0"/>
        <w:adjustRightInd w:val="0"/>
        <w:spacing w:after="0" w:line="240" w:lineRule="auto"/>
        <w:jc w:val="both"/>
        <w:rPr>
          <w:rFonts w:ascii="Times New Roman" w:hAnsi="Times New Roman"/>
        </w:rPr>
      </w:pPr>
      <w:r w:rsidRPr="00A03A3A">
        <w:rPr>
          <w:rFonts w:ascii="Times New Roman" w:hAnsi="Times New Roman"/>
          <w:bCs/>
        </w:rPr>
        <w:t xml:space="preserve">            Согласно пункта 6, 7 пункта 1 статьи 158 Бюджетного кодекса РФ, пункта 4.2.2. </w:t>
      </w:r>
      <w:r w:rsidRPr="00A03A3A">
        <w:rPr>
          <w:rFonts w:ascii="Times New Roman" w:hAnsi="Times New Roman"/>
          <w:iCs/>
        </w:rPr>
        <w:t>Порядка составления и ведения сводной бюджетной росписи бюджета муниципального образования Кандалакшский район и бюджетных росписей главных распорядителей средств бюджета муниципального образования Кандалакшский район (главных администраторов источников</w:t>
      </w:r>
      <w:r>
        <w:rPr>
          <w:rFonts w:ascii="Times New Roman" w:hAnsi="Times New Roman"/>
          <w:iCs/>
        </w:rPr>
        <w:t xml:space="preserve"> дефицита бюджета)</w:t>
      </w:r>
      <w:r>
        <w:rPr>
          <w:rFonts w:ascii="Times New Roman" w:hAnsi="Times New Roman"/>
        </w:rPr>
        <w:t xml:space="preserve">, утвержденного </w:t>
      </w:r>
      <w:r>
        <w:rPr>
          <w:rFonts w:ascii="Times New Roman" w:hAnsi="Times New Roman" w:cs="Times New Roman"/>
          <w:iCs/>
        </w:rPr>
        <w:t>приказом Управления финансов от 23.12.2020 № 187 и</w:t>
      </w:r>
      <w:r>
        <w:rPr>
          <w:rFonts w:ascii="Times New Roman" w:hAnsi="Times New Roman" w:cs="Times New Roman"/>
        </w:rPr>
        <w:t>зменения в СБР и ЛБО также вносятся Управлением финансов администрации муниципального образования Кандалакшский район  на основании обращений главных распорядителей (глав</w:t>
      </w:r>
      <w:r>
        <w:rPr>
          <w:rFonts w:ascii="Times New Roman" w:hAnsi="Times New Roman"/>
        </w:rPr>
        <w:t>ных администраторов источников).</w:t>
      </w:r>
    </w:p>
    <w:p w:rsidR="00F63ADC" w:rsidRPr="00A03A3A" w:rsidRDefault="00F63ADC" w:rsidP="00F63ADC">
      <w:pPr>
        <w:autoSpaceDE w:val="0"/>
        <w:autoSpaceDN w:val="0"/>
        <w:adjustRightInd w:val="0"/>
        <w:spacing w:after="0" w:line="240" w:lineRule="auto"/>
        <w:ind w:firstLine="708"/>
        <w:jc w:val="both"/>
        <w:rPr>
          <w:rFonts w:ascii="Times New Roman" w:hAnsi="Times New Roman"/>
          <w:bCs/>
        </w:rPr>
      </w:pPr>
      <w:r>
        <w:rPr>
          <w:rFonts w:ascii="Times New Roman" w:hAnsi="Times New Roman" w:cs="Times New Roman"/>
          <w:bCs/>
        </w:rPr>
        <w:t xml:space="preserve">Таким образом, </w:t>
      </w:r>
      <w:r>
        <w:rPr>
          <w:rFonts w:ascii="Times New Roman" w:hAnsi="Times New Roman" w:cs="Times New Roman"/>
          <w:b/>
          <w:bCs/>
        </w:rPr>
        <w:t xml:space="preserve">ГРБС - Управлением образования, ненадлежащим образом осуществлялись полномочия главного распорядителя бюджетных средств, предусмотренных подпунктом 6, 7 пункта 1 статьи </w:t>
      </w:r>
      <w:r w:rsidRPr="00A03A3A">
        <w:rPr>
          <w:rFonts w:ascii="Times New Roman" w:hAnsi="Times New Roman" w:cs="Times New Roman"/>
          <w:b/>
          <w:bCs/>
        </w:rPr>
        <w:t xml:space="preserve">158 Бюджетного кодекса РФ, в части </w:t>
      </w:r>
      <w:r w:rsidR="00A03A3A" w:rsidRPr="00A03A3A">
        <w:rPr>
          <w:rFonts w:ascii="Times New Roman" w:hAnsi="Times New Roman" w:cs="Times New Roman"/>
          <w:b/>
          <w:bCs/>
        </w:rPr>
        <w:t>внесения</w:t>
      </w:r>
      <w:r w:rsidRPr="00A03A3A">
        <w:rPr>
          <w:rFonts w:ascii="Times New Roman" w:hAnsi="Times New Roman" w:cs="Times New Roman"/>
          <w:b/>
          <w:bCs/>
        </w:rPr>
        <w:t xml:space="preserve"> предложения по изменению сводной бюджетной росписи и лимитов бюджетных обязательств</w:t>
      </w:r>
      <w:r w:rsidRPr="00A03A3A">
        <w:rPr>
          <w:rFonts w:ascii="Times New Roman" w:hAnsi="Times New Roman" w:cs="Times New Roman"/>
          <w:bCs/>
        </w:rPr>
        <w:t>.</w:t>
      </w:r>
    </w:p>
    <w:p w:rsidR="00F63ADC" w:rsidRPr="00A03A3A" w:rsidRDefault="00F63ADC" w:rsidP="00F63ADC">
      <w:pPr>
        <w:autoSpaceDE w:val="0"/>
        <w:autoSpaceDN w:val="0"/>
        <w:adjustRightInd w:val="0"/>
        <w:spacing w:after="0" w:line="240" w:lineRule="auto"/>
        <w:ind w:firstLine="708"/>
        <w:jc w:val="both"/>
        <w:rPr>
          <w:rStyle w:val="cs63eb74b21"/>
          <w:sz w:val="22"/>
          <w:szCs w:val="22"/>
        </w:rPr>
      </w:pPr>
      <w:r w:rsidRPr="00A03A3A">
        <w:rPr>
          <w:rStyle w:val="cs63eb74b21"/>
          <w:sz w:val="22"/>
          <w:szCs w:val="22"/>
        </w:rPr>
        <w:t xml:space="preserve">С учетом вышеизложенного, </w:t>
      </w:r>
      <w:r w:rsidRPr="00A03A3A">
        <w:rPr>
          <w:rStyle w:val="cs63eb74b21"/>
          <w:b/>
          <w:sz w:val="22"/>
          <w:szCs w:val="22"/>
        </w:rPr>
        <w:t>установлено нарушение статей 35 и 158</w:t>
      </w:r>
      <w:r w:rsidRPr="00A03A3A">
        <w:rPr>
          <w:rStyle w:val="cs63eb74b21"/>
          <w:sz w:val="22"/>
          <w:szCs w:val="22"/>
        </w:rPr>
        <w:t xml:space="preserve"> Бюджетного кодекса РФ,</w:t>
      </w:r>
      <w:r w:rsidRPr="00A03A3A">
        <w:rPr>
          <w:rStyle w:val="cs63eb74b21"/>
          <w:b/>
          <w:sz w:val="22"/>
          <w:szCs w:val="22"/>
        </w:rPr>
        <w:t xml:space="preserve"> </w:t>
      </w:r>
      <w:r w:rsidRPr="00A03A3A">
        <w:rPr>
          <w:rStyle w:val="cs63eb74b21"/>
          <w:sz w:val="22"/>
          <w:szCs w:val="22"/>
        </w:rPr>
        <w:t xml:space="preserve">Приказа УФ </w:t>
      </w:r>
      <w:r w:rsidRPr="00A03A3A">
        <w:rPr>
          <w:rStyle w:val="cs63eb74b21"/>
          <w:b/>
          <w:sz w:val="22"/>
          <w:szCs w:val="22"/>
        </w:rPr>
        <w:t>от 14.12.2021 № 93</w:t>
      </w:r>
      <w:r w:rsidRPr="00A03A3A">
        <w:rPr>
          <w:rStyle w:val="cs63eb74b21"/>
          <w:sz w:val="22"/>
          <w:szCs w:val="22"/>
        </w:rPr>
        <w:t xml:space="preserve"> «О бюджетной классификации», </w:t>
      </w:r>
      <w:r w:rsidRPr="00A03A3A">
        <w:rPr>
          <w:rStyle w:val="cs63eb74b21"/>
          <w:b/>
          <w:sz w:val="22"/>
          <w:szCs w:val="22"/>
        </w:rPr>
        <w:t>в части недостоверного отражения объема средств, предусмотренного</w:t>
      </w:r>
      <w:r w:rsidRPr="00A03A3A">
        <w:rPr>
          <w:rStyle w:val="cs63eb74b21"/>
          <w:sz w:val="22"/>
          <w:szCs w:val="22"/>
        </w:rPr>
        <w:t xml:space="preserve"> </w:t>
      </w:r>
      <w:r w:rsidRPr="00A03A3A">
        <w:rPr>
          <w:rStyle w:val="cs63eb74b21"/>
          <w:b/>
          <w:sz w:val="22"/>
          <w:szCs w:val="22"/>
        </w:rPr>
        <w:t>на реализацию инициативного проекта (в разбивке по источникам) на сумму 170,3 тыс. рублей.</w:t>
      </w:r>
    </w:p>
    <w:p w:rsidR="00F63ADC" w:rsidRDefault="00F63ADC" w:rsidP="00F63ADC">
      <w:pPr>
        <w:autoSpaceDE w:val="0"/>
        <w:autoSpaceDN w:val="0"/>
        <w:adjustRightInd w:val="0"/>
        <w:spacing w:after="0" w:line="240" w:lineRule="auto"/>
        <w:ind w:firstLine="708"/>
        <w:jc w:val="both"/>
        <w:rPr>
          <w:rStyle w:val="cs63eb74b21"/>
        </w:rPr>
      </w:pPr>
    </w:p>
    <w:p w:rsidR="00F63ADC" w:rsidRDefault="00F63ADC" w:rsidP="00F63ADC">
      <w:pPr>
        <w:shd w:val="clear" w:color="auto" w:fill="FFFFFF"/>
        <w:spacing w:after="0" w:line="240" w:lineRule="auto"/>
        <w:jc w:val="center"/>
        <w:rPr>
          <w:b/>
          <w:bCs/>
        </w:rPr>
      </w:pPr>
      <w:r>
        <w:rPr>
          <w:rFonts w:ascii="Times New Roman" w:hAnsi="Times New Roman" w:cs="Times New Roman"/>
          <w:b/>
          <w:bCs/>
        </w:rPr>
        <w:t>Резервный фонд</w:t>
      </w:r>
    </w:p>
    <w:p w:rsidR="00F63ADC" w:rsidRDefault="00F63ADC" w:rsidP="00F63ADC">
      <w:pPr>
        <w:pStyle w:val="aff5"/>
        <w:ind w:firstLine="708"/>
        <w:jc w:val="both"/>
        <w:rPr>
          <w:rFonts w:ascii="Times New Roman" w:hAnsi="Times New Roman"/>
          <w:bCs/>
          <w:i/>
          <w:color w:val="FF0000"/>
        </w:rPr>
      </w:pPr>
      <w:r>
        <w:rPr>
          <w:rFonts w:ascii="Times New Roman" w:hAnsi="Times New Roman"/>
          <w:bCs/>
        </w:rPr>
        <w:t xml:space="preserve">Резервный фонд сформирован исполнительным органом местного самоуправления - Администрацией района за счет собственных средств бюджета, в рамках мероприятий </w:t>
      </w:r>
      <w:r>
        <w:rPr>
          <w:rFonts w:ascii="Times New Roman" w:hAnsi="Times New Roman"/>
        </w:rPr>
        <w:t xml:space="preserve">МП № 1 </w:t>
      </w:r>
      <w:r>
        <w:rPr>
          <w:rFonts w:ascii="Times New Roman" w:hAnsi="Times New Roman"/>
          <w:bCs/>
        </w:rPr>
        <w:t xml:space="preserve">«Муниципальное управление и гражданское общество </w:t>
      </w:r>
      <w:proofErr w:type="spellStart"/>
      <w:r>
        <w:rPr>
          <w:rFonts w:ascii="Times New Roman" w:hAnsi="Times New Roman"/>
          <w:bCs/>
        </w:rPr>
        <w:t>м.о</w:t>
      </w:r>
      <w:proofErr w:type="spellEnd"/>
      <w:r>
        <w:rPr>
          <w:rFonts w:ascii="Times New Roman" w:hAnsi="Times New Roman"/>
          <w:bCs/>
        </w:rPr>
        <w:t>. Кандалакшский район»</w:t>
      </w:r>
      <w:r>
        <w:rPr>
          <w:rFonts w:ascii="Times New Roman" w:hAnsi="Times New Roman"/>
          <w:bCs/>
          <w:color w:val="FF0000"/>
        </w:rPr>
        <w:t xml:space="preserve"> </w:t>
      </w:r>
      <w:r>
        <w:rPr>
          <w:rFonts w:ascii="Times New Roman" w:hAnsi="Times New Roman"/>
          <w:bCs/>
          <w:i/>
        </w:rPr>
        <w:t>подпрограммы</w:t>
      </w:r>
      <w:r>
        <w:rPr>
          <w:rFonts w:ascii="Times New Roman" w:hAnsi="Times New Roman"/>
          <w:bCs/>
        </w:rPr>
        <w:t xml:space="preserve"> </w:t>
      </w:r>
      <w:r>
        <w:rPr>
          <w:rFonts w:ascii="Times New Roman" w:hAnsi="Times New Roman"/>
          <w:bCs/>
          <w:i/>
        </w:rPr>
        <w:t>№ 5 «</w:t>
      </w:r>
      <w:r>
        <w:rPr>
          <w:rFonts w:ascii="Times New Roman" w:hAnsi="Times New Roman"/>
          <w:i/>
          <w:lang w:eastAsia="ru-RU"/>
        </w:rPr>
        <w:t xml:space="preserve">Создание условий для обеспечения выполнения переданных государственных полномочий и решения отдельных задач органов местного самоуправления Кандалакшский район» </w:t>
      </w:r>
      <w:r>
        <w:rPr>
          <w:rFonts w:ascii="Times New Roman" w:hAnsi="Times New Roman"/>
          <w:bCs/>
          <w:i/>
        </w:rPr>
        <w:t>(КБК 0111 0150280330 870).</w:t>
      </w:r>
    </w:p>
    <w:p w:rsidR="00F63ADC" w:rsidRDefault="00F63ADC" w:rsidP="00F63ADC">
      <w:pPr>
        <w:pStyle w:val="afd"/>
        <w:spacing w:after="0" w:line="240" w:lineRule="auto"/>
        <w:ind w:left="0" w:firstLine="709"/>
        <w:jc w:val="both"/>
        <w:rPr>
          <w:rFonts w:ascii="Times New Roman" w:hAnsi="Times New Roman"/>
          <w:color w:val="FF0000"/>
        </w:rPr>
      </w:pPr>
      <w:r>
        <w:rPr>
          <w:rFonts w:ascii="Times New Roman" w:hAnsi="Times New Roman"/>
        </w:rPr>
        <w:t xml:space="preserve">Статьей 12 решения о бюджете </w:t>
      </w:r>
      <w:r>
        <w:rPr>
          <w:rFonts w:ascii="Times New Roman" w:hAnsi="Times New Roman"/>
          <w:bCs/>
        </w:rPr>
        <w:t>резервный фонд первоначально был утвержден в объеме 2 000,0</w:t>
      </w:r>
      <w:r>
        <w:rPr>
          <w:rFonts w:ascii="Times New Roman" w:hAnsi="Times New Roman"/>
        </w:rPr>
        <w:t xml:space="preserve"> тыс. рублей, размер которого не превышает ограничения, установленные пунктом 3 статьи 81 Бюджетного кодекса РФ (3,0 % общего объема расходов) и составляет 0,06 % общего объема расходов местного бюджета. В последующем объем резервного фонда не уточнялся.</w:t>
      </w:r>
    </w:p>
    <w:p w:rsidR="00F63ADC" w:rsidRDefault="00F63ADC" w:rsidP="00F63ADC">
      <w:pPr>
        <w:pStyle w:val="afd"/>
        <w:tabs>
          <w:tab w:val="left" w:pos="709"/>
        </w:tabs>
        <w:spacing w:after="0" w:line="240" w:lineRule="auto"/>
        <w:ind w:left="0"/>
        <w:jc w:val="both"/>
        <w:rPr>
          <w:rFonts w:ascii="Times New Roman" w:hAnsi="Times New Roman"/>
        </w:rPr>
      </w:pPr>
      <w:r>
        <w:rPr>
          <w:rFonts w:ascii="Times New Roman" w:hAnsi="Times New Roman"/>
          <w:color w:val="FF0000"/>
        </w:rPr>
        <w:t xml:space="preserve">           </w:t>
      </w:r>
      <w:r>
        <w:rPr>
          <w:rFonts w:ascii="Times New Roman" w:hAnsi="Times New Roman"/>
          <w:color w:val="FF0000"/>
        </w:rPr>
        <w:tab/>
      </w:r>
      <w:r>
        <w:rPr>
          <w:rFonts w:ascii="Times New Roman" w:hAnsi="Times New Roman"/>
        </w:rPr>
        <w:t>Согласно пояснительной записки ф. 0503160 средства из резервного фонда выделены:</w:t>
      </w:r>
    </w:p>
    <w:p w:rsidR="00F63ADC" w:rsidRDefault="00F63ADC" w:rsidP="00AC7B49">
      <w:pPr>
        <w:pStyle w:val="afd"/>
        <w:numPr>
          <w:ilvl w:val="0"/>
          <w:numId w:val="96"/>
        </w:numPr>
        <w:spacing w:after="0" w:line="240" w:lineRule="auto"/>
        <w:ind w:left="0" w:firstLine="360"/>
        <w:jc w:val="both"/>
        <w:rPr>
          <w:rFonts w:ascii="Times New Roman" w:hAnsi="Times New Roman"/>
          <w:color w:val="000000"/>
        </w:rPr>
      </w:pPr>
      <w:r>
        <w:rPr>
          <w:rFonts w:ascii="Times New Roman" w:eastAsia="Calibri" w:hAnsi="Times New Roman"/>
          <w:color w:val="000000"/>
        </w:rPr>
        <w:t>471,3 тыс. рублей на проведение мероприятий по обеспечению вещевым имуществом, медикаментами и продовольственным пайком граждан, подлежащих призыву на военную службу по мобилизации в Вооруженные Силы Российской Федерации, исполнено 100,0 %;</w:t>
      </w:r>
    </w:p>
    <w:p w:rsidR="00F63ADC" w:rsidRDefault="00F63ADC" w:rsidP="00AC7B49">
      <w:pPr>
        <w:pStyle w:val="afd"/>
        <w:numPr>
          <w:ilvl w:val="0"/>
          <w:numId w:val="96"/>
        </w:numPr>
        <w:spacing w:after="0" w:line="240" w:lineRule="auto"/>
        <w:ind w:left="0" w:firstLine="360"/>
        <w:jc w:val="both"/>
        <w:rPr>
          <w:rFonts w:ascii="Times New Roman" w:hAnsi="Times New Roman"/>
          <w:color w:val="000000"/>
        </w:rPr>
      </w:pPr>
      <w:r>
        <w:rPr>
          <w:rFonts w:ascii="Times New Roman" w:eastAsia="Calibri" w:hAnsi="Times New Roman"/>
          <w:color w:val="000000"/>
        </w:rPr>
        <w:t xml:space="preserve">421,7 тыс. рублей для выплаты единовременной материальной помощи гражданам, пострадавшим в результате пожара в с. </w:t>
      </w:r>
      <w:proofErr w:type="spellStart"/>
      <w:r>
        <w:rPr>
          <w:rFonts w:ascii="Times New Roman" w:eastAsia="Calibri" w:hAnsi="Times New Roman"/>
          <w:color w:val="000000"/>
        </w:rPr>
        <w:t>Ковдозеро</w:t>
      </w:r>
      <w:proofErr w:type="spellEnd"/>
      <w:r>
        <w:rPr>
          <w:rFonts w:ascii="Times New Roman" w:eastAsia="Calibri" w:hAnsi="Times New Roman"/>
          <w:color w:val="000000"/>
        </w:rPr>
        <w:t>, исполнено 100,0 %;</w:t>
      </w:r>
    </w:p>
    <w:p w:rsidR="00F63ADC" w:rsidRDefault="00F63ADC" w:rsidP="00AC7B49">
      <w:pPr>
        <w:pStyle w:val="afd"/>
        <w:numPr>
          <w:ilvl w:val="0"/>
          <w:numId w:val="96"/>
        </w:numPr>
        <w:spacing w:after="0" w:line="240" w:lineRule="auto"/>
        <w:ind w:left="0" w:firstLine="360"/>
        <w:jc w:val="both"/>
        <w:rPr>
          <w:rFonts w:ascii="Times New Roman" w:hAnsi="Times New Roman"/>
          <w:color w:val="000000"/>
        </w:rPr>
      </w:pPr>
      <w:r>
        <w:rPr>
          <w:rFonts w:ascii="Times New Roman" w:eastAsia="Calibri" w:hAnsi="Times New Roman"/>
          <w:color w:val="000000"/>
        </w:rPr>
        <w:t>252,0 тыс. рублей на реализацию мероприятий по временному размещению и питанию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исполнено 35,0 %.</w:t>
      </w:r>
    </w:p>
    <w:p w:rsidR="00F63ADC" w:rsidRDefault="00F63ADC" w:rsidP="00F63ADC">
      <w:pPr>
        <w:tabs>
          <w:tab w:val="left" w:pos="709"/>
        </w:tabs>
        <w:spacing w:after="0" w:line="240" w:lineRule="auto"/>
        <w:jc w:val="both"/>
        <w:outlineLvl w:val="0"/>
        <w:rPr>
          <w:rFonts w:ascii="Times New Roman" w:hAnsi="Times New Roman" w:cs="Times New Roman"/>
        </w:rPr>
      </w:pPr>
      <w:r>
        <w:rPr>
          <w:rFonts w:ascii="Times New Roman" w:hAnsi="Times New Roman" w:cs="Times New Roman"/>
        </w:rPr>
        <w:tab/>
        <w:t>На муниципальном уровне правила расходования средств резервного фонда администрации муниципального образования Кандалакшский район регулируются постановлением администрации от 19.02.2010 № 298 (в последней ред. от 08.02.2021 № 219) (далее - Правила расходования средств резервного фонда от 19.02.2010 № 298, Правила от 19.02.2010 № 298, Правила).</w:t>
      </w:r>
    </w:p>
    <w:p w:rsidR="00F63ADC" w:rsidRDefault="00F63ADC" w:rsidP="00F63ADC">
      <w:pPr>
        <w:spacing w:after="0" w:line="240" w:lineRule="auto"/>
        <w:ind w:firstLine="720"/>
        <w:jc w:val="both"/>
        <w:rPr>
          <w:rFonts w:ascii="Times New Roman" w:hAnsi="Times New Roman" w:cs="Times New Roman"/>
        </w:rPr>
      </w:pPr>
      <w:r>
        <w:rPr>
          <w:rFonts w:ascii="Times New Roman" w:hAnsi="Times New Roman" w:cs="Times New Roman"/>
        </w:rPr>
        <w:t xml:space="preserve">В соответствии с пунктом 1.4 Правил расходования средств резервного фонда от 19.02.2010 № 298, в отчетном периоде средства резервного фонда (РФ) были выделены на основании распоряжений администрации муниципального образования Кандалакшский район и профинансированы в объеме </w:t>
      </w:r>
      <w:r>
        <w:rPr>
          <w:rFonts w:ascii="Times New Roman" w:hAnsi="Times New Roman" w:cs="Times New Roman"/>
          <w:bCs/>
        </w:rPr>
        <w:t xml:space="preserve">1 145 003,14 </w:t>
      </w:r>
      <w:r>
        <w:rPr>
          <w:rFonts w:ascii="Times New Roman" w:hAnsi="Times New Roman" w:cs="Times New Roman"/>
        </w:rPr>
        <w:t>рублей в следующих целях:</w:t>
      </w:r>
    </w:p>
    <w:p w:rsidR="00F63ADC" w:rsidRDefault="00F63ADC" w:rsidP="00F63ADC">
      <w:pPr>
        <w:spacing w:after="0" w:line="240" w:lineRule="auto"/>
        <w:ind w:firstLine="720"/>
        <w:jc w:val="right"/>
        <w:rPr>
          <w:rFonts w:ascii="Times New Roman" w:hAnsi="Times New Roman" w:cs="Times New Roman"/>
          <w:sz w:val="20"/>
          <w:szCs w:val="20"/>
        </w:rPr>
      </w:pPr>
      <w:r>
        <w:rPr>
          <w:rFonts w:ascii="Times New Roman" w:hAnsi="Times New Roman" w:cs="Times New Roman"/>
        </w:rPr>
        <w:lastRenderedPageBreak/>
        <w:t xml:space="preserve"> </w:t>
      </w:r>
      <w:r>
        <w:rPr>
          <w:rFonts w:ascii="Times New Roman" w:hAnsi="Times New Roman" w:cs="Times New Roman"/>
          <w:sz w:val="20"/>
          <w:szCs w:val="20"/>
        </w:rPr>
        <w:t>(в рублях)</w:t>
      </w:r>
    </w:p>
    <w:tbl>
      <w:tblPr>
        <w:tblW w:w="9609" w:type="dxa"/>
        <w:jc w:val="center"/>
        <w:tblLook w:val="04A0" w:firstRow="1" w:lastRow="0" w:firstColumn="1" w:lastColumn="0" w:noHBand="0" w:noVBand="1"/>
      </w:tblPr>
      <w:tblGrid>
        <w:gridCol w:w="459"/>
        <w:gridCol w:w="1411"/>
        <w:gridCol w:w="1605"/>
        <w:gridCol w:w="1056"/>
        <w:gridCol w:w="1265"/>
        <w:gridCol w:w="1282"/>
        <w:gridCol w:w="2531"/>
      </w:tblGrid>
      <w:tr w:rsidR="00F63ADC" w:rsidTr="00F63ADC">
        <w:trPr>
          <w:trHeight w:val="292"/>
          <w:jc w:val="center"/>
        </w:trPr>
        <w:tc>
          <w:tcPr>
            <w:tcW w:w="459" w:type="dxa"/>
            <w:vMerge w:val="restart"/>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4072" w:type="dxa"/>
            <w:gridSpan w:val="3"/>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Распоряжение администрации о выделении средств из резервного фонда</w:t>
            </w:r>
          </w:p>
        </w:tc>
        <w:tc>
          <w:tcPr>
            <w:tcW w:w="1265" w:type="dxa"/>
            <w:vMerge w:val="restart"/>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Плановые бюджетные назначения</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Отчет о расходовании средств РФ</w:t>
            </w:r>
          </w:p>
        </w:tc>
        <w:tc>
          <w:tcPr>
            <w:tcW w:w="2531" w:type="dxa"/>
            <w:vMerge w:val="restart"/>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Цели</w:t>
            </w:r>
          </w:p>
        </w:tc>
      </w:tr>
      <w:tr w:rsidR="00F63ADC" w:rsidTr="00F63ADC">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1411"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Дата, номер</w:t>
            </w:r>
          </w:p>
        </w:tc>
        <w:tc>
          <w:tcPr>
            <w:tcW w:w="1605"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Получатель</w:t>
            </w:r>
          </w:p>
        </w:tc>
        <w:tc>
          <w:tcPr>
            <w:tcW w:w="1056"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Сумма</w:t>
            </w:r>
          </w:p>
        </w:tc>
        <w:tc>
          <w:tcPr>
            <w:tcW w:w="0" w:type="auto"/>
            <w:vMerge/>
            <w:tcBorders>
              <w:top w:val="single" w:sz="4" w:space="0" w:color="auto"/>
              <w:left w:val="nil"/>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r>
      <w:tr w:rsidR="00F63ADC" w:rsidTr="00F63ADC">
        <w:trPr>
          <w:trHeight w:val="929"/>
          <w:jc w:val="center"/>
        </w:trPr>
        <w:tc>
          <w:tcPr>
            <w:tcW w:w="45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11"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от28.09.2022 № 792-р, с изм. от 29.11.2022 № 1012-р</w:t>
            </w:r>
          </w:p>
        </w:tc>
        <w:tc>
          <w:tcPr>
            <w:tcW w:w="1605" w:type="dxa"/>
            <w:vMerge w:val="restart"/>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м.о</w:t>
            </w:r>
            <w:proofErr w:type="spellEnd"/>
            <w:r>
              <w:rPr>
                <w:rFonts w:ascii="Times New Roman" w:hAnsi="Times New Roman" w:cs="Times New Roman"/>
                <w:sz w:val="18"/>
                <w:szCs w:val="18"/>
              </w:rPr>
              <w:t xml:space="preserve">. Кандалакшский </w:t>
            </w:r>
            <w:proofErr w:type="spellStart"/>
            <w:r>
              <w:rPr>
                <w:rFonts w:ascii="Times New Roman" w:hAnsi="Times New Roman" w:cs="Times New Roman"/>
                <w:sz w:val="18"/>
                <w:szCs w:val="18"/>
              </w:rPr>
              <w:t>райн</w:t>
            </w:r>
            <w:proofErr w:type="spellEnd"/>
          </w:p>
        </w:tc>
        <w:tc>
          <w:tcPr>
            <w:tcW w:w="105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600 000,00</w:t>
            </w:r>
          </w:p>
        </w:tc>
        <w:tc>
          <w:tcPr>
            <w:tcW w:w="126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471 302,74</w:t>
            </w:r>
          </w:p>
        </w:tc>
        <w:tc>
          <w:tcPr>
            <w:tcW w:w="1282"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471 302,74</w:t>
            </w:r>
          </w:p>
        </w:tc>
        <w:tc>
          <w:tcPr>
            <w:tcW w:w="2531"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обеспечение вещевым имуществом, медикаментами и продовольственным пайком граждан, подлежащих призыву на военную службу по мобилизации в ВСРФ</w:t>
            </w:r>
          </w:p>
        </w:tc>
      </w:tr>
      <w:tr w:rsidR="00F63ADC" w:rsidTr="00F63ADC">
        <w:trPr>
          <w:trHeight w:val="361"/>
          <w:jc w:val="center"/>
        </w:trPr>
        <w:tc>
          <w:tcPr>
            <w:tcW w:w="45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1"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 24.08.2022 № 696-р </w:t>
            </w:r>
          </w:p>
        </w:tc>
        <w:tc>
          <w:tcPr>
            <w:tcW w:w="0" w:type="auto"/>
            <w:vMerge/>
            <w:tcBorders>
              <w:top w:val="nil"/>
              <w:left w:val="nil"/>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105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421 700,40</w:t>
            </w:r>
          </w:p>
        </w:tc>
        <w:tc>
          <w:tcPr>
            <w:tcW w:w="126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421 700,4</w:t>
            </w:r>
          </w:p>
        </w:tc>
        <w:tc>
          <w:tcPr>
            <w:tcW w:w="1282"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421 700,4</w:t>
            </w:r>
          </w:p>
        </w:tc>
        <w:tc>
          <w:tcPr>
            <w:tcW w:w="2531"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на выплату единовременной материальной помощи гражданам, признанными пострадавшими в результате пожара</w:t>
            </w:r>
          </w:p>
        </w:tc>
      </w:tr>
      <w:tr w:rsidR="00F63ADC" w:rsidTr="00F63ADC">
        <w:trPr>
          <w:trHeight w:val="361"/>
          <w:jc w:val="center"/>
        </w:trPr>
        <w:tc>
          <w:tcPr>
            <w:tcW w:w="459"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411"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от 29.11.2022 № 1010-р</w:t>
            </w:r>
          </w:p>
        </w:tc>
        <w:tc>
          <w:tcPr>
            <w:tcW w:w="0" w:type="auto"/>
            <w:vMerge/>
            <w:tcBorders>
              <w:top w:val="nil"/>
              <w:left w:val="nil"/>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105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252 000,00</w:t>
            </w:r>
          </w:p>
        </w:tc>
        <w:tc>
          <w:tcPr>
            <w:tcW w:w="1265"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252 000,00</w:t>
            </w:r>
          </w:p>
        </w:tc>
        <w:tc>
          <w:tcPr>
            <w:tcW w:w="1282"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88 200,00</w:t>
            </w:r>
          </w:p>
        </w:tc>
        <w:tc>
          <w:tcPr>
            <w:tcW w:w="2531" w:type="dxa"/>
            <w:tcBorders>
              <w:top w:val="nil"/>
              <w:left w:val="nil"/>
              <w:bottom w:val="single" w:sz="4" w:space="0" w:color="auto"/>
              <w:right w:val="single" w:sz="4" w:space="0" w:color="auto"/>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мероприятия по временному размещению и питанию лиц, вынужденно покинувших территорию </w:t>
            </w:r>
            <w:r>
              <w:rPr>
                <w:rFonts w:ascii="Times New Roman" w:eastAsia="Calibri" w:hAnsi="Times New Roman"/>
                <w:sz w:val="18"/>
                <w:szCs w:val="18"/>
              </w:rPr>
              <w:t>Украины, Донецкой Народной Республики, Луганской Народной Республики, Запорожской области, Херсонской области и прибывших на территории Мурманской области</w:t>
            </w:r>
          </w:p>
        </w:tc>
      </w:tr>
      <w:tr w:rsidR="00F63ADC" w:rsidTr="00F63ADC">
        <w:trPr>
          <w:trHeight w:val="171"/>
          <w:jc w:val="center"/>
        </w:trPr>
        <w:tc>
          <w:tcPr>
            <w:tcW w:w="3475" w:type="dxa"/>
            <w:gridSpan w:val="3"/>
            <w:tcBorders>
              <w:top w:val="single" w:sz="4" w:space="0" w:color="auto"/>
              <w:left w:val="single" w:sz="4" w:space="0" w:color="auto"/>
              <w:bottom w:val="single" w:sz="4" w:space="0" w:color="auto"/>
              <w:right w:val="single" w:sz="4" w:space="0" w:color="000000"/>
            </w:tcBorders>
            <w:noWrap/>
            <w:vAlign w:val="center"/>
            <w:hideMark/>
          </w:tcPr>
          <w:p w:rsidR="00F63ADC" w:rsidRDefault="00F63ADC">
            <w:pPr>
              <w:spacing w:after="0" w:line="240" w:lineRule="auto"/>
              <w:jc w:val="right"/>
              <w:rPr>
                <w:rFonts w:ascii="Times New Roman" w:hAnsi="Times New Roman" w:cs="Times New Roman"/>
                <w:b/>
                <w:bCs/>
                <w:sz w:val="16"/>
                <w:szCs w:val="16"/>
              </w:rPr>
            </w:pPr>
            <w:r>
              <w:rPr>
                <w:rFonts w:ascii="Times New Roman" w:hAnsi="Times New Roman" w:cs="Times New Roman"/>
                <w:b/>
                <w:bCs/>
                <w:sz w:val="16"/>
                <w:szCs w:val="16"/>
              </w:rPr>
              <w:t>Итого</w:t>
            </w:r>
          </w:p>
        </w:tc>
        <w:tc>
          <w:tcPr>
            <w:tcW w:w="105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1 273 700,4</w:t>
            </w:r>
          </w:p>
        </w:tc>
        <w:tc>
          <w:tcPr>
            <w:tcW w:w="1265" w:type="dxa"/>
            <w:tcBorders>
              <w:top w:val="single" w:sz="4" w:space="0" w:color="auto"/>
              <w:left w:val="nil"/>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1 145 003,14</w:t>
            </w:r>
          </w:p>
        </w:tc>
        <w:tc>
          <w:tcPr>
            <w:tcW w:w="1282"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981 203,14</w:t>
            </w:r>
          </w:p>
        </w:tc>
        <w:tc>
          <w:tcPr>
            <w:tcW w:w="2531" w:type="dxa"/>
            <w:tcBorders>
              <w:top w:val="nil"/>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r>
    </w:tbl>
    <w:p w:rsidR="00F63ADC" w:rsidRDefault="00F63ADC" w:rsidP="00F63ADC">
      <w:pPr>
        <w:pStyle w:val="afd"/>
        <w:spacing w:after="0" w:line="240" w:lineRule="auto"/>
        <w:ind w:left="0"/>
        <w:jc w:val="both"/>
        <w:rPr>
          <w:rFonts w:ascii="Times New Roman" w:hAnsi="Times New Roman"/>
        </w:rPr>
      </w:pPr>
      <w:r>
        <w:rPr>
          <w:rFonts w:ascii="Times New Roman" w:hAnsi="Times New Roman"/>
        </w:rPr>
        <w:t xml:space="preserve">           </w:t>
      </w:r>
    </w:p>
    <w:p w:rsidR="00F63ADC" w:rsidRDefault="00F63ADC" w:rsidP="00F63ADC">
      <w:pPr>
        <w:pStyle w:val="afd"/>
        <w:spacing w:after="0" w:line="240" w:lineRule="auto"/>
        <w:ind w:left="0" w:firstLine="708"/>
        <w:jc w:val="both"/>
        <w:rPr>
          <w:rFonts w:ascii="Times New Roman" w:hAnsi="Times New Roman"/>
          <w:b/>
        </w:rPr>
      </w:pPr>
      <w:r>
        <w:rPr>
          <w:rFonts w:ascii="Times New Roman" w:hAnsi="Times New Roman"/>
        </w:rPr>
        <w:t>По данным ф. 0503117 «Отчет об исполнении бюджета» средства, выделенные из резервного фонда освоены в сумме 981 203,14 рублей или на 85,7% от плановых назначений</w:t>
      </w:r>
      <w:r>
        <w:rPr>
          <w:rFonts w:ascii="Times New Roman" w:hAnsi="Times New Roman"/>
          <w:bCs/>
        </w:rPr>
        <w:t xml:space="preserve">, что </w:t>
      </w:r>
      <w:r>
        <w:rPr>
          <w:rFonts w:ascii="Times New Roman" w:hAnsi="Times New Roman"/>
        </w:rPr>
        <w:t>подтверждается данными отчетов о расходовании средств резервного фонда, представленными получателем средств резервного фонда – администрацией муниципального образования Кандалакшский район (п. 3.4. Правил).</w:t>
      </w:r>
      <w:r>
        <w:rPr>
          <w:rFonts w:ascii="Times New Roman" w:hAnsi="Times New Roman"/>
          <w:b/>
        </w:rPr>
        <w:t xml:space="preserve">  </w:t>
      </w:r>
    </w:p>
    <w:p w:rsidR="00F63ADC" w:rsidRDefault="00F63ADC" w:rsidP="00F63ADC">
      <w:pPr>
        <w:pStyle w:val="afd"/>
        <w:spacing w:after="0" w:line="240" w:lineRule="auto"/>
        <w:ind w:left="0"/>
        <w:jc w:val="both"/>
        <w:rPr>
          <w:rFonts w:ascii="Times New Roman" w:hAnsi="Times New Roman"/>
        </w:rPr>
      </w:pPr>
      <w:r>
        <w:rPr>
          <w:rFonts w:ascii="Times New Roman" w:hAnsi="Times New Roman"/>
        </w:rPr>
        <w:t xml:space="preserve">             В соответствии с пунктом 3.6. Правил от 19.02.2010 № 298 отчет об использовании бюджетных ассигнований резервного фонда местной администрации представлен с годовым отчетом об исполнении бюджета муниципального образования Кандалакшский район за 2022 год.</w:t>
      </w:r>
    </w:p>
    <w:p w:rsidR="00F63ADC" w:rsidRDefault="00F63ADC" w:rsidP="00F63ADC">
      <w:pPr>
        <w:pStyle w:val="afd"/>
        <w:spacing w:after="0" w:line="240" w:lineRule="auto"/>
        <w:ind w:left="0"/>
        <w:jc w:val="both"/>
        <w:rPr>
          <w:rFonts w:ascii="Times New Roman" w:hAnsi="Times New Roman"/>
        </w:rPr>
      </w:pPr>
      <w:r>
        <w:rPr>
          <w:rFonts w:ascii="Times New Roman" w:hAnsi="Times New Roman"/>
        </w:rPr>
        <w:tab/>
        <w:t>Данные отчета подтверждаются данными бюджетной отчетностью ГРБС (ф. 0503127).</w:t>
      </w:r>
    </w:p>
    <w:p w:rsidR="00F63ADC" w:rsidRDefault="00F63ADC" w:rsidP="00F63ADC">
      <w:pPr>
        <w:spacing w:after="0" w:line="240" w:lineRule="auto"/>
        <w:ind w:firstLine="720"/>
        <w:jc w:val="both"/>
        <w:rPr>
          <w:rFonts w:ascii="Times New Roman" w:hAnsi="Times New Roman" w:cs="Times New Roman"/>
          <w:iCs/>
        </w:rPr>
      </w:pPr>
      <w:r>
        <w:rPr>
          <w:rFonts w:ascii="Times New Roman" w:hAnsi="Times New Roman" w:cs="Times New Roman"/>
          <w:iCs/>
        </w:rPr>
        <w:t xml:space="preserve">По состоянию на 01.01.2023 года, не использованные </w:t>
      </w:r>
      <w:r>
        <w:rPr>
          <w:rFonts w:ascii="Times New Roman" w:hAnsi="Times New Roman" w:cs="Times New Roman"/>
        </w:rPr>
        <w:t xml:space="preserve">бюджетные ассигнования резервного фонда </w:t>
      </w:r>
      <w:r>
        <w:rPr>
          <w:rFonts w:ascii="Times New Roman" w:hAnsi="Times New Roman" w:cs="Times New Roman"/>
          <w:iCs/>
        </w:rPr>
        <w:t xml:space="preserve">составили 1 018,8 тыс. рублей </w:t>
      </w:r>
      <w:r>
        <w:rPr>
          <w:rFonts w:ascii="Times New Roman" w:hAnsi="Times New Roman" w:cs="Times New Roman"/>
          <w:bCs/>
        </w:rPr>
        <w:t>(0111 0150280330 870, 0113 0150280330 244).</w:t>
      </w:r>
    </w:p>
    <w:p w:rsidR="00F63ADC" w:rsidRDefault="00F63ADC" w:rsidP="00F63ADC">
      <w:pPr>
        <w:tabs>
          <w:tab w:val="left" w:pos="709"/>
        </w:tabs>
        <w:spacing w:after="0" w:line="240" w:lineRule="auto"/>
        <w:jc w:val="both"/>
        <w:outlineLvl w:val="0"/>
        <w:rPr>
          <w:rFonts w:ascii="Times New Roman" w:hAnsi="Times New Roman" w:cs="Times New Roman"/>
        </w:rPr>
      </w:pPr>
    </w:p>
    <w:p w:rsidR="00F63ADC" w:rsidRDefault="00F63ADC" w:rsidP="00F63ADC">
      <w:pPr>
        <w:spacing w:after="0" w:line="240" w:lineRule="auto"/>
        <w:jc w:val="center"/>
        <w:outlineLvl w:val="0"/>
        <w:rPr>
          <w:rFonts w:ascii="Times New Roman" w:hAnsi="Times New Roman" w:cs="Times New Roman"/>
          <w:b/>
        </w:rPr>
      </w:pPr>
      <w:r>
        <w:rPr>
          <w:rFonts w:ascii="Times New Roman" w:hAnsi="Times New Roman" w:cs="Times New Roman"/>
          <w:b/>
        </w:rPr>
        <w:t>Бюджетные инвестиции в объекты капитального строительства</w:t>
      </w:r>
    </w:p>
    <w:p w:rsidR="00F63ADC" w:rsidRDefault="00F63ADC" w:rsidP="00F63ADC">
      <w:pPr>
        <w:spacing w:after="0" w:line="240" w:lineRule="auto"/>
        <w:ind w:firstLine="720"/>
        <w:jc w:val="both"/>
        <w:rPr>
          <w:rFonts w:ascii="Times New Roman" w:hAnsi="Times New Roman" w:cs="Times New Roman"/>
        </w:rPr>
      </w:pPr>
      <w:r>
        <w:rPr>
          <w:rFonts w:ascii="Times New Roman" w:hAnsi="Times New Roman" w:cs="Times New Roman"/>
        </w:rPr>
        <w:t xml:space="preserve">Бюджетной политикой </w:t>
      </w:r>
      <w:proofErr w:type="spellStart"/>
      <w:r>
        <w:rPr>
          <w:rFonts w:ascii="Times New Roman" w:hAnsi="Times New Roman" w:cs="Times New Roman"/>
        </w:rPr>
        <w:t>м.о</w:t>
      </w:r>
      <w:proofErr w:type="spellEnd"/>
      <w:r>
        <w:rPr>
          <w:rFonts w:ascii="Times New Roman" w:hAnsi="Times New Roman" w:cs="Times New Roman"/>
        </w:rPr>
        <w:t xml:space="preserve">. Кандалакшский район на 2022 год и плановый период определено, что осуществление бюджетных инвестиций в объекты капитального строительства будет проводиться с учетом необходимости завершения ранее начатых проектов, а также проектов,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которых осуществляется за счет средств областного бюджета и внебюджетных источников.</w:t>
      </w:r>
    </w:p>
    <w:p w:rsidR="00F63ADC" w:rsidRDefault="00F63ADC" w:rsidP="00F63ADC">
      <w:pPr>
        <w:pStyle w:val="aff5"/>
        <w:tabs>
          <w:tab w:val="left" w:pos="709"/>
        </w:tabs>
        <w:jc w:val="both"/>
        <w:rPr>
          <w:rFonts w:ascii="Times New Roman" w:hAnsi="Times New Roman"/>
          <w:color w:val="FF0000"/>
        </w:rPr>
      </w:pPr>
      <w:r>
        <w:rPr>
          <w:rFonts w:ascii="Times New Roman" w:hAnsi="Times New Roman"/>
          <w:color w:val="FF0000"/>
        </w:rPr>
        <w:tab/>
      </w:r>
      <w:r>
        <w:rPr>
          <w:rFonts w:ascii="Times New Roman" w:hAnsi="Times New Roman"/>
        </w:rPr>
        <w:t>Доля бюджетных инвестиций в общем объеме расходов бюджета в 2022 году составила 13,3% или в сумме 468 288,7 тыс. рублей с исполнением на 89,6% (в 2021 году - объем бюджетных инвестиций 231 219,1 тыс. рублей с освоением на 67,7%, что составляет 7,7% всего объема расходов районного бюджета).</w:t>
      </w:r>
    </w:p>
    <w:p w:rsidR="00F63ADC" w:rsidRDefault="00F63ADC" w:rsidP="00F63ADC">
      <w:pPr>
        <w:spacing w:after="0" w:line="240" w:lineRule="auto"/>
        <w:ind w:firstLine="709"/>
        <w:jc w:val="both"/>
        <w:rPr>
          <w:rFonts w:ascii="Times New Roman" w:hAnsi="Times New Roman" w:cs="Times New Roman"/>
          <w:bCs/>
        </w:rPr>
      </w:pPr>
      <w:r>
        <w:rPr>
          <w:rFonts w:ascii="Times New Roman" w:hAnsi="Times New Roman" w:cs="Times New Roman"/>
          <w:bCs/>
        </w:rPr>
        <w:t xml:space="preserve">В ведомственной структуре расходов исполнителями выступают </w:t>
      </w:r>
      <w:proofErr w:type="spellStart"/>
      <w:r>
        <w:rPr>
          <w:rFonts w:ascii="Times New Roman" w:hAnsi="Times New Roman" w:cs="Times New Roman"/>
          <w:bCs/>
        </w:rPr>
        <w:t>КИОиТП</w:t>
      </w:r>
      <w:proofErr w:type="spellEnd"/>
      <w:r>
        <w:rPr>
          <w:rFonts w:ascii="Times New Roman" w:hAnsi="Times New Roman" w:cs="Times New Roman"/>
          <w:bCs/>
        </w:rPr>
        <w:t xml:space="preserve"> и Управление образования.</w:t>
      </w: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 xml:space="preserve">В соответствии с пунктом 2 статьи 7 решения о бюджете распределение бюджетных ассигнований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муниципального образования Кандалакшский район,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капитальных вложений в которые осуществляется за счет межбюджетных субсидий из областного бюджета на 2022 год приведено в приложениях № 8. </w:t>
      </w:r>
    </w:p>
    <w:p w:rsidR="00F63ADC" w:rsidRDefault="00F63ADC" w:rsidP="00F63ADC">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Субсидии муниципальным бюджетным и автономным учреждениям предоставляются в порядке, установленном администрацией муниципального образования Кандалакшский район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Правила осуществления капитальных вложений в объекты муниципальной собственности муниципального образования Кандалакшский район и муниципального образования городское поселение </w:t>
      </w:r>
      <w:r>
        <w:rPr>
          <w:rFonts w:ascii="Times New Roman" w:hAnsi="Times New Roman" w:cs="Times New Roman"/>
        </w:rPr>
        <w:lastRenderedPageBreak/>
        <w:t>Кандалакша Кандалакшского муниципального района Мурманской области за счет средств местных бюджетов утверждены постановлением администрации от 13.12.2021 № 2296.</w:t>
      </w:r>
    </w:p>
    <w:p w:rsidR="00F63ADC" w:rsidRPr="006C3FC3" w:rsidRDefault="00F63ADC" w:rsidP="00F63ADC">
      <w:pPr>
        <w:spacing w:after="0" w:line="240" w:lineRule="auto"/>
        <w:ind w:firstLine="709"/>
        <w:jc w:val="both"/>
        <w:rPr>
          <w:rFonts w:ascii="Times New Roman" w:hAnsi="Times New Roman" w:cs="Times New Roman"/>
          <w:sz w:val="16"/>
          <w:szCs w:val="16"/>
        </w:rPr>
      </w:pP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 xml:space="preserve">Капитальные вложения в объекты государственной (муниципальной) собственности:       </w:t>
      </w:r>
      <w:r>
        <w:rPr>
          <w:rFonts w:ascii="Times New Roman" w:hAnsi="Times New Roman" w:cs="Times New Roman"/>
        </w:rPr>
        <w:tab/>
        <w:t xml:space="preserve"> </w:t>
      </w:r>
    </w:p>
    <w:p w:rsidR="00F63ADC" w:rsidRDefault="00F63ADC" w:rsidP="00F63ADC">
      <w:pPr>
        <w:spacing w:after="0" w:line="240" w:lineRule="auto"/>
        <w:jc w:val="right"/>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(тыс. рублей)</w:t>
      </w:r>
    </w:p>
    <w:tbl>
      <w:tblPr>
        <w:tblW w:w="103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3"/>
        <w:gridCol w:w="608"/>
        <w:gridCol w:w="1177"/>
        <w:gridCol w:w="593"/>
        <w:gridCol w:w="1267"/>
        <w:gridCol w:w="1134"/>
        <w:gridCol w:w="1162"/>
        <w:gridCol w:w="801"/>
      </w:tblGrid>
      <w:tr w:rsidR="00F63ADC" w:rsidTr="00F63ADC">
        <w:trPr>
          <w:trHeight w:val="557"/>
        </w:trPr>
        <w:tc>
          <w:tcPr>
            <w:tcW w:w="362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Р/ПР</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Цст</w:t>
            </w:r>
            <w:proofErr w:type="spellEnd"/>
            <w:r>
              <w:rPr>
                <w:rFonts w:ascii="Times New Roman" w:hAnsi="Times New Roman" w:cs="Times New Roman"/>
                <w:sz w:val="18"/>
                <w:szCs w:val="18"/>
              </w:rPr>
              <w:t xml:space="preserve"> </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В/Р</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Уточненное решение о бюджете от 27.12.2022 № 145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Отчет об исполнении бюджета за 2022 год</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Отклонение</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испол</w:t>
            </w:r>
            <w:proofErr w:type="spellEnd"/>
            <w:r>
              <w:rPr>
                <w:rFonts w:ascii="Times New Roman" w:hAnsi="Times New Roman" w:cs="Times New Roman"/>
                <w:sz w:val="18"/>
                <w:szCs w:val="18"/>
              </w:rPr>
              <w:t>-нения</w:t>
            </w:r>
            <w:proofErr w:type="gramEnd"/>
          </w:p>
        </w:tc>
      </w:tr>
      <w:tr w:rsidR="00F63ADC" w:rsidTr="00F63ADC">
        <w:trPr>
          <w:trHeight w:val="273"/>
        </w:trPr>
        <w:tc>
          <w:tcPr>
            <w:tcW w:w="10365" w:type="dxa"/>
            <w:gridSpan w:val="8"/>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bCs/>
                <w:color w:val="FF0000"/>
                <w:sz w:val="18"/>
                <w:szCs w:val="18"/>
              </w:rPr>
            </w:pPr>
            <w:r>
              <w:rPr>
                <w:rFonts w:ascii="Times New Roman" w:eastAsia="Calibri" w:hAnsi="Times New Roman" w:cs="Times New Roman"/>
                <w:b/>
                <w:bCs/>
                <w:sz w:val="18"/>
                <w:szCs w:val="18"/>
              </w:rPr>
              <w:t>Бюджетные инвестиции на приобретение объектов недвижимого имущества в государственную (муниципальную) собственность</w:t>
            </w:r>
          </w:p>
        </w:tc>
      </w:tr>
      <w:tr w:rsidR="00F63ADC" w:rsidTr="00F63ADC">
        <w:trPr>
          <w:trHeight w:val="220"/>
        </w:trPr>
        <w:tc>
          <w:tcPr>
            <w:tcW w:w="10365" w:type="dxa"/>
            <w:gridSpan w:val="8"/>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МП № 10 «Социальная поддержка граждан в муниципальном образовании Кандалакшский район»</w:t>
            </w:r>
          </w:p>
        </w:tc>
      </w:tr>
      <w:tr w:rsidR="00F63ADC" w:rsidTr="00F63ADC">
        <w:trPr>
          <w:trHeight w:val="650"/>
        </w:trPr>
        <w:tc>
          <w:tcPr>
            <w:tcW w:w="3623" w:type="dxa"/>
            <w:vMerge w:val="restart"/>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Приобретение жилых помещений (</w:t>
            </w:r>
            <w:r>
              <w:rPr>
                <w:rFonts w:ascii="Times New Roman" w:hAnsi="Times New Roman" w:cs="Times New Roman"/>
                <w:b/>
                <w:sz w:val="18"/>
                <w:szCs w:val="18"/>
              </w:rPr>
              <w:t>субвенция</w:t>
            </w:r>
            <w:r>
              <w:rPr>
                <w:rFonts w:ascii="Times New Roman" w:hAnsi="Times New Roman" w:cs="Times New Roman"/>
                <w:sz w:val="18"/>
                <w:szCs w:val="18"/>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1004</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1000775570</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412</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3 280,7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2 517,4</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-763,3</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76,7%</w:t>
            </w:r>
          </w:p>
        </w:tc>
      </w:tr>
      <w:tr w:rsidR="00F63ADC" w:rsidTr="00F63ADC">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rPr>
                <w:rFonts w:ascii="Times New Roman" w:hAnsi="Times New Roman" w:cs="Times New Roman"/>
                <w:color w:val="FF0000"/>
                <w:sz w:val="18"/>
                <w:szCs w:val="18"/>
              </w:rPr>
            </w:pP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1004</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10007</w:t>
            </w:r>
            <w:r>
              <w:rPr>
                <w:rFonts w:ascii="Times New Roman" w:hAnsi="Times New Roman" w:cs="Times New Roman"/>
                <w:sz w:val="18"/>
                <w:szCs w:val="18"/>
                <w:lang w:val="en-US"/>
              </w:rPr>
              <w:t>R</w:t>
            </w:r>
            <w:r>
              <w:rPr>
                <w:rFonts w:ascii="Times New Roman" w:hAnsi="Times New Roman" w:cs="Times New Roman"/>
                <w:sz w:val="18"/>
                <w:szCs w:val="18"/>
              </w:rPr>
              <w:t>0820</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412</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8 292,0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8 292,0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F63ADC" w:rsidTr="00F63ADC">
        <w:trPr>
          <w:trHeight w:val="277"/>
        </w:trPr>
        <w:tc>
          <w:tcPr>
            <w:tcW w:w="6001" w:type="dxa"/>
            <w:gridSpan w:val="4"/>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Итого по виду расходов 412</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11 572,7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10 809,4</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-763,3</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93,4%</w:t>
            </w:r>
          </w:p>
        </w:tc>
      </w:tr>
      <w:tr w:rsidR="00F63ADC" w:rsidTr="00F63ADC">
        <w:trPr>
          <w:trHeight w:val="141"/>
        </w:trPr>
        <w:tc>
          <w:tcPr>
            <w:tcW w:w="10365"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ADC" w:rsidRDefault="00F63ADC">
            <w:pPr>
              <w:spacing w:after="0" w:line="240" w:lineRule="auto"/>
              <w:jc w:val="center"/>
              <w:rPr>
                <w:rFonts w:ascii="Times New Roman" w:eastAsia="Calibri" w:hAnsi="Times New Roman" w:cs="Times New Roman"/>
                <w:b/>
                <w:color w:val="FF0000"/>
                <w:sz w:val="18"/>
                <w:szCs w:val="18"/>
              </w:rPr>
            </w:pPr>
          </w:p>
        </w:tc>
      </w:tr>
      <w:tr w:rsidR="00F63ADC" w:rsidTr="00F63ADC">
        <w:trPr>
          <w:trHeight w:val="236"/>
        </w:trPr>
        <w:tc>
          <w:tcPr>
            <w:tcW w:w="10365" w:type="dxa"/>
            <w:gridSpan w:val="8"/>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b/>
                <w:sz w:val="18"/>
                <w:szCs w:val="18"/>
              </w:rPr>
              <w:t>Бюджетные инвестиции в объекты капитального строительства государственной (муниципальной) собственности</w:t>
            </w:r>
          </w:p>
        </w:tc>
      </w:tr>
      <w:tr w:rsidR="00F63ADC" w:rsidTr="00F63ADC">
        <w:trPr>
          <w:trHeight w:val="240"/>
        </w:trPr>
        <w:tc>
          <w:tcPr>
            <w:tcW w:w="10365" w:type="dxa"/>
            <w:gridSpan w:val="8"/>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МП № 7 </w:t>
            </w:r>
            <w:r>
              <w:rPr>
                <w:rFonts w:ascii="Times New Roman" w:hAnsi="Times New Roman" w:cs="Times New Roman"/>
                <w:b/>
                <w:bCs/>
                <w:sz w:val="18"/>
                <w:szCs w:val="18"/>
              </w:rPr>
              <w:t>«Развитие образования Кандалакшского района»</w:t>
            </w:r>
          </w:p>
        </w:tc>
      </w:tr>
      <w:tr w:rsidR="00F63ADC" w:rsidTr="00F63ADC">
        <w:trPr>
          <w:trHeight w:val="227"/>
        </w:trPr>
        <w:tc>
          <w:tcPr>
            <w:tcW w:w="10365" w:type="dxa"/>
            <w:gridSpan w:val="8"/>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подпрограмма 1 «Содействие развитию дошкольного образования»</w:t>
            </w:r>
          </w:p>
        </w:tc>
      </w:tr>
      <w:tr w:rsidR="00F63ADC" w:rsidTr="00F63ADC">
        <w:trPr>
          <w:trHeight w:val="556"/>
        </w:trPr>
        <w:tc>
          <w:tcPr>
            <w:tcW w:w="362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rPr>
                <w:rFonts w:ascii="Times New Roman" w:hAnsi="Times New Roman" w:cs="Times New Roman"/>
                <w:sz w:val="18"/>
                <w:szCs w:val="18"/>
              </w:rPr>
            </w:pPr>
            <w:r>
              <w:rPr>
                <w:rFonts w:ascii="Times New Roman" w:hAnsi="Times New Roman" w:cs="Times New Roman"/>
                <w:b/>
                <w:sz w:val="18"/>
                <w:szCs w:val="18"/>
              </w:rPr>
              <w:t>Основное мероприятие 5</w:t>
            </w:r>
            <w:r>
              <w:rPr>
                <w:rFonts w:ascii="Times New Roman" w:hAnsi="Times New Roman" w:cs="Times New Roman"/>
                <w:sz w:val="18"/>
                <w:szCs w:val="18"/>
              </w:rPr>
              <w:t>. Детский сад на 75 мест в с. Алакуртти Кандалакшского района:</w:t>
            </w:r>
          </w:p>
          <w:p w:rsidR="00F63ADC" w:rsidRDefault="00F63ADC" w:rsidP="00AC7B49">
            <w:pPr>
              <w:pStyle w:val="afd"/>
              <w:numPr>
                <w:ilvl w:val="0"/>
                <w:numId w:val="96"/>
              </w:numPr>
              <w:spacing w:after="0" w:line="240" w:lineRule="auto"/>
              <w:ind w:left="0" w:firstLine="360"/>
              <w:jc w:val="both"/>
              <w:rPr>
                <w:rFonts w:ascii="Times New Roman" w:hAnsi="Times New Roman"/>
                <w:sz w:val="18"/>
                <w:szCs w:val="18"/>
                <w:lang w:eastAsia="en-US"/>
              </w:rPr>
            </w:pPr>
            <w:r>
              <w:rPr>
                <w:rFonts w:ascii="Times New Roman" w:hAnsi="Times New Roman"/>
                <w:sz w:val="18"/>
                <w:szCs w:val="18"/>
                <w:lang w:eastAsia="en-US"/>
              </w:rPr>
              <w:t>технологическое присоединение объекта капитального строительства;</w:t>
            </w:r>
          </w:p>
          <w:p w:rsidR="00F63ADC" w:rsidRDefault="00F63ADC" w:rsidP="00AC7B49">
            <w:pPr>
              <w:pStyle w:val="afd"/>
              <w:numPr>
                <w:ilvl w:val="0"/>
                <w:numId w:val="96"/>
              </w:numPr>
              <w:spacing w:after="0" w:line="240" w:lineRule="auto"/>
              <w:ind w:left="37" w:firstLine="323"/>
              <w:rPr>
                <w:rFonts w:ascii="Times New Roman" w:hAnsi="Times New Roman"/>
                <w:color w:val="FF0000"/>
                <w:sz w:val="18"/>
                <w:szCs w:val="18"/>
                <w:lang w:eastAsia="en-US"/>
              </w:rPr>
            </w:pPr>
            <w:r>
              <w:rPr>
                <w:rFonts w:ascii="Times New Roman" w:hAnsi="Times New Roman"/>
                <w:sz w:val="18"/>
                <w:szCs w:val="18"/>
                <w:lang w:eastAsia="en-US"/>
              </w:rPr>
              <w:t>строительный контроль на объекте капитального строительства;</w:t>
            </w:r>
          </w:p>
          <w:p w:rsidR="00F63ADC" w:rsidRDefault="00F63ADC" w:rsidP="00AC7B49">
            <w:pPr>
              <w:pStyle w:val="afd"/>
              <w:numPr>
                <w:ilvl w:val="0"/>
                <w:numId w:val="96"/>
              </w:numPr>
              <w:spacing w:after="0" w:line="240" w:lineRule="auto"/>
              <w:ind w:left="37" w:firstLine="323"/>
              <w:jc w:val="both"/>
              <w:rPr>
                <w:rFonts w:ascii="Times New Roman" w:hAnsi="Times New Roman"/>
                <w:color w:val="FF0000"/>
                <w:sz w:val="18"/>
                <w:szCs w:val="18"/>
                <w:lang w:eastAsia="en-US"/>
              </w:rPr>
            </w:pPr>
            <w:r>
              <w:rPr>
                <w:rFonts w:ascii="Times New Roman" w:hAnsi="Times New Roman"/>
                <w:sz w:val="18"/>
                <w:szCs w:val="18"/>
                <w:lang w:eastAsia="en-US"/>
              </w:rPr>
              <w:t xml:space="preserve">разработка (корректировка) </w:t>
            </w:r>
            <w:proofErr w:type="spellStart"/>
            <w:proofErr w:type="gramStart"/>
            <w:r>
              <w:rPr>
                <w:rFonts w:ascii="Times New Roman" w:hAnsi="Times New Roman"/>
                <w:sz w:val="18"/>
                <w:szCs w:val="18"/>
                <w:lang w:eastAsia="en-US"/>
              </w:rPr>
              <w:t>проек-тной</w:t>
            </w:r>
            <w:proofErr w:type="spellEnd"/>
            <w:proofErr w:type="gramEnd"/>
            <w:r>
              <w:rPr>
                <w:rFonts w:ascii="Times New Roman" w:hAnsi="Times New Roman"/>
                <w:sz w:val="18"/>
                <w:szCs w:val="18"/>
                <w:lang w:eastAsia="en-US"/>
              </w:rPr>
              <w:t xml:space="preserve"> (рабочей), сметной документации объекта капитального строительства района</w:t>
            </w:r>
          </w:p>
        </w:tc>
        <w:tc>
          <w:tcPr>
            <w:tcW w:w="608"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bCs/>
                <w:sz w:val="18"/>
                <w:szCs w:val="18"/>
              </w:rPr>
            </w:pPr>
          </w:p>
          <w:p w:rsidR="00F63ADC" w:rsidRDefault="00F63ADC">
            <w:pPr>
              <w:spacing w:after="0" w:line="240" w:lineRule="auto"/>
              <w:jc w:val="center"/>
              <w:rPr>
                <w:rFonts w:ascii="Times New Roman" w:hAnsi="Times New Roman" w:cs="Times New Roman"/>
                <w:bCs/>
                <w:sz w:val="18"/>
                <w:szCs w:val="18"/>
              </w:rPr>
            </w:pPr>
          </w:p>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0701</w:t>
            </w:r>
          </w:p>
        </w:tc>
        <w:tc>
          <w:tcPr>
            <w:tcW w:w="1177"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0710582390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0710582710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0710582700</w:t>
            </w:r>
          </w:p>
        </w:tc>
        <w:tc>
          <w:tcPr>
            <w:tcW w:w="593"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414</w:t>
            </w:r>
          </w:p>
        </w:tc>
        <w:tc>
          <w:tcPr>
            <w:tcW w:w="1267"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2 359,2</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color w:val="FF0000"/>
                <w:sz w:val="18"/>
                <w:szCs w:val="18"/>
              </w:rPr>
            </w:pPr>
            <w:r>
              <w:rPr>
                <w:rFonts w:ascii="Times New Roman" w:hAnsi="Times New Roman" w:cs="Times New Roman"/>
                <w:sz w:val="18"/>
                <w:szCs w:val="18"/>
              </w:rPr>
              <w:t>585,0</w:t>
            </w:r>
          </w:p>
        </w:tc>
        <w:tc>
          <w:tcPr>
            <w:tcW w:w="1134"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1 769,4</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585,0</w:t>
            </w:r>
          </w:p>
        </w:tc>
        <w:tc>
          <w:tcPr>
            <w:tcW w:w="1162"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- 589,8</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- 200,0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801"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F63ADC" w:rsidTr="00F63ADC">
        <w:trPr>
          <w:trHeight w:val="477"/>
        </w:trPr>
        <w:tc>
          <w:tcPr>
            <w:tcW w:w="362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rPr>
                <w:rFonts w:ascii="Times New Roman" w:hAnsi="Times New Roman" w:cs="Times New Roman"/>
                <w:b/>
                <w:sz w:val="18"/>
                <w:szCs w:val="18"/>
              </w:rPr>
            </w:pPr>
            <w:r>
              <w:rPr>
                <w:rFonts w:ascii="Times New Roman" w:hAnsi="Times New Roman" w:cs="Times New Roman"/>
                <w:b/>
                <w:sz w:val="18"/>
                <w:szCs w:val="18"/>
              </w:rPr>
              <w:t>НП «Демография» Региональный проект «Содействие занятости женщин-создание условий дошкольного образования для детей в возрасте до 3-х лет»</w:t>
            </w:r>
          </w:p>
          <w:p w:rsidR="00F63ADC" w:rsidRDefault="00F63ADC">
            <w:pP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Создание дополнительных мест для детей в возрасте от 1,5 до 3 лет в образовательных организациях, осуществляющих </w:t>
            </w:r>
            <w:proofErr w:type="spellStart"/>
            <w:r>
              <w:rPr>
                <w:rFonts w:ascii="Times New Roman" w:hAnsi="Times New Roman" w:cs="Times New Roman"/>
                <w:sz w:val="18"/>
                <w:szCs w:val="18"/>
              </w:rPr>
              <w:t>образова</w:t>
            </w:r>
            <w:proofErr w:type="spellEnd"/>
            <w:r>
              <w:rPr>
                <w:rFonts w:ascii="Times New Roman" w:hAnsi="Times New Roman" w:cs="Times New Roman"/>
                <w:sz w:val="18"/>
                <w:szCs w:val="18"/>
              </w:rPr>
              <w:t>-тельную деятельность по образовательным программам дошкольного образования (</w:t>
            </w:r>
            <w:r>
              <w:rPr>
                <w:rFonts w:ascii="Times New Roman" w:hAnsi="Times New Roman" w:cs="Times New Roman"/>
                <w:b/>
                <w:sz w:val="18"/>
                <w:szCs w:val="18"/>
              </w:rPr>
              <w:t xml:space="preserve">оплата заключенных муниципальных контрактов на строительство детского сада в с. Алакуртти, подлежавших в соответствии с условиями этих муниципальных контрактов оплате в отчетном </w:t>
            </w:r>
            <w:proofErr w:type="gramStart"/>
            <w:r>
              <w:rPr>
                <w:rFonts w:ascii="Times New Roman" w:hAnsi="Times New Roman" w:cs="Times New Roman"/>
                <w:b/>
                <w:sz w:val="18"/>
                <w:szCs w:val="18"/>
              </w:rPr>
              <w:t>году</w:t>
            </w:r>
            <w:r>
              <w:rPr>
                <w:rFonts w:ascii="Times New Roman" w:hAnsi="Times New Roman" w:cs="Times New Roman"/>
                <w:sz w:val="18"/>
                <w:szCs w:val="18"/>
              </w:rPr>
              <w:t>)(</w:t>
            </w:r>
            <w:proofErr w:type="gramEnd"/>
            <w:r>
              <w:rPr>
                <w:rFonts w:ascii="Times New Roman" w:hAnsi="Times New Roman" w:cs="Times New Roman"/>
                <w:sz w:val="18"/>
                <w:szCs w:val="18"/>
              </w:rPr>
              <w:t>средства субсидии из областного бюджета и местного бюджета)</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0701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071Р252320</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414</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33 971,0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33 970,0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F63ADC" w:rsidTr="00F63ADC">
        <w:trPr>
          <w:trHeight w:val="1074"/>
        </w:trPr>
        <w:tc>
          <w:tcPr>
            <w:tcW w:w="3623" w:type="dxa"/>
            <w:vMerge w:val="restart"/>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rPr>
                <w:rFonts w:ascii="Times New Roman" w:hAnsi="Times New Roman" w:cs="Times New Roman"/>
                <w:b/>
                <w:sz w:val="18"/>
                <w:szCs w:val="18"/>
              </w:rPr>
            </w:pPr>
            <w:r>
              <w:rPr>
                <w:rFonts w:ascii="Times New Roman" w:hAnsi="Times New Roman" w:cs="Times New Roman"/>
                <w:b/>
                <w:sz w:val="18"/>
                <w:szCs w:val="18"/>
              </w:rPr>
              <w:t>НП «Демография» Региональный проект «Содействие занятости женщин-создание условий дошкольного образования для детей в возрасте до 3-х лет»</w:t>
            </w:r>
          </w:p>
          <w:p w:rsidR="00F63ADC" w:rsidRDefault="00F63ADC">
            <w:pP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Строительство детского сада в с. Алакуртти Кандалакшского района (</w:t>
            </w:r>
            <w:r>
              <w:rPr>
                <w:rFonts w:ascii="Times New Roman" w:hAnsi="Times New Roman" w:cs="Times New Roman"/>
                <w:sz w:val="18"/>
                <w:szCs w:val="18"/>
                <w:lang w:val="en-US"/>
              </w:rPr>
              <w:t>c</w:t>
            </w:r>
            <w:proofErr w:type="spellStart"/>
            <w:r>
              <w:rPr>
                <w:rFonts w:ascii="Times New Roman" w:eastAsia="Times New Roman" w:hAnsi="Times New Roman" w:cs="Times New Roman"/>
                <w:color w:val="000000"/>
                <w:sz w:val="18"/>
                <w:szCs w:val="18"/>
                <w:lang w:eastAsia="ru-RU"/>
              </w:rPr>
              <w:t>убсидия</w:t>
            </w:r>
            <w:proofErr w:type="spellEnd"/>
            <w:r>
              <w:rPr>
                <w:rFonts w:ascii="Times New Roman" w:eastAsia="Times New Roman" w:hAnsi="Times New Roman" w:cs="Times New Roman"/>
                <w:color w:val="000000"/>
                <w:sz w:val="18"/>
                <w:szCs w:val="18"/>
                <w:lang w:eastAsia="ru-RU"/>
              </w:rPr>
              <w:t xml:space="preserve"> на </w:t>
            </w:r>
            <w:proofErr w:type="spellStart"/>
            <w:r>
              <w:rPr>
                <w:rFonts w:ascii="Times New Roman" w:eastAsia="Times New Roman" w:hAnsi="Times New Roman" w:cs="Times New Roman"/>
                <w:color w:val="000000"/>
                <w:sz w:val="18"/>
                <w:szCs w:val="18"/>
                <w:lang w:eastAsia="ru-RU"/>
              </w:rPr>
              <w:t>софинансирование</w:t>
            </w:r>
            <w:proofErr w:type="spellEnd"/>
            <w:r>
              <w:rPr>
                <w:rFonts w:ascii="Times New Roman" w:eastAsia="Times New Roman" w:hAnsi="Times New Roman" w:cs="Times New Roman"/>
                <w:color w:val="000000"/>
                <w:sz w:val="18"/>
                <w:szCs w:val="18"/>
                <w:lang w:eastAsia="ru-RU"/>
              </w:rPr>
              <w:t xml:space="preserve"> капитальных вложений в объекты муниципальной собственности (за счет средств резервного фонда </w:t>
            </w:r>
            <w:proofErr w:type="spellStart"/>
            <w:proofErr w:type="gramStart"/>
            <w:r>
              <w:rPr>
                <w:rFonts w:ascii="Times New Roman" w:eastAsia="Times New Roman" w:hAnsi="Times New Roman" w:cs="Times New Roman"/>
                <w:color w:val="000000"/>
                <w:sz w:val="18"/>
                <w:szCs w:val="18"/>
                <w:lang w:eastAsia="ru-RU"/>
              </w:rPr>
              <w:t>Прави-тельства</w:t>
            </w:r>
            <w:proofErr w:type="spellEnd"/>
            <w:proofErr w:type="gramEnd"/>
            <w:r>
              <w:rPr>
                <w:rFonts w:ascii="Times New Roman" w:eastAsia="Times New Roman" w:hAnsi="Times New Roman" w:cs="Times New Roman"/>
                <w:color w:val="000000"/>
                <w:sz w:val="18"/>
                <w:szCs w:val="18"/>
                <w:lang w:eastAsia="ru-RU"/>
              </w:rPr>
              <w:t xml:space="preserve"> Мурманской области, средства местного бюджета)</w:t>
            </w:r>
          </w:p>
        </w:tc>
        <w:tc>
          <w:tcPr>
            <w:tcW w:w="608" w:type="dxa"/>
            <w:vMerge w:val="restart"/>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0701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outlineLvl w:val="5"/>
              <w:rPr>
                <w:rFonts w:ascii="Times New Roman" w:hAnsi="Times New Roman" w:cs="Times New Roman"/>
                <w:color w:val="000000"/>
                <w:sz w:val="18"/>
                <w:szCs w:val="18"/>
              </w:rPr>
            </w:pPr>
            <w:r>
              <w:rPr>
                <w:rFonts w:ascii="Times New Roman" w:hAnsi="Times New Roman" w:cs="Times New Roman"/>
                <w:color w:val="000000"/>
                <w:sz w:val="18"/>
                <w:szCs w:val="18"/>
              </w:rPr>
              <w:t>071P27400U</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414</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131 019,1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90 483,7</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-40 535,4</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69,1%</w:t>
            </w:r>
          </w:p>
        </w:tc>
      </w:tr>
      <w:tr w:rsidR="00F63ADC" w:rsidTr="00F63ADC">
        <w:trPr>
          <w:trHeight w:val="4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rPr>
                <w:rFonts w:ascii="Times New Roman" w:hAnsi="Times New Roman" w:cs="Times New Roman"/>
                <w:color w:val="FF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rPr>
                <w:rFonts w:ascii="Times New Roman" w:hAnsi="Times New Roman" w:cs="Times New Roman"/>
                <w:bCs/>
                <w:sz w:val="18"/>
                <w:szCs w:val="18"/>
              </w:rPr>
            </w:pP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outlineLvl w:val="4"/>
              <w:rPr>
                <w:rFonts w:ascii="Times New Roman" w:hAnsi="Times New Roman" w:cs="Times New Roman"/>
                <w:color w:val="000000"/>
                <w:sz w:val="18"/>
                <w:szCs w:val="18"/>
              </w:rPr>
            </w:pPr>
            <w:r>
              <w:rPr>
                <w:rFonts w:ascii="Times New Roman" w:hAnsi="Times New Roman" w:cs="Times New Roman"/>
                <w:color w:val="000000"/>
                <w:sz w:val="18"/>
                <w:szCs w:val="18"/>
              </w:rPr>
              <w:t>071P2S400U</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414</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6 895,7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4 762,3</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-2 133,4</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69,1%</w:t>
            </w:r>
          </w:p>
        </w:tc>
      </w:tr>
      <w:tr w:rsidR="00F63ADC" w:rsidTr="00F63ADC">
        <w:trPr>
          <w:trHeight w:val="234"/>
        </w:trPr>
        <w:tc>
          <w:tcPr>
            <w:tcW w:w="10365" w:type="dxa"/>
            <w:gridSpan w:val="8"/>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i/>
                <w:color w:val="FF0000"/>
                <w:sz w:val="18"/>
                <w:szCs w:val="18"/>
              </w:rPr>
            </w:pPr>
            <w:r>
              <w:rPr>
                <w:rFonts w:ascii="Times New Roman" w:hAnsi="Times New Roman" w:cs="Times New Roman"/>
                <w:i/>
                <w:sz w:val="18"/>
                <w:szCs w:val="18"/>
              </w:rPr>
              <w:t>подпрограмма 5 «Создание условий для обеспечения функционирования муниципальной системы образования»</w:t>
            </w:r>
          </w:p>
        </w:tc>
      </w:tr>
      <w:tr w:rsidR="00F63ADC" w:rsidTr="00F63ADC">
        <w:trPr>
          <w:trHeight w:val="474"/>
        </w:trPr>
        <w:tc>
          <w:tcPr>
            <w:tcW w:w="362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both"/>
              <w:rPr>
                <w:rFonts w:ascii="Times New Roman" w:hAnsi="Times New Roman" w:cs="Times New Roman"/>
                <w:color w:val="FF0000"/>
                <w:sz w:val="18"/>
                <w:szCs w:val="18"/>
              </w:rPr>
            </w:pPr>
            <w:r>
              <w:rPr>
                <w:rFonts w:ascii="Times New Roman" w:hAnsi="Times New Roman" w:cs="Times New Roman"/>
                <w:b/>
                <w:sz w:val="18"/>
                <w:szCs w:val="18"/>
              </w:rPr>
              <w:t>Основное мероприятие 1.</w:t>
            </w:r>
            <w:r>
              <w:rPr>
                <w:rFonts w:ascii="Times New Roman" w:hAnsi="Times New Roman" w:cs="Times New Roman"/>
                <w:sz w:val="18"/>
                <w:szCs w:val="18"/>
              </w:rPr>
              <w:t xml:space="preserve"> «Строительство и реконструкция, капитальные и текущие ремонты зданий образовательных </w:t>
            </w:r>
            <w:proofErr w:type="spellStart"/>
            <w:r>
              <w:rPr>
                <w:rFonts w:ascii="Times New Roman" w:hAnsi="Times New Roman" w:cs="Times New Roman"/>
                <w:sz w:val="18"/>
                <w:szCs w:val="18"/>
              </w:rPr>
              <w:t>организа-ций</w:t>
            </w:r>
            <w:proofErr w:type="spellEnd"/>
            <w:r>
              <w:rPr>
                <w:rFonts w:ascii="Times New Roman" w:hAnsi="Times New Roman" w:cs="Times New Roman"/>
                <w:sz w:val="18"/>
                <w:szCs w:val="18"/>
              </w:rPr>
              <w:t>» (разработка проектно-сметной доку-</w:t>
            </w:r>
            <w:proofErr w:type="spellStart"/>
            <w:r>
              <w:rPr>
                <w:rFonts w:ascii="Times New Roman" w:hAnsi="Times New Roman" w:cs="Times New Roman"/>
                <w:sz w:val="18"/>
                <w:szCs w:val="18"/>
              </w:rPr>
              <w:t>ментации</w:t>
            </w:r>
            <w:proofErr w:type="spellEnd"/>
            <w:r>
              <w:rPr>
                <w:rFonts w:ascii="Times New Roman" w:hAnsi="Times New Roman" w:cs="Times New Roman"/>
                <w:sz w:val="18"/>
                <w:szCs w:val="18"/>
              </w:rPr>
              <w:t xml:space="preserve"> по объекту капитального строи-</w:t>
            </w:r>
            <w:proofErr w:type="spellStart"/>
            <w:r>
              <w:rPr>
                <w:rFonts w:ascii="Times New Roman" w:hAnsi="Times New Roman" w:cs="Times New Roman"/>
                <w:sz w:val="18"/>
                <w:szCs w:val="18"/>
              </w:rPr>
              <w:t>тельства</w:t>
            </w:r>
            <w:proofErr w:type="spellEnd"/>
            <w:r>
              <w:rPr>
                <w:rFonts w:ascii="Times New Roman" w:hAnsi="Times New Roman" w:cs="Times New Roman"/>
                <w:sz w:val="18"/>
                <w:szCs w:val="18"/>
              </w:rPr>
              <w:t xml:space="preserve"> «Общеобразовательная школа на </w:t>
            </w:r>
            <w:r>
              <w:rPr>
                <w:rFonts w:ascii="Times New Roman" w:hAnsi="Times New Roman" w:cs="Times New Roman"/>
                <w:sz w:val="18"/>
                <w:szCs w:val="18"/>
              </w:rPr>
              <w:lastRenderedPageBreak/>
              <w:t xml:space="preserve">800 мест в г. Кандалакша Мурманской </w:t>
            </w:r>
            <w:proofErr w:type="gramStart"/>
            <w:r>
              <w:rPr>
                <w:rFonts w:ascii="Times New Roman" w:hAnsi="Times New Roman" w:cs="Times New Roman"/>
                <w:sz w:val="18"/>
                <w:szCs w:val="18"/>
              </w:rPr>
              <w:t xml:space="preserve">области»   </w:t>
            </w:r>
            <w:proofErr w:type="gramEnd"/>
            <w:r>
              <w:rPr>
                <w:rFonts w:ascii="Times New Roman" w:hAnsi="Times New Roman" w:cs="Times New Roman"/>
                <w:sz w:val="18"/>
                <w:szCs w:val="18"/>
              </w:rPr>
              <w:t xml:space="preserve">    </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0702</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0750182380</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414</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9 894,3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- 9 894,3</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r>
      <w:tr w:rsidR="00F63ADC" w:rsidTr="00F63ADC">
        <w:trPr>
          <w:trHeight w:val="322"/>
        </w:trPr>
        <w:tc>
          <w:tcPr>
            <w:tcW w:w="6001" w:type="dxa"/>
            <w:gridSpan w:val="4"/>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lastRenderedPageBreak/>
              <w:t>Итого по виду расходов 414</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184 924,5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131 570,4</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-53 354,1</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71,1%</w:t>
            </w:r>
          </w:p>
        </w:tc>
      </w:tr>
      <w:tr w:rsidR="00F63ADC" w:rsidTr="00F63ADC">
        <w:trPr>
          <w:trHeight w:val="155"/>
        </w:trPr>
        <w:tc>
          <w:tcPr>
            <w:tcW w:w="10365"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ADC" w:rsidRDefault="00F63ADC">
            <w:pPr>
              <w:spacing w:after="0" w:line="240" w:lineRule="auto"/>
              <w:jc w:val="center"/>
              <w:rPr>
                <w:rFonts w:ascii="Times New Roman" w:hAnsi="Times New Roman" w:cs="Times New Roman"/>
                <w:color w:val="FF0000"/>
                <w:sz w:val="18"/>
                <w:szCs w:val="18"/>
              </w:rPr>
            </w:pPr>
          </w:p>
        </w:tc>
      </w:tr>
      <w:tr w:rsidR="00F63ADC" w:rsidTr="00F63ADC">
        <w:trPr>
          <w:trHeight w:val="282"/>
        </w:trPr>
        <w:tc>
          <w:tcPr>
            <w:tcW w:w="10365" w:type="dxa"/>
            <w:gridSpan w:val="8"/>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F63ADC" w:rsidTr="00F63ADC">
        <w:trPr>
          <w:trHeight w:val="277"/>
        </w:trPr>
        <w:tc>
          <w:tcPr>
            <w:tcW w:w="10365" w:type="dxa"/>
            <w:gridSpan w:val="8"/>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МП № 7 </w:t>
            </w:r>
            <w:r>
              <w:rPr>
                <w:rFonts w:ascii="Times New Roman" w:hAnsi="Times New Roman" w:cs="Times New Roman"/>
                <w:b/>
                <w:bCs/>
                <w:sz w:val="18"/>
                <w:szCs w:val="18"/>
              </w:rPr>
              <w:t xml:space="preserve">«Развитие образования Кандалакшского района» </w:t>
            </w:r>
            <w:r>
              <w:rPr>
                <w:rFonts w:ascii="Times New Roman" w:hAnsi="Times New Roman" w:cs="Times New Roman"/>
                <w:bCs/>
                <w:i/>
                <w:sz w:val="18"/>
                <w:szCs w:val="18"/>
              </w:rPr>
              <w:t>(подпрограмма 3</w:t>
            </w:r>
            <w:r>
              <w:rPr>
                <w:rFonts w:ascii="Times New Roman" w:hAnsi="Times New Roman" w:cs="Times New Roman"/>
                <w:b/>
                <w:bCs/>
                <w:sz w:val="18"/>
                <w:szCs w:val="18"/>
              </w:rPr>
              <w:t xml:space="preserve"> </w:t>
            </w:r>
            <w:r>
              <w:rPr>
                <w:rFonts w:ascii="Times New Roman" w:hAnsi="Times New Roman" w:cs="Times New Roman"/>
                <w:i/>
                <w:sz w:val="18"/>
                <w:szCs w:val="18"/>
              </w:rPr>
              <w:t xml:space="preserve">«Содействие </w:t>
            </w:r>
            <w:proofErr w:type="gramStart"/>
            <w:r>
              <w:rPr>
                <w:rFonts w:ascii="Times New Roman" w:hAnsi="Times New Roman" w:cs="Times New Roman"/>
                <w:i/>
                <w:sz w:val="18"/>
                <w:szCs w:val="18"/>
              </w:rPr>
              <w:t>развитию дополнительного образования</w:t>
            </w:r>
            <w:proofErr w:type="gramEnd"/>
            <w:r>
              <w:rPr>
                <w:rFonts w:ascii="Times New Roman" w:hAnsi="Times New Roman" w:cs="Times New Roman"/>
                <w:i/>
                <w:sz w:val="18"/>
                <w:szCs w:val="18"/>
              </w:rPr>
              <w:t xml:space="preserve"> и реализация мероприятий для детей и молодежи»)</w:t>
            </w:r>
          </w:p>
        </w:tc>
      </w:tr>
      <w:tr w:rsidR="00F63ADC" w:rsidTr="00F63ADC">
        <w:trPr>
          <w:trHeight w:val="271"/>
        </w:trPr>
        <w:tc>
          <w:tcPr>
            <w:tcW w:w="362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Основное мероприятие 7.</w:t>
            </w:r>
            <w:r>
              <w:rPr>
                <w:rFonts w:ascii="Times New Roman" w:hAnsi="Times New Roman" w:cs="Times New Roman"/>
                <w:sz w:val="18"/>
                <w:szCs w:val="18"/>
              </w:rPr>
              <w:t xml:space="preserve"> «Физкультурно- оздоровительный комплекс со </w:t>
            </w:r>
            <w:proofErr w:type="spellStart"/>
            <w:proofErr w:type="gramStart"/>
            <w:r>
              <w:rPr>
                <w:rFonts w:ascii="Times New Roman" w:hAnsi="Times New Roman" w:cs="Times New Roman"/>
                <w:sz w:val="18"/>
                <w:szCs w:val="18"/>
              </w:rPr>
              <w:t>специализи-рованной</w:t>
            </w:r>
            <w:proofErr w:type="spellEnd"/>
            <w:proofErr w:type="gramEnd"/>
            <w:r>
              <w:rPr>
                <w:rFonts w:ascii="Times New Roman" w:hAnsi="Times New Roman" w:cs="Times New Roman"/>
                <w:sz w:val="18"/>
                <w:szCs w:val="18"/>
              </w:rPr>
              <w:t xml:space="preserve"> школой по самбо, дзюдо и вольной борьбе в г. Кандалакша»</w:t>
            </w:r>
          </w:p>
          <w:p w:rsidR="00F63ADC" w:rsidRDefault="00F63ADC" w:rsidP="00AC7B49">
            <w:pPr>
              <w:pStyle w:val="afd"/>
              <w:numPr>
                <w:ilvl w:val="0"/>
                <w:numId w:val="97"/>
              </w:numPr>
              <w:spacing w:after="0" w:line="240" w:lineRule="auto"/>
              <w:ind w:left="0" w:firstLine="360"/>
              <w:jc w:val="both"/>
              <w:rPr>
                <w:rFonts w:ascii="Times New Roman" w:hAnsi="Times New Roman"/>
                <w:sz w:val="18"/>
                <w:szCs w:val="18"/>
                <w:lang w:eastAsia="en-US"/>
              </w:rPr>
            </w:pPr>
            <w:r>
              <w:rPr>
                <w:rFonts w:ascii="Times New Roman" w:hAnsi="Times New Roman"/>
                <w:sz w:val="18"/>
                <w:szCs w:val="18"/>
                <w:lang w:eastAsia="en-US"/>
              </w:rPr>
              <w:t>разработка дизайн-проекта помещений физкультурно-</w:t>
            </w:r>
            <w:proofErr w:type="spellStart"/>
            <w:r>
              <w:rPr>
                <w:rFonts w:ascii="Times New Roman" w:hAnsi="Times New Roman"/>
                <w:sz w:val="18"/>
                <w:szCs w:val="18"/>
                <w:lang w:eastAsia="en-US"/>
              </w:rPr>
              <w:t>оздоровитель</w:t>
            </w:r>
            <w:proofErr w:type="spellEnd"/>
            <w:r>
              <w:rPr>
                <w:rFonts w:ascii="Times New Roman" w:hAnsi="Times New Roman"/>
                <w:sz w:val="18"/>
                <w:szCs w:val="18"/>
                <w:lang w:eastAsia="en-US"/>
              </w:rPr>
              <w:t>-</w:t>
            </w:r>
            <w:proofErr w:type="spellStart"/>
            <w:r>
              <w:rPr>
                <w:rFonts w:ascii="Times New Roman" w:hAnsi="Times New Roman"/>
                <w:sz w:val="18"/>
                <w:szCs w:val="18"/>
                <w:lang w:eastAsia="en-US"/>
              </w:rPr>
              <w:t>ного</w:t>
            </w:r>
            <w:proofErr w:type="spellEnd"/>
            <w:r>
              <w:rPr>
                <w:rFonts w:ascii="Times New Roman" w:hAnsi="Times New Roman"/>
                <w:sz w:val="18"/>
                <w:szCs w:val="18"/>
                <w:lang w:eastAsia="en-US"/>
              </w:rPr>
              <w:t xml:space="preserve"> комплекса</w:t>
            </w:r>
          </w:p>
          <w:p w:rsidR="00F63ADC" w:rsidRDefault="00F63ADC" w:rsidP="00AC7B49">
            <w:pPr>
              <w:pStyle w:val="afd"/>
              <w:numPr>
                <w:ilvl w:val="0"/>
                <w:numId w:val="97"/>
              </w:numPr>
              <w:spacing w:after="0" w:line="240" w:lineRule="auto"/>
              <w:ind w:left="0" w:firstLine="360"/>
              <w:jc w:val="both"/>
              <w:rPr>
                <w:rFonts w:ascii="Times New Roman" w:hAnsi="Times New Roman"/>
                <w:sz w:val="18"/>
                <w:szCs w:val="18"/>
                <w:lang w:eastAsia="en-US"/>
              </w:rPr>
            </w:pPr>
            <w:r>
              <w:rPr>
                <w:rFonts w:ascii="Times New Roman" w:hAnsi="Times New Roman"/>
                <w:sz w:val="18"/>
                <w:szCs w:val="18"/>
                <w:lang w:eastAsia="en-US"/>
              </w:rPr>
              <w:t>технологическое присоединение объекта капитального строительства</w:t>
            </w:r>
          </w:p>
        </w:tc>
        <w:tc>
          <w:tcPr>
            <w:tcW w:w="608"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0703</w:t>
            </w:r>
          </w:p>
        </w:tc>
        <w:tc>
          <w:tcPr>
            <w:tcW w:w="1177"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0730782440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0730782460</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w:t>
            </w:r>
          </w:p>
        </w:tc>
        <w:tc>
          <w:tcPr>
            <w:tcW w:w="1267"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130,3</w:t>
            </w:r>
          </w:p>
        </w:tc>
        <w:tc>
          <w:tcPr>
            <w:tcW w:w="1134"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129,9</w:t>
            </w:r>
          </w:p>
        </w:tc>
        <w:tc>
          <w:tcPr>
            <w:tcW w:w="1162"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color w:val="FF0000"/>
                <w:sz w:val="18"/>
                <w:szCs w:val="18"/>
              </w:rPr>
            </w:pPr>
          </w:p>
          <w:p w:rsidR="00F63ADC" w:rsidRDefault="00F63ADC">
            <w:pPr>
              <w:spacing w:after="0" w:line="240" w:lineRule="auto"/>
              <w:jc w:val="center"/>
              <w:rPr>
                <w:rFonts w:ascii="Times New Roman" w:hAnsi="Times New Roman" w:cs="Times New Roman"/>
                <w:color w:val="FF0000"/>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color w:val="FF0000"/>
                <w:sz w:val="18"/>
                <w:szCs w:val="18"/>
              </w:rPr>
            </w:pPr>
            <w:r>
              <w:rPr>
                <w:rFonts w:ascii="Times New Roman" w:hAnsi="Times New Roman" w:cs="Times New Roman"/>
                <w:sz w:val="18"/>
                <w:szCs w:val="18"/>
              </w:rPr>
              <w:t>-0,4</w:t>
            </w:r>
          </w:p>
        </w:tc>
        <w:tc>
          <w:tcPr>
            <w:tcW w:w="801" w:type="dxa"/>
            <w:tcBorders>
              <w:top w:val="single" w:sz="4" w:space="0" w:color="000000"/>
              <w:left w:val="single" w:sz="4" w:space="0" w:color="000000"/>
              <w:bottom w:val="single" w:sz="4" w:space="0" w:color="000000"/>
              <w:right w:val="single" w:sz="4" w:space="0" w:color="000000"/>
            </w:tcBorders>
            <w:vAlign w:val="center"/>
          </w:tcPr>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p>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99,7%</w:t>
            </w:r>
          </w:p>
        </w:tc>
      </w:tr>
      <w:tr w:rsidR="00F63ADC" w:rsidTr="00F63ADC">
        <w:trPr>
          <w:trHeight w:val="937"/>
        </w:trPr>
        <w:tc>
          <w:tcPr>
            <w:tcW w:w="3623" w:type="dxa"/>
            <w:vMerge w:val="restart"/>
            <w:tcBorders>
              <w:top w:val="single" w:sz="4" w:space="0" w:color="000000"/>
              <w:left w:val="single" w:sz="4" w:space="0" w:color="000000"/>
              <w:bottom w:val="single" w:sz="4" w:space="0" w:color="000000"/>
              <w:right w:val="single" w:sz="4" w:space="0" w:color="000000"/>
            </w:tcBorders>
            <w:vAlign w:val="center"/>
            <w:hideMark/>
          </w:tcPr>
          <w:p w:rsidR="00F63ADC" w:rsidRDefault="00F63ADC">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НП «Демография»,</w:t>
            </w:r>
            <w:r>
              <w:rPr>
                <w:rFonts w:ascii="Times New Roman" w:hAnsi="Times New Roman" w:cs="Times New Roman"/>
                <w:sz w:val="18"/>
                <w:szCs w:val="18"/>
              </w:rPr>
              <w:t xml:space="preserve"> </w:t>
            </w:r>
            <w:r>
              <w:rPr>
                <w:rFonts w:ascii="Times New Roman" w:hAnsi="Times New Roman" w:cs="Times New Roman"/>
                <w:b/>
                <w:sz w:val="18"/>
                <w:szCs w:val="18"/>
              </w:rPr>
              <w:t xml:space="preserve">региональный проект «Спорт-норма жизни» </w:t>
            </w:r>
            <w:r>
              <w:rPr>
                <w:rFonts w:ascii="Times New Roman" w:hAnsi="Times New Roman" w:cs="Times New Roman"/>
                <w:sz w:val="18"/>
                <w:szCs w:val="18"/>
              </w:rPr>
              <w:t xml:space="preserve">(создание и модернизация объектов спортивной инфраструктуры региональной </w:t>
            </w:r>
            <w:proofErr w:type="spellStart"/>
            <w:proofErr w:type="gramStart"/>
            <w:r>
              <w:rPr>
                <w:rFonts w:ascii="Times New Roman" w:hAnsi="Times New Roman" w:cs="Times New Roman"/>
                <w:sz w:val="18"/>
                <w:szCs w:val="18"/>
              </w:rPr>
              <w:t>собствен-ности</w:t>
            </w:r>
            <w:proofErr w:type="spellEnd"/>
            <w:proofErr w:type="gramEnd"/>
            <w:r>
              <w:rPr>
                <w:rFonts w:ascii="Times New Roman" w:hAnsi="Times New Roman" w:cs="Times New Roman"/>
                <w:sz w:val="18"/>
                <w:szCs w:val="18"/>
              </w:rPr>
              <w:t xml:space="preserve"> (муниципальной собственности) для занятий физической культурой и спортом) за счет средств резервного фонда </w:t>
            </w:r>
            <w:proofErr w:type="spellStart"/>
            <w:r>
              <w:rPr>
                <w:rFonts w:ascii="Times New Roman" w:hAnsi="Times New Roman" w:cs="Times New Roman"/>
                <w:sz w:val="18"/>
                <w:szCs w:val="18"/>
              </w:rPr>
              <w:t>Прави-тельства</w:t>
            </w:r>
            <w:proofErr w:type="spellEnd"/>
            <w:r>
              <w:rPr>
                <w:rFonts w:ascii="Times New Roman" w:hAnsi="Times New Roman" w:cs="Times New Roman"/>
                <w:sz w:val="18"/>
                <w:szCs w:val="18"/>
              </w:rPr>
              <w:t xml:space="preserve"> Российской Федерации, субсидии из областного бюджета, местного бюджета)</w:t>
            </w:r>
          </w:p>
        </w:tc>
        <w:tc>
          <w:tcPr>
            <w:tcW w:w="608" w:type="dxa"/>
            <w:vMerge w:val="restart"/>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0703</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073Р551390</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261 915,2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261 821,5</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-93,7</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F63ADC" w:rsidTr="00F63ADC">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rPr>
                <w:rFonts w:ascii="Times New Roman" w:hAnsi="Times New Roman" w:cs="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rPr>
                <w:rFonts w:ascii="Times New Roman" w:hAnsi="Times New Roman" w:cs="Times New Roman"/>
                <w:bCs/>
                <w:sz w:val="18"/>
                <w:szCs w:val="18"/>
              </w:rPr>
            </w:pP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073Р55139</w:t>
            </w:r>
            <w:r>
              <w:rPr>
                <w:rFonts w:ascii="Times New Roman" w:hAnsi="Times New Roman" w:cs="Times New Roman"/>
                <w:sz w:val="18"/>
                <w:szCs w:val="18"/>
                <w:lang w:val="en-US"/>
              </w:rPr>
              <w:t>F</w:t>
            </w:r>
          </w:p>
        </w:tc>
        <w:tc>
          <w:tcPr>
            <w:tcW w:w="593"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63  932,6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63 932,6</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F63ADC" w:rsidTr="00F63ADC">
        <w:trPr>
          <w:trHeight w:val="271"/>
        </w:trPr>
        <w:tc>
          <w:tcPr>
            <w:tcW w:w="6001" w:type="dxa"/>
            <w:gridSpan w:val="4"/>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Итого по виду расходов 465</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326 003,1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325 909,0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-94,1</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100,0%</w:t>
            </w:r>
          </w:p>
        </w:tc>
      </w:tr>
    </w:tbl>
    <w:p w:rsidR="00F63ADC" w:rsidRDefault="00F63ADC" w:rsidP="00F63ADC">
      <w:pPr>
        <w:tabs>
          <w:tab w:val="left" w:pos="709"/>
          <w:tab w:val="left" w:pos="851"/>
        </w:tabs>
        <w:spacing w:after="0" w:line="240" w:lineRule="auto"/>
        <w:jc w:val="both"/>
        <w:rPr>
          <w:rFonts w:ascii="Times New Roman" w:hAnsi="Times New Roman" w:cs="Times New Roman"/>
          <w:color w:val="FF0000"/>
        </w:rPr>
      </w:pPr>
    </w:p>
    <w:p w:rsidR="00F63ADC" w:rsidRDefault="00F63ADC" w:rsidP="00F63ADC">
      <w:pPr>
        <w:tabs>
          <w:tab w:val="left" w:pos="360"/>
          <w:tab w:val="left" w:pos="851"/>
        </w:tabs>
        <w:overflowPunct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t>В 20223 году основной объем инвестиций 69,6%, в сумме 325 754,1 тыс. рублей приходится на реализацию мероприятия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в рамках регионального проекта «Спорт-норма жизни», в форме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(вид расхода 465). Освоены МАУ ДО ДЮСШ.</w:t>
      </w:r>
    </w:p>
    <w:p w:rsidR="00F63ADC" w:rsidRDefault="00F63ADC" w:rsidP="00F63ADC">
      <w:pPr>
        <w:spacing w:after="0" w:line="240" w:lineRule="auto"/>
        <w:ind w:firstLine="708"/>
        <w:jc w:val="both"/>
        <w:rPr>
          <w:rFonts w:ascii="Times New Roman" w:eastAsia="Times New Roman" w:hAnsi="Times New Roman" w:cs="Times New Roman"/>
          <w:iCs/>
          <w:lang w:eastAsia="ru-RU"/>
        </w:rPr>
      </w:pPr>
      <w:r>
        <w:rPr>
          <w:rFonts w:ascii="Times New Roman" w:hAnsi="Times New Roman" w:cs="Times New Roman"/>
        </w:rPr>
        <w:t>Расходы в форме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выросли (2022 год – 325 909,0 тыс. рублей, 2021 год – 145 219,4 тыс. рублей), за счет средств с</w:t>
      </w:r>
      <w:r>
        <w:rPr>
          <w:rFonts w:ascii="Times New Roman" w:eastAsia="Calibri" w:hAnsi="Times New Roman" w:cs="Times New Roman"/>
        </w:rPr>
        <w:t xml:space="preserve">убсидии бюджетам муниципальных районов на </w:t>
      </w:r>
      <w:proofErr w:type="spellStart"/>
      <w:r>
        <w:rPr>
          <w:rFonts w:ascii="Times New Roman" w:eastAsia="Calibri" w:hAnsi="Times New Roman" w:cs="Times New Roman"/>
        </w:rPr>
        <w:t>софинансирование</w:t>
      </w:r>
      <w:proofErr w:type="spellEnd"/>
      <w:r>
        <w:rPr>
          <w:rFonts w:ascii="Times New Roman" w:eastAsia="Calibri" w:hAnsi="Times New Roman" w:cs="Times New Roman"/>
        </w:rPr>
        <w:t xml:space="preserve"> капитальных вложений в объекты муниципальной собственности (2022 год – 252 979,5 тыс. рублей, 2021 год – 144 727,6 тыс. рублей), а так же  субсидии на с</w:t>
      </w:r>
      <w:r>
        <w:rPr>
          <w:rFonts w:ascii="Times New Roman" w:eastAsia="Times New Roman" w:hAnsi="Times New Roman" w:cs="Times New Roman"/>
          <w:iCs/>
          <w:lang w:eastAsia="ru-RU"/>
        </w:rPr>
        <w:t>оздание и модернизацию объектов спортивной инфраструктуры муниципальной собственности для занятий физической культурой и спортом за счет средств резервного фонда Правительства Российской Федерации, в сумме 63 740,8 тыс. рублей (</w:t>
      </w:r>
      <w:proofErr w:type="spellStart"/>
      <w:r>
        <w:rPr>
          <w:rFonts w:ascii="Times New Roman" w:eastAsia="Times New Roman" w:hAnsi="Times New Roman" w:cs="Times New Roman"/>
          <w:iCs/>
          <w:lang w:eastAsia="ru-RU"/>
        </w:rPr>
        <w:t>Цст</w:t>
      </w:r>
      <w:proofErr w:type="spellEnd"/>
      <w:r>
        <w:rPr>
          <w:rFonts w:ascii="Times New Roman" w:eastAsia="Times New Roman" w:hAnsi="Times New Roman" w:cs="Times New Roman"/>
          <w:iCs/>
          <w:lang w:eastAsia="ru-RU"/>
        </w:rPr>
        <w:t xml:space="preserve">. </w:t>
      </w:r>
      <w:r>
        <w:rPr>
          <w:rFonts w:ascii="Times New Roman" w:hAnsi="Times New Roman" w:cs="Times New Roman"/>
        </w:rPr>
        <w:t>073Р55139</w:t>
      </w:r>
      <w:r>
        <w:rPr>
          <w:rFonts w:ascii="Times New Roman" w:hAnsi="Times New Roman" w:cs="Times New Roman"/>
          <w:lang w:val="en-US"/>
        </w:rPr>
        <w:t>F</w:t>
      </w:r>
      <w:r>
        <w:rPr>
          <w:rFonts w:ascii="Times New Roman" w:hAnsi="Times New Roman" w:cs="Times New Roman"/>
        </w:rPr>
        <w:t xml:space="preserve">). </w:t>
      </w:r>
    </w:p>
    <w:p w:rsidR="00F63ADC" w:rsidRDefault="00F63ADC" w:rsidP="00F63ADC">
      <w:pPr>
        <w:tabs>
          <w:tab w:val="left" w:pos="709"/>
          <w:tab w:val="left" w:pos="851"/>
        </w:tabs>
        <w:spacing w:after="0" w:line="240" w:lineRule="auto"/>
        <w:jc w:val="both"/>
        <w:rPr>
          <w:rFonts w:ascii="Times New Roman" w:hAnsi="Times New Roman" w:cs="Times New Roman"/>
        </w:rPr>
      </w:pPr>
      <w:r>
        <w:rPr>
          <w:rFonts w:ascii="Times New Roman" w:hAnsi="Times New Roman" w:cs="Times New Roman"/>
        </w:rPr>
        <w:tab/>
        <w:t>Низкий процент освоения бюджетных средств (69,1%) сложился в рамках реализации мероприятия по строительству детского сада в с. Алакуртти (НП «Демография», региональный проект «Содействие занятости женщин-создание условий дошкольного образования для детей в возрасте до 3-х лет»).</w:t>
      </w:r>
      <w:r>
        <w:rPr>
          <w:rFonts w:ascii="Times New Roman" w:hAnsi="Times New Roman"/>
        </w:rPr>
        <w:t xml:space="preserve"> Согласно Пояснительной записке (ф. 0503164) причина неисполнения</w:t>
      </w:r>
      <w:r>
        <w:rPr>
          <w:rFonts w:ascii="Times New Roman" w:hAnsi="Times New Roman" w:cs="Times New Roman"/>
        </w:rPr>
        <w:t xml:space="preserve"> Нарушение подрядными организациями сроков исполнения и иных условий контрактов, не повлекшее судебные процедуры.</w:t>
      </w:r>
    </w:p>
    <w:p w:rsidR="00F63ADC" w:rsidRDefault="00F63ADC" w:rsidP="00F63ADC">
      <w:pPr>
        <w:tabs>
          <w:tab w:val="left" w:pos="709"/>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В полном объеме не освоены бюджетные ассигнования в рамках реализации следующих мероприятий:</w:t>
      </w:r>
    </w:p>
    <w:p w:rsidR="00F63ADC" w:rsidRDefault="00F63ADC" w:rsidP="00AC7B49">
      <w:pPr>
        <w:pStyle w:val="afd"/>
        <w:numPr>
          <w:ilvl w:val="0"/>
          <w:numId w:val="98"/>
        </w:numPr>
        <w:tabs>
          <w:tab w:val="left" w:pos="360"/>
        </w:tabs>
        <w:overflowPunct w:val="0"/>
        <w:autoSpaceDE w:val="0"/>
        <w:autoSpaceDN w:val="0"/>
        <w:adjustRightInd w:val="0"/>
        <w:spacing w:after="0" w:line="240" w:lineRule="auto"/>
        <w:ind w:left="0" w:firstLine="360"/>
        <w:jc w:val="both"/>
        <w:rPr>
          <w:rFonts w:ascii="Times New Roman" w:hAnsi="Times New Roman"/>
          <w:color w:val="FF0000"/>
        </w:rPr>
      </w:pPr>
      <w:r>
        <w:rPr>
          <w:rFonts w:ascii="Times New Roman" w:hAnsi="Times New Roman"/>
        </w:rPr>
        <w:t xml:space="preserve">строительный контроль на объекте капитального строительства района «Детский сад на 75 мест в с. Алакуртти Кандалакшского района», в сумме 200,0 тыс. рублей; </w:t>
      </w:r>
    </w:p>
    <w:p w:rsidR="00F63ADC" w:rsidRDefault="00F63ADC" w:rsidP="00AC7B49">
      <w:pPr>
        <w:pStyle w:val="afd"/>
        <w:numPr>
          <w:ilvl w:val="0"/>
          <w:numId w:val="98"/>
        </w:numPr>
        <w:tabs>
          <w:tab w:val="left" w:pos="360"/>
        </w:tabs>
        <w:overflowPunct w:val="0"/>
        <w:autoSpaceDE w:val="0"/>
        <w:autoSpaceDN w:val="0"/>
        <w:adjustRightInd w:val="0"/>
        <w:spacing w:after="0" w:line="240" w:lineRule="auto"/>
        <w:ind w:left="0" w:firstLine="360"/>
        <w:jc w:val="both"/>
        <w:rPr>
          <w:rFonts w:ascii="Times New Roman" w:hAnsi="Times New Roman"/>
          <w:color w:val="FF0000"/>
        </w:rPr>
      </w:pPr>
      <w:r>
        <w:rPr>
          <w:rFonts w:ascii="Times New Roman" w:hAnsi="Times New Roman"/>
        </w:rPr>
        <w:t>разработка проектно-сметной документации по объекту капитального строительства «Общеобразовательная школа на 800 мест в г. Кандалакша Мурманской области», в сумме 9 894,3 тыс. рублей.</w:t>
      </w:r>
    </w:p>
    <w:p w:rsidR="00F63ADC" w:rsidRDefault="00F63ADC" w:rsidP="00F63ADC">
      <w:pPr>
        <w:tabs>
          <w:tab w:val="left" w:pos="0"/>
        </w:tabs>
        <w:spacing w:after="0" w:line="240" w:lineRule="auto"/>
        <w:jc w:val="both"/>
        <w:outlineLvl w:val="0"/>
        <w:rPr>
          <w:rFonts w:ascii="Times New Roman" w:hAnsi="Times New Roman"/>
        </w:rPr>
      </w:pPr>
      <w:r>
        <w:rPr>
          <w:rFonts w:ascii="Times New Roman" w:hAnsi="Times New Roman"/>
        </w:rPr>
        <w:tab/>
        <w:t>Согласно Пояснительной записке (ф. 0503164) причина неисполнения в обоих случаях - нарушение подрядными организациями сроков исполнения и иных условий контрактов, не повлекшее судебные процедуры.</w:t>
      </w:r>
    </w:p>
    <w:p w:rsidR="006C3FC3" w:rsidRDefault="006C3FC3" w:rsidP="00F63ADC">
      <w:pPr>
        <w:tabs>
          <w:tab w:val="left" w:pos="0"/>
        </w:tabs>
        <w:spacing w:after="0" w:line="240" w:lineRule="auto"/>
        <w:jc w:val="both"/>
        <w:outlineLvl w:val="0"/>
        <w:rPr>
          <w:rFonts w:ascii="Times New Roman" w:hAnsi="Times New Roman"/>
        </w:rPr>
      </w:pPr>
    </w:p>
    <w:p w:rsidR="00F63ADC" w:rsidRDefault="00F63ADC" w:rsidP="00F63ADC">
      <w:pPr>
        <w:tabs>
          <w:tab w:val="left" w:pos="0"/>
        </w:tabs>
        <w:spacing w:after="0" w:line="240" w:lineRule="auto"/>
        <w:jc w:val="center"/>
        <w:outlineLvl w:val="0"/>
        <w:rPr>
          <w:rFonts w:ascii="Times New Roman" w:hAnsi="Times New Roman" w:cs="Times New Roman"/>
          <w:b/>
        </w:rPr>
      </w:pPr>
      <w:r>
        <w:rPr>
          <w:rFonts w:ascii="Times New Roman" w:hAnsi="Times New Roman" w:cs="Times New Roman"/>
          <w:b/>
        </w:rPr>
        <w:t xml:space="preserve">Муниципальные учреждения  </w:t>
      </w:r>
    </w:p>
    <w:p w:rsidR="00F63ADC" w:rsidRDefault="00F63ADC" w:rsidP="00F63ADC">
      <w:pPr>
        <w:spacing w:after="0" w:line="240" w:lineRule="auto"/>
        <w:jc w:val="center"/>
        <w:rPr>
          <w:rFonts w:ascii="Times New Roman" w:hAnsi="Times New Roman" w:cs="Times New Roman"/>
        </w:rPr>
      </w:pPr>
      <w:r>
        <w:rPr>
          <w:rFonts w:ascii="Times New Roman" w:hAnsi="Times New Roman" w:cs="Times New Roman"/>
          <w:b/>
        </w:rPr>
        <w:t>Сеть муниципальных учреждений по отраслям представлена в следующей таблице:</w:t>
      </w:r>
    </w:p>
    <w:p w:rsidR="006C3FC3" w:rsidRDefault="00F63ADC" w:rsidP="00F63ADC">
      <w:pPr>
        <w:spacing w:after="0" w:line="240" w:lineRule="auto"/>
        <w:ind w:firstLine="700"/>
        <w:jc w:val="right"/>
        <w:rPr>
          <w:rFonts w:ascii="Times New Roman" w:hAnsi="Times New Roman" w:cs="Times New Roman"/>
          <w:i/>
        </w:rPr>
      </w:pPr>
      <w:r>
        <w:rPr>
          <w:rFonts w:ascii="Times New Roman" w:hAnsi="Times New Roman" w:cs="Times New Roman"/>
          <w:i/>
        </w:rPr>
        <w:t xml:space="preserve">        </w:t>
      </w:r>
    </w:p>
    <w:p w:rsidR="00F63ADC" w:rsidRDefault="00F63ADC" w:rsidP="00F63ADC">
      <w:pPr>
        <w:spacing w:after="0" w:line="240" w:lineRule="auto"/>
        <w:ind w:firstLine="700"/>
        <w:jc w:val="right"/>
        <w:rPr>
          <w:rFonts w:ascii="Times New Roman" w:hAnsi="Times New Roman" w:cs="Times New Roman"/>
        </w:rPr>
      </w:pPr>
      <w:r>
        <w:rPr>
          <w:rFonts w:ascii="Times New Roman" w:hAnsi="Times New Roman" w:cs="Times New Roman"/>
          <w:i/>
        </w:rPr>
        <w:lastRenderedPageBreak/>
        <w:t xml:space="preserve">  (ед.)</w:t>
      </w:r>
    </w:p>
    <w:tbl>
      <w:tblPr>
        <w:tblW w:w="9424" w:type="dxa"/>
        <w:tblInd w:w="534" w:type="dxa"/>
        <w:tblBorders>
          <w:insideH w:val="nil"/>
          <w:insideV w:val="nil"/>
        </w:tblBorders>
        <w:tblCellMar>
          <w:left w:w="0" w:type="dxa"/>
          <w:right w:w="0" w:type="dxa"/>
        </w:tblCellMar>
        <w:tblLook w:val="04A0" w:firstRow="1" w:lastRow="0" w:firstColumn="1" w:lastColumn="0" w:noHBand="0" w:noVBand="1"/>
      </w:tblPr>
      <w:tblGrid>
        <w:gridCol w:w="5145"/>
        <w:gridCol w:w="1400"/>
        <w:gridCol w:w="1399"/>
        <w:gridCol w:w="1480"/>
      </w:tblGrid>
      <w:tr w:rsidR="00F63ADC" w:rsidTr="00F63ADC">
        <w:trPr>
          <w:trHeight w:val="559"/>
        </w:trPr>
        <w:tc>
          <w:tcPr>
            <w:tcW w:w="5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Наименование отрасли</w:t>
            </w:r>
          </w:p>
        </w:tc>
        <w:tc>
          <w:tcPr>
            <w:tcW w:w="1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По состоянию на 01.01.2022</w:t>
            </w:r>
          </w:p>
        </w:tc>
        <w:tc>
          <w:tcPr>
            <w:tcW w:w="1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По состоянию на 01.01.2023</w:t>
            </w: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Отклонения</w:t>
            </w:r>
          </w:p>
          <w:p w:rsidR="00F63ADC" w:rsidRDefault="00F63A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увеличение,</w:t>
            </w:r>
          </w:p>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 - уменьшение)</w:t>
            </w:r>
          </w:p>
        </w:tc>
      </w:tr>
      <w:tr w:rsidR="00F63ADC" w:rsidTr="00F63ADC">
        <w:trPr>
          <w:trHeight w:val="213"/>
        </w:trPr>
        <w:tc>
          <w:tcPr>
            <w:tcW w:w="5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both"/>
              <w:rPr>
                <w:rFonts w:ascii="Times New Roman" w:hAnsi="Times New Roman" w:cs="Times New Roman"/>
                <w:sz w:val="18"/>
                <w:szCs w:val="18"/>
              </w:rPr>
            </w:pPr>
            <w:r>
              <w:rPr>
                <w:rFonts w:ascii="Times New Roman" w:eastAsia="Calibri" w:hAnsi="Times New Roman" w:cs="Times New Roman"/>
                <w:sz w:val="18"/>
                <w:szCs w:val="18"/>
              </w:rPr>
              <w:t>Общегосударственные вопросы</w:t>
            </w:r>
          </w:p>
        </w:tc>
        <w:tc>
          <w:tcPr>
            <w:tcW w:w="1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2</w:t>
            </w:r>
          </w:p>
        </w:tc>
        <w:tc>
          <w:tcPr>
            <w:tcW w:w="1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2</w:t>
            </w: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0</w:t>
            </w:r>
          </w:p>
        </w:tc>
      </w:tr>
      <w:tr w:rsidR="00F63ADC" w:rsidTr="00F63ADC">
        <w:trPr>
          <w:trHeight w:val="213"/>
        </w:trPr>
        <w:tc>
          <w:tcPr>
            <w:tcW w:w="5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both"/>
              <w:rPr>
                <w:rFonts w:ascii="Times New Roman" w:hAnsi="Times New Roman" w:cs="Times New Roman"/>
                <w:sz w:val="18"/>
                <w:szCs w:val="18"/>
              </w:rPr>
            </w:pPr>
            <w:r>
              <w:rPr>
                <w:rFonts w:ascii="Times New Roman" w:eastAsia="Calibri" w:hAnsi="Times New Roman" w:cs="Times New Roman"/>
                <w:sz w:val="18"/>
                <w:szCs w:val="18"/>
              </w:rPr>
              <w:t>Национальная безопасность и правоохранительная деятельность</w:t>
            </w:r>
          </w:p>
        </w:tc>
        <w:tc>
          <w:tcPr>
            <w:tcW w:w="1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1</w:t>
            </w:r>
          </w:p>
        </w:tc>
        <w:tc>
          <w:tcPr>
            <w:tcW w:w="1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1</w:t>
            </w: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0</w:t>
            </w:r>
          </w:p>
        </w:tc>
      </w:tr>
      <w:tr w:rsidR="00F63ADC" w:rsidTr="00F63ADC">
        <w:trPr>
          <w:trHeight w:val="213"/>
        </w:trPr>
        <w:tc>
          <w:tcPr>
            <w:tcW w:w="5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both"/>
              <w:rPr>
                <w:rFonts w:ascii="Times New Roman" w:hAnsi="Times New Roman" w:cs="Times New Roman"/>
                <w:sz w:val="18"/>
                <w:szCs w:val="18"/>
              </w:rPr>
            </w:pPr>
            <w:r>
              <w:rPr>
                <w:rFonts w:ascii="Times New Roman" w:eastAsia="Calibri" w:hAnsi="Times New Roman" w:cs="Times New Roman"/>
                <w:sz w:val="18"/>
                <w:szCs w:val="18"/>
              </w:rPr>
              <w:t>Образование</w:t>
            </w:r>
          </w:p>
        </w:tc>
        <w:tc>
          <w:tcPr>
            <w:tcW w:w="1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42</w:t>
            </w:r>
          </w:p>
        </w:tc>
        <w:tc>
          <w:tcPr>
            <w:tcW w:w="1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42</w:t>
            </w: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0</w:t>
            </w:r>
          </w:p>
        </w:tc>
      </w:tr>
      <w:tr w:rsidR="00F63ADC" w:rsidTr="00F63ADC">
        <w:trPr>
          <w:trHeight w:val="228"/>
        </w:trPr>
        <w:tc>
          <w:tcPr>
            <w:tcW w:w="5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both"/>
              <w:rPr>
                <w:rFonts w:ascii="Times New Roman" w:hAnsi="Times New Roman" w:cs="Times New Roman"/>
                <w:sz w:val="18"/>
                <w:szCs w:val="18"/>
              </w:rPr>
            </w:pPr>
            <w:r>
              <w:rPr>
                <w:rFonts w:ascii="Times New Roman" w:eastAsia="Calibri" w:hAnsi="Times New Roman" w:cs="Times New Roman"/>
                <w:sz w:val="18"/>
                <w:szCs w:val="18"/>
              </w:rPr>
              <w:t>Средства массовой информации</w:t>
            </w:r>
          </w:p>
        </w:tc>
        <w:tc>
          <w:tcPr>
            <w:tcW w:w="1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1</w:t>
            </w:r>
          </w:p>
        </w:tc>
        <w:tc>
          <w:tcPr>
            <w:tcW w:w="1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1</w:t>
            </w: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0</w:t>
            </w:r>
          </w:p>
        </w:tc>
      </w:tr>
      <w:tr w:rsidR="00F63ADC" w:rsidTr="00F63ADC">
        <w:trPr>
          <w:trHeight w:val="213"/>
        </w:trPr>
        <w:tc>
          <w:tcPr>
            <w:tcW w:w="5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both"/>
              <w:rPr>
                <w:rFonts w:ascii="Times New Roman" w:hAnsi="Times New Roman" w:cs="Times New Roman"/>
                <w:sz w:val="18"/>
                <w:szCs w:val="18"/>
              </w:rPr>
            </w:pPr>
            <w:r>
              <w:rPr>
                <w:rFonts w:ascii="Times New Roman" w:eastAsia="Calibri" w:hAnsi="Times New Roman" w:cs="Times New Roman"/>
                <w:b/>
                <w:sz w:val="18"/>
                <w:szCs w:val="18"/>
              </w:rPr>
              <w:t>Итого</w:t>
            </w:r>
          </w:p>
        </w:tc>
        <w:tc>
          <w:tcPr>
            <w:tcW w:w="1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b/>
                <w:sz w:val="18"/>
                <w:szCs w:val="18"/>
              </w:rPr>
              <w:t>46</w:t>
            </w:r>
          </w:p>
        </w:tc>
        <w:tc>
          <w:tcPr>
            <w:tcW w:w="1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b/>
                <w:sz w:val="18"/>
                <w:szCs w:val="18"/>
              </w:rPr>
              <w:t>46</w:t>
            </w: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3ADC" w:rsidRDefault="00F63ADC">
            <w:pPr>
              <w:spacing w:after="0" w:line="240" w:lineRule="auto"/>
              <w:jc w:val="center"/>
              <w:rPr>
                <w:rFonts w:ascii="Times New Roman" w:hAnsi="Times New Roman" w:cs="Times New Roman"/>
                <w:sz w:val="18"/>
                <w:szCs w:val="18"/>
              </w:rPr>
            </w:pPr>
            <w:r>
              <w:rPr>
                <w:rFonts w:ascii="Times New Roman" w:eastAsia="Calibri" w:hAnsi="Times New Roman" w:cs="Times New Roman"/>
                <w:b/>
                <w:sz w:val="18"/>
                <w:szCs w:val="18"/>
              </w:rPr>
              <w:t>0</w:t>
            </w:r>
          </w:p>
        </w:tc>
      </w:tr>
    </w:tbl>
    <w:p w:rsidR="00F63ADC" w:rsidRDefault="00F63ADC" w:rsidP="00F63ADC">
      <w:pPr>
        <w:spacing w:after="0" w:line="240" w:lineRule="auto"/>
        <w:ind w:firstLine="697"/>
        <w:jc w:val="both"/>
        <w:rPr>
          <w:rFonts w:ascii="Times New Roman" w:hAnsi="Times New Roman" w:cs="Times New Roman"/>
        </w:rPr>
      </w:pPr>
    </w:p>
    <w:p w:rsidR="00F63ADC" w:rsidRDefault="00F63ADC" w:rsidP="00F63ADC">
      <w:pPr>
        <w:spacing w:after="0" w:line="240" w:lineRule="auto"/>
        <w:ind w:firstLine="697"/>
        <w:jc w:val="both"/>
        <w:rPr>
          <w:rFonts w:ascii="Times New Roman" w:hAnsi="Times New Roman" w:cs="Times New Roman"/>
        </w:rPr>
      </w:pPr>
      <w:r>
        <w:rPr>
          <w:rFonts w:ascii="Times New Roman" w:eastAsia="Calibri" w:hAnsi="Times New Roman" w:cs="Times New Roman"/>
        </w:rPr>
        <w:t>В течении 2022 года количество муниципальных учреждений не изменилось.</w:t>
      </w:r>
    </w:p>
    <w:p w:rsidR="00F63ADC" w:rsidRDefault="00F63ADC" w:rsidP="00F63ADC">
      <w:pPr>
        <w:spacing w:after="0" w:line="240" w:lineRule="auto"/>
        <w:ind w:firstLine="697"/>
        <w:jc w:val="both"/>
        <w:rPr>
          <w:rFonts w:ascii="Times New Roman" w:hAnsi="Times New Roman" w:cs="Times New Roman"/>
          <w:color w:val="FF0000"/>
        </w:rPr>
      </w:pPr>
      <w:r>
        <w:rPr>
          <w:rFonts w:ascii="Times New Roman" w:eastAsia="Calibri" w:hAnsi="Times New Roman" w:cs="Times New Roman"/>
        </w:rPr>
        <w:t xml:space="preserve">Информация о количестве подведомственных участников бюджетного процесса, учреждений и муниципальных унитарных предприятий представлена в ф. 0503161 «Сведения о количестве подведомственных участников бюджетного процесса, учреждений и государственных (муниципальных) унитарных предприятий», согласно письма </w:t>
      </w:r>
      <w:r>
        <w:rPr>
          <w:rFonts w:ascii="Times New Roman" w:hAnsi="Times New Roman" w:cs="Times New Roman"/>
        </w:rPr>
        <w:t>Минфина Мурманской области от 19.01.2023 № 02-09/129-МС</w:t>
      </w:r>
      <w:r>
        <w:rPr>
          <w:rFonts w:ascii="Times New Roman" w:eastAsia="Calibri" w:hAnsi="Times New Roman" w:cs="Times New Roman"/>
          <w:color w:val="FF0000"/>
        </w:rPr>
        <w:t>.</w:t>
      </w:r>
    </w:p>
    <w:p w:rsidR="00A03A3A" w:rsidRDefault="00A03A3A" w:rsidP="00F63ADC">
      <w:pPr>
        <w:tabs>
          <w:tab w:val="left" w:pos="0"/>
        </w:tabs>
        <w:spacing w:after="0" w:line="240" w:lineRule="auto"/>
        <w:ind w:right="278"/>
        <w:jc w:val="center"/>
        <w:outlineLvl w:val="0"/>
        <w:rPr>
          <w:rFonts w:ascii="Times New Roman" w:hAnsi="Times New Roman" w:cs="Times New Roman"/>
          <w:b/>
        </w:rPr>
      </w:pPr>
    </w:p>
    <w:p w:rsidR="00F63ADC" w:rsidRDefault="00F63ADC" w:rsidP="00F63ADC">
      <w:pPr>
        <w:tabs>
          <w:tab w:val="left" w:pos="0"/>
        </w:tabs>
        <w:spacing w:after="0" w:line="240" w:lineRule="auto"/>
        <w:ind w:right="278"/>
        <w:jc w:val="center"/>
        <w:outlineLvl w:val="0"/>
        <w:rPr>
          <w:rFonts w:ascii="Times New Roman" w:hAnsi="Times New Roman" w:cs="Times New Roman"/>
          <w:b/>
        </w:rPr>
      </w:pPr>
      <w:r>
        <w:rPr>
          <w:rFonts w:ascii="Times New Roman" w:hAnsi="Times New Roman" w:cs="Times New Roman"/>
          <w:b/>
        </w:rPr>
        <w:t>Субсидии на финансовое обеспечение муниципального задания</w:t>
      </w:r>
    </w:p>
    <w:p w:rsidR="00F63ADC" w:rsidRDefault="00F63ADC" w:rsidP="00F63ADC">
      <w:pPr>
        <w:tabs>
          <w:tab w:val="left" w:pos="0"/>
        </w:tabs>
        <w:spacing w:after="0" w:line="240" w:lineRule="auto"/>
        <w:ind w:right="278"/>
        <w:jc w:val="center"/>
        <w:outlineLvl w:val="0"/>
        <w:rPr>
          <w:rFonts w:ascii="Times New Roman" w:hAnsi="Times New Roman" w:cs="Times New Roman"/>
          <w:b/>
        </w:rPr>
      </w:pPr>
      <w:r>
        <w:rPr>
          <w:rFonts w:ascii="Times New Roman" w:hAnsi="Times New Roman" w:cs="Times New Roman"/>
          <w:b/>
        </w:rPr>
        <w:t>на оказание муниципальных услуг (выполнение работ)</w:t>
      </w:r>
    </w:p>
    <w:p w:rsidR="00F63ADC" w:rsidRDefault="00F63ADC" w:rsidP="00F63ADC">
      <w:pPr>
        <w:tabs>
          <w:tab w:val="left" w:pos="0"/>
        </w:tabs>
        <w:spacing w:after="0" w:line="240" w:lineRule="auto"/>
        <w:ind w:right="278"/>
        <w:jc w:val="center"/>
        <w:outlineLvl w:val="0"/>
        <w:rPr>
          <w:rFonts w:ascii="Times New Roman" w:hAnsi="Times New Roman" w:cs="Times New Roman"/>
          <w:b/>
        </w:rPr>
      </w:pP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 xml:space="preserve">Во исполнение </w:t>
      </w:r>
      <w:r>
        <w:rPr>
          <w:rFonts w:ascii="Times New Roman" w:hAnsi="Times New Roman" w:cs="Times New Roman"/>
          <w:b/>
        </w:rPr>
        <w:t>пункта 3 статьи 69.2</w:t>
      </w:r>
      <w:r>
        <w:rPr>
          <w:rFonts w:ascii="Times New Roman" w:hAnsi="Times New Roman" w:cs="Times New Roman"/>
          <w:b/>
          <w:vertAlign w:val="superscript"/>
        </w:rPr>
        <w:t xml:space="preserve"> </w:t>
      </w:r>
      <w:r>
        <w:rPr>
          <w:rFonts w:ascii="Times New Roman" w:hAnsi="Times New Roman" w:cs="Times New Roman"/>
          <w:b/>
        </w:rPr>
        <w:t>Бюджетного кодекса РФ</w:t>
      </w:r>
      <w:r>
        <w:rPr>
          <w:rFonts w:ascii="Times New Roman" w:hAnsi="Times New Roman" w:cs="Times New Roman"/>
          <w:vertAlign w:val="superscript"/>
        </w:rPr>
        <w:t xml:space="preserve"> </w:t>
      </w:r>
      <w:r>
        <w:rPr>
          <w:rFonts w:ascii="Times New Roman" w:hAnsi="Times New Roman" w:cs="Times New Roman"/>
        </w:rPr>
        <w:t xml:space="preserve">районной администрацией разработано и утверждено Положение «О порядке формирования муниципального задания на оказание муниципальных услуг (выполнение работ) в отношении муниципальных учреждений финансового обеспечения выполнения муниципального задания» (постановление администрации от 14.03.2016 № 301, в редакции от 16.11.2021 № 2069) (далее - Порядок формирования муниципального задания). </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На 2022 год главными распорядителями бюджетных средств было установлено муниципальное задание 42 муниципальным учреждениям, в том числе:</w:t>
      </w:r>
    </w:p>
    <w:p w:rsidR="00F63ADC" w:rsidRDefault="00F63ADC" w:rsidP="00F63ADC">
      <w:pPr>
        <w:spacing w:after="0" w:line="240" w:lineRule="auto"/>
        <w:ind w:firstLine="708"/>
        <w:jc w:val="right"/>
        <w:rPr>
          <w:rFonts w:ascii="Times New Roman" w:hAnsi="Times New Roman" w:cs="Times New Roman"/>
          <w:color w:val="FF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632"/>
        <w:gridCol w:w="1441"/>
        <w:gridCol w:w="1482"/>
      </w:tblGrid>
      <w:tr w:rsidR="00F63ADC" w:rsidTr="00F63ADC">
        <w:trPr>
          <w:trHeight w:val="241"/>
        </w:trPr>
        <w:tc>
          <w:tcPr>
            <w:tcW w:w="4754" w:type="dxa"/>
            <w:vMerge w:val="restart"/>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ГРБС</w:t>
            </w:r>
          </w:p>
        </w:tc>
        <w:tc>
          <w:tcPr>
            <w:tcW w:w="4555" w:type="dxa"/>
            <w:gridSpan w:val="3"/>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Количество учреждений</w:t>
            </w:r>
          </w:p>
        </w:tc>
      </w:tr>
      <w:tr w:rsidR="00F63ADC" w:rsidTr="00F63ADC">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бюджетные</w:t>
            </w:r>
          </w:p>
        </w:tc>
        <w:tc>
          <w:tcPr>
            <w:tcW w:w="1441"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автономные</w:t>
            </w:r>
          </w:p>
        </w:tc>
        <w:tc>
          <w:tcPr>
            <w:tcW w:w="1482"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r>
      <w:tr w:rsidR="00F63ADC" w:rsidTr="00F63ADC">
        <w:trPr>
          <w:trHeight w:val="253"/>
        </w:trPr>
        <w:tc>
          <w:tcPr>
            <w:tcW w:w="4754"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w:t>
            </w:r>
          </w:p>
        </w:tc>
        <w:tc>
          <w:tcPr>
            <w:tcW w:w="1632"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41"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82"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F63ADC" w:rsidTr="00F63ADC">
        <w:trPr>
          <w:trHeight w:val="253"/>
        </w:trPr>
        <w:tc>
          <w:tcPr>
            <w:tcW w:w="4754"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Управление образования </w:t>
            </w:r>
          </w:p>
        </w:tc>
        <w:tc>
          <w:tcPr>
            <w:tcW w:w="1632"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441"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1482"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r>
      <w:tr w:rsidR="00F63ADC" w:rsidTr="00F63ADC">
        <w:trPr>
          <w:trHeight w:val="253"/>
        </w:trPr>
        <w:tc>
          <w:tcPr>
            <w:tcW w:w="4754"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Всего</w:t>
            </w:r>
          </w:p>
        </w:tc>
        <w:tc>
          <w:tcPr>
            <w:tcW w:w="1632"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27</w:t>
            </w:r>
          </w:p>
        </w:tc>
        <w:tc>
          <w:tcPr>
            <w:tcW w:w="1441"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w:t>
            </w:r>
          </w:p>
        </w:tc>
        <w:tc>
          <w:tcPr>
            <w:tcW w:w="1482" w:type="dxa"/>
            <w:tcBorders>
              <w:top w:val="single" w:sz="4" w:space="0" w:color="auto"/>
              <w:left w:val="single" w:sz="4" w:space="0" w:color="auto"/>
              <w:bottom w:val="single" w:sz="4" w:space="0" w:color="auto"/>
              <w:right w:val="single" w:sz="4" w:space="0" w:color="auto"/>
            </w:tcBorders>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42</w:t>
            </w:r>
          </w:p>
        </w:tc>
      </w:tr>
    </w:tbl>
    <w:p w:rsidR="00F63ADC" w:rsidRDefault="00F63ADC" w:rsidP="00F63ADC">
      <w:pPr>
        <w:spacing w:after="0" w:line="240" w:lineRule="auto"/>
        <w:ind w:firstLine="709"/>
        <w:jc w:val="both"/>
        <w:rPr>
          <w:rFonts w:ascii="Times New Roman" w:hAnsi="Times New Roman" w:cs="Times New Roman"/>
          <w:color w:val="FF0000"/>
        </w:rPr>
      </w:pP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В соответствии с Порядком формирования и применения кодов бюджетной классификации РФ </w:t>
      </w:r>
      <w:r>
        <w:rPr>
          <w:rFonts w:ascii="Times New Roman" w:hAnsi="Times New Roman" w:cs="Times New Roman"/>
          <w:b/>
        </w:rPr>
        <w:t>от 06.06.2019 № 85н</w:t>
      </w:r>
      <w:r>
        <w:rPr>
          <w:rFonts w:ascii="Times New Roman" w:hAnsi="Times New Roman" w:cs="Times New Roman"/>
        </w:rPr>
        <w:t xml:space="preserve">, субсидии на финансовое обеспечение муниципального задания на оказание муниципальных услуг (выполнение работ) для бюджетных учреждений отражены по виду расхода 611, для автономных по виду расхода 621.   </w:t>
      </w:r>
    </w:p>
    <w:p w:rsidR="00F63ADC" w:rsidRDefault="00F63ADC" w:rsidP="00F63ADC">
      <w:pPr>
        <w:pStyle w:val="af0"/>
        <w:tabs>
          <w:tab w:val="left" w:pos="0"/>
        </w:tabs>
        <w:ind w:right="-284"/>
        <w:rPr>
          <w:sz w:val="22"/>
          <w:szCs w:val="22"/>
        </w:rPr>
      </w:pPr>
      <w:r>
        <w:rPr>
          <w:sz w:val="22"/>
          <w:szCs w:val="22"/>
        </w:rPr>
        <w:t>Объем финансового обеспечения на исполнение муниципального задания составил:</w:t>
      </w:r>
    </w:p>
    <w:p w:rsidR="00F63ADC" w:rsidRDefault="00F63ADC" w:rsidP="00F63ADC">
      <w:pPr>
        <w:pStyle w:val="af0"/>
        <w:tabs>
          <w:tab w:val="left" w:pos="0"/>
        </w:tabs>
        <w:ind w:right="-1"/>
        <w:jc w:val="center"/>
        <w:rPr>
          <w:sz w:val="22"/>
          <w:szCs w:val="22"/>
        </w:rPr>
      </w:pPr>
      <w:r>
        <w:rPr>
          <w:sz w:val="20"/>
          <w:szCs w:val="20"/>
        </w:rPr>
        <w:t xml:space="preserve">                                                                                                                                                     (тыс. рублей)</w:t>
      </w:r>
    </w:p>
    <w:tbl>
      <w:tblPr>
        <w:tblW w:w="9525" w:type="dxa"/>
        <w:tblInd w:w="392" w:type="dxa"/>
        <w:tblLayout w:type="fixed"/>
        <w:tblLook w:val="04A0" w:firstRow="1" w:lastRow="0" w:firstColumn="1" w:lastColumn="0" w:noHBand="0" w:noVBand="1"/>
      </w:tblPr>
      <w:tblGrid>
        <w:gridCol w:w="2335"/>
        <w:gridCol w:w="688"/>
        <w:gridCol w:w="552"/>
        <w:gridCol w:w="1116"/>
        <w:gridCol w:w="1203"/>
        <w:gridCol w:w="1100"/>
        <w:gridCol w:w="1249"/>
        <w:gridCol w:w="1282"/>
      </w:tblGrid>
      <w:tr w:rsidR="00F63ADC" w:rsidTr="00F63ADC">
        <w:trPr>
          <w:trHeight w:val="456"/>
        </w:trPr>
        <w:tc>
          <w:tcPr>
            <w:tcW w:w="233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688"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w:t>
            </w:r>
            <w:proofErr w:type="spellStart"/>
            <w:r>
              <w:rPr>
                <w:rFonts w:ascii="Times New Roman" w:hAnsi="Times New Roman" w:cs="Times New Roman"/>
                <w:sz w:val="18"/>
                <w:szCs w:val="18"/>
              </w:rPr>
              <w:t>Пр</w:t>
            </w:r>
            <w:proofErr w:type="spellEnd"/>
          </w:p>
        </w:tc>
        <w:tc>
          <w:tcPr>
            <w:tcW w:w="55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В/Р</w:t>
            </w:r>
          </w:p>
        </w:tc>
        <w:tc>
          <w:tcPr>
            <w:tcW w:w="1116"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Исполнено  2021</w:t>
            </w:r>
            <w:proofErr w:type="gramEnd"/>
            <w:r>
              <w:rPr>
                <w:rFonts w:ascii="Times New Roman" w:hAnsi="Times New Roman" w:cs="Times New Roman"/>
                <w:sz w:val="18"/>
                <w:szCs w:val="18"/>
              </w:rPr>
              <w:t xml:space="preserve"> год</w:t>
            </w:r>
          </w:p>
        </w:tc>
        <w:tc>
          <w:tcPr>
            <w:tcW w:w="1203"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Уточненная роспись</w:t>
            </w:r>
          </w:p>
        </w:tc>
        <w:tc>
          <w:tcPr>
            <w:tcW w:w="1100"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Исполнено  2022</w:t>
            </w:r>
            <w:proofErr w:type="gramEnd"/>
            <w:r>
              <w:rPr>
                <w:rFonts w:ascii="Times New Roman" w:hAnsi="Times New Roman" w:cs="Times New Roman"/>
                <w:sz w:val="18"/>
                <w:szCs w:val="18"/>
              </w:rPr>
              <w:t xml:space="preserve"> год</w:t>
            </w:r>
          </w:p>
        </w:tc>
        <w:tc>
          <w:tcPr>
            <w:tcW w:w="124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исполнения</w:t>
            </w:r>
          </w:p>
        </w:tc>
        <w:tc>
          <w:tcPr>
            <w:tcW w:w="1282"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Отклонение  от</w:t>
            </w:r>
            <w:proofErr w:type="gramEnd"/>
            <w:r>
              <w:rPr>
                <w:rFonts w:ascii="Times New Roman" w:hAnsi="Times New Roman" w:cs="Times New Roman"/>
                <w:sz w:val="18"/>
                <w:szCs w:val="18"/>
              </w:rPr>
              <w:t xml:space="preserve"> 2021 года</w:t>
            </w:r>
          </w:p>
        </w:tc>
      </w:tr>
      <w:tr w:rsidR="00F63ADC" w:rsidTr="00F63ADC">
        <w:trPr>
          <w:trHeight w:val="382"/>
        </w:trPr>
        <w:tc>
          <w:tcPr>
            <w:tcW w:w="2337" w:type="dxa"/>
            <w:vMerge w:val="restart"/>
            <w:tcBorders>
              <w:top w:val="nil"/>
              <w:left w:val="single" w:sz="4" w:space="0" w:color="auto"/>
              <w:bottom w:val="single" w:sz="4" w:space="0" w:color="000000"/>
              <w:right w:val="single" w:sz="4" w:space="0" w:color="auto"/>
            </w:tcBorders>
            <w:shd w:val="clear" w:color="auto" w:fill="FFFFFF"/>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Субсидии </w:t>
            </w:r>
            <w:r>
              <w:rPr>
                <w:rFonts w:ascii="Times New Roman" w:hAnsi="Times New Roman" w:cs="Times New Roman"/>
                <w:b/>
                <w:bCs/>
                <w:sz w:val="18"/>
                <w:szCs w:val="18"/>
              </w:rPr>
              <w:t xml:space="preserve">бюджетным </w:t>
            </w:r>
            <w:r>
              <w:rPr>
                <w:rFonts w:ascii="Times New Roman" w:hAnsi="Times New Roman" w:cs="Times New Roman"/>
                <w:sz w:val="18"/>
                <w:szCs w:val="18"/>
              </w:rPr>
              <w:t>учреждениям на финансовое обеспечение муниципального задания на оказание муниципальных услуг (выполнение работ)</w:t>
            </w:r>
          </w:p>
        </w:tc>
        <w:tc>
          <w:tcPr>
            <w:tcW w:w="68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0309</w:t>
            </w:r>
          </w:p>
        </w:tc>
        <w:tc>
          <w:tcPr>
            <w:tcW w:w="55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611</w:t>
            </w:r>
          </w:p>
        </w:tc>
        <w:tc>
          <w:tcPr>
            <w:tcW w:w="1116"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29 792,9</w:t>
            </w:r>
          </w:p>
        </w:tc>
        <w:tc>
          <w:tcPr>
            <w:tcW w:w="1203"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30 093,5</w:t>
            </w:r>
          </w:p>
        </w:tc>
        <w:tc>
          <w:tcPr>
            <w:tcW w:w="1100"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30 093,5</w:t>
            </w:r>
          </w:p>
        </w:tc>
        <w:tc>
          <w:tcPr>
            <w:tcW w:w="124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8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300"/>
        </w:trPr>
        <w:tc>
          <w:tcPr>
            <w:tcW w:w="9527" w:type="dxa"/>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8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0314</w:t>
            </w:r>
          </w:p>
        </w:tc>
        <w:tc>
          <w:tcPr>
            <w:tcW w:w="55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611</w:t>
            </w:r>
          </w:p>
        </w:tc>
        <w:tc>
          <w:tcPr>
            <w:tcW w:w="1116"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626,2</w:t>
            </w:r>
          </w:p>
        </w:tc>
        <w:tc>
          <w:tcPr>
            <w:tcW w:w="1203"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656,7</w:t>
            </w:r>
          </w:p>
        </w:tc>
        <w:tc>
          <w:tcPr>
            <w:tcW w:w="1100"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656,7</w:t>
            </w:r>
          </w:p>
        </w:tc>
        <w:tc>
          <w:tcPr>
            <w:tcW w:w="124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8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236"/>
        </w:trPr>
        <w:tc>
          <w:tcPr>
            <w:tcW w:w="9527" w:type="dxa"/>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8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0701</w:t>
            </w:r>
          </w:p>
        </w:tc>
        <w:tc>
          <w:tcPr>
            <w:tcW w:w="55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611</w:t>
            </w:r>
          </w:p>
        </w:tc>
        <w:tc>
          <w:tcPr>
            <w:tcW w:w="1116"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414 145,8</w:t>
            </w:r>
          </w:p>
        </w:tc>
        <w:tc>
          <w:tcPr>
            <w:tcW w:w="1203"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440 424,4</w:t>
            </w:r>
          </w:p>
        </w:tc>
        <w:tc>
          <w:tcPr>
            <w:tcW w:w="1100"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440 424,4</w:t>
            </w:r>
          </w:p>
        </w:tc>
        <w:tc>
          <w:tcPr>
            <w:tcW w:w="124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8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282"/>
        </w:trPr>
        <w:tc>
          <w:tcPr>
            <w:tcW w:w="9527" w:type="dxa"/>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8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0702</w:t>
            </w:r>
          </w:p>
        </w:tc>
        <w:tc>
          <w:tcPr>
            <w:tcW w:w="55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611</w:t>
            </w:r>
          </w:p>
        </w:tc>
        <w:tc>
          <w:tcPr>
            <w:tcW w:w="1116"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433 694,5</w:t>
            </w:r>
          </w:p>
        </w:tc>
        <w:tc>
          <w:tcPr>
            <w:tcW w:w="1203"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459 088,5</w:t>
            </w:r>
          </w:p>
        </w:tc>
        <w:tc>
          <w:tcPr>
            <w:tcW w:w="1100"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459 087,1</w:t>
            </w:r>
          </w:p>
        </w:tc>
        <w:tc>
          <w:tcPr>
            <w:tcW w:w="1249"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8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r>
      <w:tr w:rsidR="00F63ADC" w:rsidTr="00F63ADC">
        <w:trPr>
          <w:trHeight w:val="249"/>
        </w:trPr>
        <w:tc>
          <w:tcPr>
            <w:tcW w:w="9527" w:type="dxa"/>
            <w:vMerge/>
            <w:tcBorders>
              <w:top w:val="nil"/>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8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0703</w:t>
            </w:r>
          </w:p>
        </w:tc>
        <w:tc>
          <w:tcPr>
            <w:tcW w:w="55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611</w:t>
            </w:r>
          </w:p>
        </w:tc>
        <w:tc>
          <w:tcPr>
            <w:tcW w:w="1116"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48 119,8</w:t>
            </w:r>
          </w:p>
        </w:tc>
        <w:tc>
          <w:tcPr>
            <w:tcW w:w="1203"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52 095,7</w:t>
            </w:r>
          </w:p>
        </w:tc>
        <w:tc>
          <w:tcPr>
            <w:tcW w:w="1100"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52 095,7</w:t>
            </w:r>
          </w:p>
        </w:tc>
        <w:tc>
          <w:tcPr>
            <w:tcW w:w="124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8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290"/>
        </w:trPr>
        <w:tc>
          <w:tcPr>
            <w:tcW w:w="3577" w:type="dxa"/>
            <w:gridSpan w:val="3"/>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ИТОГО:</w:t>
            </w:r>
          </w:p>
        </w:tc>
        <w:tc>
          <w:tcPr>
            <w:tcW w:w="1116" w:type="dxa"/>
            <w:tcBorders>
              <w:top w:val="nil"/>
              <w:left w:val="nil"/>
              <w:bottom w:val="single" w:sz="4" w:space="0" w:color="auto"/>
              <w:right w:val="nil"/>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926 379,2</w:t>
            </w:r>
          </w:p>
        </w:tc>
        <w:tc>
          <w:tcPr>
            <w:tcW w:w="1203" w:type="dxa"/>
            <w:tcBorders>
              <w:top w:val="nil"/>
              <w:left w:val="single" w:sz="4" w:space="0" w:color="auto"/>
              <w:bottom w:val="single" w:sz="4" w:space="0" w:color="auto"/>
              <w:right w:val="nil"/>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982 358,8</w:t>
            </w:r>
          </w:p>
        </w:tc>
        <w:tc>
          <w:tcPr>
            <w:tcW w:w="1100" w:type="dxa"/>
            <w:tcBorders>
              <w:top w:val="nil"/>
              <w:left w:val="single" w:sz="4" w:space="0" w:color="auto"/>
              <w:bottom w:val="single" w:sz="4" w:space="0" w:color="auto"/>
              <w:right w:val="nil"/>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982 357,3</w:t>
            </w:r>
          </w:p>
        </w:tc>
        <w:tc>
          <w:tcPr>
            <w:tcW w:w="1249"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128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w:t>
            </w:r>
          </w:p>
        </w:tc>
      </w:tr>
      <w:tr w:rsidR="00F63ADC" w:rsidTr="00F63ADC">
        <w:trPr>
          <w:trHeight w:val="126"/>
        </w:trPr>
        <w:tc>
          <w:tcPr>
            <w:tcW w:w="95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63ADC" w:rsidRDefault="00F63ADC">
            <w:pPr>
              <w:rPr>
                <w:rFonts w:ascii="Times New Roman" w:hAnsi="Times New Roman" w:cs="Times New Roman"/>
                <w:b/>
                <w:bCs/>
                <w:sz w:val="18"/>
                <w:szCs w:val="18"/>
              </w:rPr>
            </w:pPr>
          </w:p>
        </w:tc>
      </w:tr>
      <w:tr w:rsidR="00F63ADC" w:rsidTr="00F63ADC">
        <w:trPr>
          <w:trHeight w:val="339"/>
        </w:trPr>
        <w:tc>
          <w:tcPr>
            <w:tcW w:w="233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Субсидии </w:t>
            </w:r>
            <w:r>
              <w:rPr>
                <w:rFonts w:ascii="Times New Roman" w:hAnsi="Times New Roman" w:cs="Times New Roman"/>
                <w:b/>
                <w:bCs/>
                <w:sz w:val="18"/>
                <w:szCs w:val="18"/>
              </w:rPr>
              <w:t>автономным</w:t>
            </w:r>
            <w:r>
              <w:rPr>
                <w:rFonts w:ascii="Times New Roman" w:hAnsi="Times New Roman" w:cs="Times New Roman"/>
                <w:sz w:val="18"/>
                <w:szCs w:val="18"/>
              </w:rPr>
              <w:t xml:space="preserve"> учреждениям на финансовое обеспечение муниципального задания на оказание муниципальных услуг (выполнение работ)</w:t>
            </w:r>
          </w:p>
        </w:tc>
        <w:tc>
          <w:tcPr>
            <w:tcW w:w="688"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0701</w:t>
            </w:r>
          </w:p>
        </w:tc>
        <w:tc>
          <w:tcPr>
            <w:tcW w:w="552"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w:t>
            </w:r>
          </w:p>
        </w:tc>
        <w:tc>
          <w:tcPr>
            <w:tcW w:w="1116"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301 828,1</w:t>
            </w:r>
          </w:p>
        </w:tc>
        <w:tc>
          <w:tcPr>
            <w:tcW w:w="1203"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328 470,2</w:t>
            </w:r>
          </w:p>
        </w:tc>
        <w:tc>
          <w:tcPr>
            <w:tcW w:w="1100"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328 470,2</w:t>
            </w:r>
          </w:p>
        </w:tc>
        <w:tc>
          <w:tcPr>
            <w:tcW w:w="1249"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82"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301"/>
        </w:trPr>
        <w:tc>
          <w:tcPr>
            <w:tcW w:w="9527" w:type="dxa"/>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88"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0702</w:t>
            </w:r>
          </w:p>
        </w:tc>
        <w:tc>
          <w:tcPr>
            <w:tcW w:w="552"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w:t>
            </w:r>
          </w:p>
        </w:tc>
        <w:tc>
          <w:tcPr>
            <w:tcW w:w="1116" w:type="dxa"/>
            <w:tcBorders>
              <w:top w:val="single" w:sz="4" w:space="0" w:color="auto"/>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274 073,5</w:t>
            </w:r>
          </w:p>
        </w:tc>
        <w:tc>
          <w:tcPr>
            <w:tcW w:w="12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293820,1</w:t>
            </w:r>
          </w:p>
        </w:tc>
        <w:tc>
          <w:tcPr>
            <w:tcW w:w="1100" w:type="dxa"/>
            <w:tcBorders>
              <w:top w:val="single" w:sz="4" w:space="0" w:color="auto"/>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293 819,1</w:t>
            </w:r>
          </w:p>
        </w:tc>
        <w:tc>
          <w:tcPr>
            <w:tcW w:w="124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82"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F63ADC" w:rsidTr="00F63ADC">
        <w:trPr>
          <w:trHeight w:val="404"/>
        </w:trPr>
        <w:tc>
          <w:tcPr>
            <w:tcW w:w="9527" w:type="dxa"/>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8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0703</w:t>
            </w:r>
          </w:p>
        </w:tc>
        <w:tc>
          <w:tcPr>
            <w:tcW w:w="55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w:t>
            </w:r>
          </w:p>
        </w:tc>
        <w:tc>
          <w:tcPr>
            <w:tcW w:w="1116"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153 493,6</w:t>
            </w:r>
          </w:p>
        </w:tc>
        <w:tc>
          <w:tcPr>
            <w:tcW w:w="1203"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172 380,6</w:t>
            </w:r>
          </w:p>
        </w:tc>
        <w:tc>
          <w:tcPr>
            <w:tcW w:w="1100"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172 380,6</w:t>
            </w:r>
          </w:p>
        </w:tc>
        <w:tc>
          <w:tcPr>
            <w:tcW w:w="124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8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280"/>
        </w:trPr>
        <w:tc>
          <w:tcPr>
            <w:tcW w:w="9527" w:type="dxa"/>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8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1202</w:t>
            </w:r>
          </w:p>
        </w:tc>
        <w:tc>
          <w:tcPr>
            <w:tcW w:w="55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w:t>
            </w:r>
          </w:p>
        </w:tc>
        <w:tc>
          <w:tcPr>
            <w:tcW w:w="1116"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11 060,8</w:t>
            </w:r>
          </w:p>
        </w:tc>
        <w:tc>
          <w:tcPr>
            <w:tcW w:w="1203"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13 254,2</w:t>
            </w:r>
          </w:p>
        </w:tc>
        <w:tc>
          <w:tcPr>
            <w:tcW w:w="110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13 254,2</w:t>
            </w:r>
          </w:p>
        </w:tc>
        <w:tc>
          <w:tcPr>
            <w:tcW w:w="124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8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178"/>
        </w:trPr>
        <w:tc>
          <w:tcPr>
            <w:tcW w:w="3577" w:type="dxa"/>
            <w:gridSpan w:val="3"/>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итого</w:t>
            </w:r>
          </w:p>
        </w:tc>
        <w:tc>
          <w:tcPr>
            <w:tcW w:w="1116" w:type="dxa"/>
            <w:tcBorders>
              <w:top w:val="nil"/>
              <w:left w:val="nil"/>
              <w:bottom w:val="single" w:sz="4" w:space="0" w:color="auto"/>
              <w:right w:val="nil"/>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740 456,0</w:t>
            </w:r>
          </w:p>
        </w:tc>
        <w:tc>
          <w:tcPr>
            <w:tcW w:w="1203"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807 925,1</w:t>
            </w:r>
          </w:p>
        </w:tc>
        <w:tc>
          <w:tcPr>
            <w:tcW w:w="1100" w:type="dxa"/>
            <w:tcBorders>
              <w:top w:val="nil"/>
              <w:left w:val="nil"/>
              <w:bottom w:val="single" w:sz="4" w:space="0" w:color="auto"/>
              <w:right w:val="nil"/>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807 924,0</w:t>
            </w:r>
          </w:p>
        </w:tc>
        <w:tc>
          <w:tcPr>
            <w:tcW w:w="1249"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100,0%</w:t>
            </w:r>
          </w:p>
        </w:tc>
        <w:tc>
          <w:tcPr>
            <w:tcW w:w="128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F63ADC" w:rsidTr="00F63ADC">
        <w:trPr>
          <w:trHeight w:val="248"/>
        </w:trPr>
        <w:tc>
          <w:tcPr>
            <w:tcW w:w="3577" w:type="dxa"/>
            <w:gridSpan w:val="3"/>
            <w:tcBorders>
              <w:top w:val="single" w:sz="4" w:space="0" w:color="auto"/>
              <w:left w:val="single" w:sz="4" w:space="0" w:color="auto"/>
              <w:bottom w:val="single" w:sz="4" w:space="0" w:color="auto"/>
              <w:right w:val="single" w:sz="4" w:space="0" w:color="auto"/>
            </w:tcBorders>
            <w:noWrap/>
            <w:vAlign w:val="center"/>
            <w:hideMark/>
          </w:tcPr>
          <w:p w:rsidR="00F63ADC" w:rsidRDefault="00F63ADC">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ВСЕГО</w:t>
            </w:r>
          </w:p>
        </w:tc>
        <w:tc>
          <w:tcPr>
            <w:tcW w:w="1116" w:type="dxa"/>
            <w:tcBorders>
              <w:top w:val="nil"/>
              <w:left w:val="nil"/>
              <w:bottom w:val="single" w:sz="4" w:space="0" w:color="auto"/>
              <w:right w:val="nil"/>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1 666 835,2</w:t>
            </w:r>
          </w:p>
        </w:tc>
        <w:tc>
          <w:tcPr>
            <w:tcW w:w="1203" w:type="dxa"/>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1 790 283,9</w:t>
            </w:r>
          </w:p>
        </w:tc>
        <w:tc>
          <w:tcPr>
            <w:tcW w:w="1100" w:type="dxa"/>
            <w:tcBorders>
              <w:top w:val="nil"/>
              <w:left w:val="nil"/>
              <w:bottom w:val="single" w:sz="4" w:space="0" w:color="auto"/>
              <w:right w:val="nil"/>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1 790 281,4</w:t>
            </w:r>
          </w:p>
        </w:tc>
        <w:tc>
          <w:tcPr>
            <w:tcW w:w="1249"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100,0%</w:t>
            </w:r>
          </w:p>
        </w:tc>
        <w:tc>
          <w:tcPr>
            <w:tcW w:w="1282"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bCs/>
                <w:color w:val="FF0000"/>
                <w:sz w:val="18"/>
                <w:szCs w:val="18"/>
              </w:rPr>
            </w:pPr>
            <w:r>
              <w:rPr>
                <w:rFonts w:ascii="Times New Roman" w:hAnsi="Times New Roman" w:cs="Times New Roman"/>
                <w:b/>
                <w:bCs/>
                <w:sz w:val="18"/>
                <w:szCs w:val="18"/>
              </w:rPr>
              <w:t>2,5</w:t>
            </w:r>
          </w:p>
        </w:tc>
      </w:tr>
    </w:tbl>
    <w:p w:rsidR="00F63ADC" w:rsidRDefault="00F63ADC" w:rsidP="00F63ADC">
      <w:pPr>
        <w:pStyle w:val="af0"/>
        <w:ind w:right="-1" w:firstLine="567"/>
        <w:rPr>
          <w:color w:val="FF0000"/>
          <w:sz w:val="22"/>
          <w:szCs w:val="22"/>
        </w:rPr>
      </w:pPr>
    </w:p>
    <w:p w:rsidR="00F63ADC" w:rsidRDefault="00F63ADC" w:rsidP="00F63ADC">
      <w:pPr>
        <w:pStyle w:val="af0"/>
        <w:ind w:right="-1"/>
        <w:rPr>
          <w:sz w:val="22"/>
          <w:szCs w:val="22"/>
        </w:rPr>
      </w:pPr>
      <w:r>
        <w:rPr>
          <w:sz w:val="22"/>
          <w:szCs w:val="22"/>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росписью.</w:t>
      </w:r>
    </w:p>
    <w:p w:rsidR="00F63ADC" w:rsidRDefault="00F63ADC" w:rsidP="00F63ADC">
      <w:pPr>
        <w:pStyle w:val="af0"/>
        <w:ind w:right="-1"/>
        <w:rPr>
          <w:bCs/>
          <w:color w:val="FF0000"/>
          <w:sz w:val="22"/>
          <w:szCs w:val="22"/>
        </w:rPr>
      </w:pPr>
      <w:r>
        <w:rPr>
          <w:sz w:val="22"/>
          <w:szCs w:val="22"/>
        </w:rPr>
        <w:t xml:space="preserve">Учредитель исполнил свои обязательства на 100,0%. </w:t>
      </w:r>
      <w:r>
        <w:rPr>
          <w:bCs/>
          <w:sz w:val="22"/>
          <w:szCs w:val="22"/>
        </w:rPr>
        <w:t>Общий объем субсидий на финансовое обеспечение муниципального задания за счет всех источников по отношению к 2021 году вырос на 123 446,2 тыс. рублей, что в основном обусловлено увеличением:</w:t>
      </w:r>
    </w:p>
    <w:p w:rsidR="00F63ADC" w:rsidRDefault="00F63ADC" w:rsidP="00AC7B49">
      <w:pPr>
        <w:pStyle w:val="1a"/>
        <w:numPr>
          <w:ilvl w:val="0"/>
          <w:numId w:val="99"/>
        </w:numPr>
        <w:ind w:left="0" w:right="97" w:firstLine="360"/>
        <w:jc w:val="both"/>
        <w:rPr>
          <w:sz w:val="22"/>
          <w:szCs w:val="22"/>
        </w:rPr>
      </w:pPr>
      <w:r>
        <w:rPr>
          <w:rFonts w:eastAsia="Calibri"/>
          <w:sz w:val="22"/>
          <w:szCs w:val="22"/>
        </w:rPr>
        <w:t xml:space="preserve">объема </w:t>
      </w:r>
      <w:r>
        <w:rPr>
          <w:bCs/>
          <w:sz w:val="22"/>
          <w:szCs w:val="22"/>
        </w:rPr>
        <w:t>субсидии из областного бюджета</w:t>
      </w:r>
      <w:r>
        <w:rPr>
          <w:sz w:val="22"/>
          <w:szCs w:val="22"/>
        </w:rPr>
        <w:t xml:space="preserve"> на </w:t>
      </w:r>
      <w:proofErr w:type="spellStart"/>
      <w:r>
        <w:rPr>
          <w:sz w:val="22"/>
          <w:szCs w:val="22"/>
        </w:rPr>
        <w:t>софинансирование</w:t>
      </w:r>
      <w:proofErr w:type="spellEnd"/>
      <w:r>
        <w:rPr>
          <w:sz w:val="22"/>
          <w:szCs w:val="22"/>
        </w:rPr>
        <w:t xml:space="preserve"> расходов, направляемых на оплату труда и начисления на выплаты по оплате труда работникам муниципальных учреждений (2022 год – 196 231,6 тыс. рублей, 2021 год – 171 715,8 тыс. рублей);</w:t>
      </w:r>
    </w:p>
    <w:p w:rsidR="00F63ADC" w:rsidRDefault="00F63ADC" w:rsidP="00AC7B49">
      <w:pPr>
        <w:pStyle w:val="1a"/>
        <w:numPr>
          <w:ilvl w:val="0"/>
          <w:numId w:val="99"/>
        </w:numPr>
        <w:ind w:left="0" w:right="97" w:firstLine="360"/>
        <w:jc w:val="both"/>
        <w:rPr>
          <w:sz w:val="22"/>
          <w:szCs w:val="22"/>
        </w:rPr>
      </w:pPr>
      <w:r>
        <w:rPr>
          <w:sz w:val="22"/>
          <w:szCs w:val="22"/>
        </w:rPr>
        <w:t>объема субвенции на реализацию закона Мурманской области «О единой субвенции местным бюджетам на финансовое обеспечение образовательной деятельности» (2022 год – 950 127,1 тыс. рублей, 2021 год – 857 604,4 тыс. рублей).</w:t>
      </w:r>
    </w:p>
    <w:p w:rsidR="00F63ADC" w:rsidRDefault="00F63ADC" w:rsidP="00F63ADC">
      <w:pPr>
        <w:spacing w:after="0" w:line="240" w:lineRule="auto"/>
        <w:ind w:firstLine="708"/>
        <w:jc w:val="both"/>
        <w:rPr>
          <w:rFonts w:ascii="Times New Roman" w:eastAsia="Calibri" w:hAnsi="Times New Roman" w:cs="Times New Roman"/>
        </w:rPr>
      </w:pPr>
      <w:r>
        <w:rPr>
          <w:rFonts w:ascii="Times New Roman" w:hAnsi="Times New Roman" w:cs="Times New Roman"/>
        </w:rPr>
        <w:t xml:space="preserve">В соответствии с пунктом 2 статьи 264.5 Бюджетного кодекса РФ, пунктом 1 статьи 45 Бюджетного процесса </w:t>
      </w:r>
      <w:r>
        <w:rPr>
          <w:rFonts w:ascii="Times New Roman" w:hAnsi="Times New Roman" w:cs="Times New Roman"/>
          <w:b/>
        </w:rPr>
        <w:t>о</w:t>
      </w:r>
      <w:r>
        <w:rPr>
          <w:rFonts w:ascii="Times New Roman" w:eastAsia="Calibri" w:hAnsi="Times New Roman" w:cs="Times New Roman"/>
          <w:b/>
        </w:rPr>
        <w:t>дновременно с годовым отчетом об исполнении бюджета представлены сведения о выполнении муниципального задания</w:t>
      </w:r>
      <w:r>
        <w:rPr>
          <w:rFonts w:ascii="Times New Roman" w:eastAsia="Calibri" w:hAnsi="Times New Roman" w:cs="Times New Roman"/>
        </w:rPr>
        <w:t>.</w:t>
      </w:r>
    </w:p>
    <w:p w:rsidR="00F63ADC" w:rsidRDefault="00F63ADC" w:rsidP="00F63ADC">
      <w:pPr>
        <w:spacing w:after="0" w:line="240" w:lineRule="auto"/>
        <w:ind w:firstLine="697"/>
        <w:jc w:val="both"/>
        <w:rPr>
          <w:rFonts w:ascii="Times New Roman" w:hAnsi="Times New Roman" w:cs="Times New Roman"/>
          <w:b/>
          <w:color w:val="FF0000"/>
        </w:rPr>
      </w:pPr>
    </w:p>
    <w:p w:rsidR="00F63ADC" w:rsidRDefault="00F63ADC" w:rsidP="00F63ADC">
      <w:pPr>
        <w:spacing w:after="0" w:line="240" w:lineRule="auto"/>
        <w:jc w:val="center"/>
        <w:outlineLvl w:val="0"/>
        <w:rPr>
          <w:rFonts w:ascii="Times New Roman" w:hAnsi="Times New Roman" w:cs="Times New Roman"/>
          <w:b/>
        </w:rPr>
      </w:pPr>
      <w:r>
        <w:rPr>
          <w:rFonts w:ascii="Times New Roman" w:hAnsi="Times New Roman" w:cs="Times New Roman"/>
          <w:b/>
        </w:rPr>
        <w:t>Субсидии на иные цели муниципальным бюджетным и автономным учреждениям</w:t>
      </w:r>
    </w:p>
    <w:p w:rsidR="00F63ADC" w:rsidRDefault="00F63ADC" w:rsidP="00F63ADC">
      <w:pPr>
        <w:spacing w:after="0" w:line="240" w:lineRule="auto"/>
        <w:jc w:val="center"/>
        <w:outlineLvl w:val="0"/>
        <w:rPr>
          <w:rFonts w:ascii="Times New Roman" w:hAnsi="Times New Roman" w:cs="Times New Roman"/>
          <w:b/>
          <w:color w:val="FF0000"/>
        </w:rPr>
      </w:pPr>
    </w:p>
    <w:p w:rsidR="00F63ADC" w:rsidRDefault="00F63ADC" w:rsidP="00F63ADC">
      <w:pPr>
        <w:pStyle w:val="ConsPlusNormal"/>
        <w:ind w:firstLine="709"/>
        <w:jc w:val="both"/>
        <w:rPr>
          <w:color w:val="FF0000"/>
          <w:sz w:val="22"/>
          <w:szCs w:val="22"/>
        </w:rPr>
      </w:pPr>
      <w:r>
        <w:rPr>
          <w:sz w:val="22"/>
          <w:szCs w:val="22"/>
        </w:rPr>
        <w:t xml:space="preserve">На муниципальном уровне Порядок предоставления субсидий в соответствии </w:t>
      </w:r>
      <w:r>
        <w:rPr>
          <w:b/>
          <w:sz w:val="22"/>
          <w:szCs w:val="22"/>
        </w:rPr>
        <w:t>с статьей 78.1 Бюджетного кодекса РФ</w:t>
      </w:r>
      <w:r>
        <w:rPr>
          <w:sz w:val="22"/>
          <w:szCs w:val="22"/>
        </w:rPr>
        <w:t xml:space="preserve"> установлен постановлением администрации </w:t>
      </w:r>
      <w:r>
        <w:rPr>
          <w:b/>
          <w:sz w:val="22"/>
          <w:szCs w:val="22"/>
        </w:rPr>
        <w:t>от 25.04.2016 № 474</w:t>
      </w:r>
      <w:r>
        <w:rPr>
          <w:sz w:val="22"/>
          <w:szCs w:val="22"/>
        </w:rPr>
        <w:t xml:space="preserve"> «О Порядке определения объема и условия предоставления из бюджета муниципального образования Кандалакшский район и муниципального образования городское поселение Кандалакша Кандалакшского района муниципальным бюджетным и автономным учреждениям субсидий на иные цели» (с изменениями от 14.08.2018 № 1019, от 05.08.2019 № 995, от 14.10.2019 № 1271, от 25.10.2019 № 1324, от 04.02.2020 № 182, от 30.12.2020 № 1934).</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 xml:space="preserve">В соответствии с Порядком формирования и применения кодов бюджетной классификации РФ </w:t>
      </w:r>
      <w:r>
        <w:rPr>
          <w:rFonts w:ascii="Times New Roman" w:hAnsi="Times New Roman" w:cs="Times New Roman"/>
          <w:b/>
        </w:rPr>
        <w:t>от 06.06.2019 № 85н</w:t>
      </w:r>
      <w:r>
        <w:rPr>
          <w:rFonts w:ascii="Times New Roman" w:hAnsi="Times New Roman" w:cs="Times New Roman"/>
        </w:rPr>
        <w:t>, субсидии на иные цели для бюджетных учреждений отражены по виду расхода 612, для автономных по виду расхода 622.</w:t>
      </w:r>
    </w:p>
    <w:p w:rsidR="00F63ADC" w:rsidRDefault="00F63ADC" w:rsidP="00F63ADC">
      <w:pPr>
        <w:spacing w:after="0" w:line="240" w:lineRule="auto"/>
        <w:ind w:firstLine="708"/>
        <w:jc w:val="both"/>
        <w:rPr>
          <w:rFonts w:ascii="Times New Roman" w:hAnsi="Times New Roman" w:cs="Times New Roman"/>
        </w:rPr>
      </w:pPr>
      <w:r>
        <w:rPr>
          <w:rFonts w:ascii="Times New Roman" w:hAnsi="Times New Roman" w:cs="Times New Roman"/>
        </w:rPr>
        <w:t>Характеристика расходов субсидий, выделенных на иные цели представлена в таблице:</w:t>
      </w:r>
    </w:p>
    <w:p w:rsidR="00F63ADC" w:rsidRDefault="00F63ADC" w:rsidP="00F63ADC">
      <w:pPr>
        <w:spacing w:after="0" w:line="240" w:lineRule="auto"/>
        <w:jc w:val="right"/>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(тыс. рублей)</w:t>
      </w:r>
    </w:p>
    <w:tbl>
      <w:tblPr>
        <w:tblW w:w="9345" w:type="dxa"/>
        <w:tblInd w:w="534" w:type="dxa"/>
        <w:tblLook w:val="04A0" w:firstRow="1" w:lastRow="0" w:firstColumn="1" w:lastColumn="0" w:noHBand="0" w:noVBand="1"/>
      </w:tblPr>
      <w:tblGrid>
        <w:gridCol w:w="2017"/>
        <w:gridCol w:w="659"/>
        <w:gridCol w:w="607"/>
        <w:gridCol w:w="1144"/>
        <w:gridCol w:w="1340"/>
        <w:gridCol w:w="1144"/>
        <w:gridCol w:w="1206"/>
        <w:gridCol w:w="1228"/>
      </w:tblGrid>
      <w:tr w:rsidR="00F63ADC" w:rsidTr="00F63ADC">
        <w:trPr>
          <w:trHeight w:val="531"/>
        </w:trPr>
        <w:tc>
          <w:tcPr>
            <w:tcW w:w="2017" w:type="dxa"/>
            <w:tcBorders>
              <w:top w:val="single" w:sz="4" w:space="0" w:color="auto"/>
              <w:left w:val="single" w:sz="4" w:space="0" w:color="auto"/>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Наименование показателя</w:t>
            </w:r>
          </w:p>
        </w:tc>
        <w:tc>
          <w:tcPr>
            <w:tcW w:w="659"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Р/ПР</w:t>
            </w:r>
          </w:p>
        </w:tc>
        <w:tc>
          <w:tcPr>
            <w:tcW w:w="607"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В/Р</w:t>
            </w:r>
          </w:p>
        </w:tc>
        <w:tc>
          <w:tcPr>
            <w:tcW w:w="114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Исполнено  2021</w:t>
            </w:r>
            <w:proofErr w:type="gramEnd"/>
            <w:r>
              <w:rPr>
                <w:rFonts w:ascii="Times New Roman" w:hAnsi="Times New Roman" w:cs="Times New Roman"/>
                <w:sz w:val="18"/>
                <w:szCs w:val="18"/>
              </w:rPr>
              <w:t xml:space="preserve"> год</w:t>
            </w:r>
          </w:p>
        </w:tc>
        <w:tc>
          <w:tcPr>
            <w:tcW w:w="1340"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Уточненная роспись/план</w:t>
            </w:r>
          </w:p>
        </w:tc>
        <w:tc>
          <w:tcPr>
            <w:tcW w:w="1144" w:type="dxa"/>
            <w:tcBorders>
              <w:top w:val="single" w:sz="4" w:space="0" w:color="auto"/>
              <w:left w:val="nil"/>
              <w:bottom w:val="single" w:sz="4" w:space="0" w:color="auto"/>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Исполнено  2022</w:t>
            </w:r>
            <w:proofErr w:type="gramEnd"/>
            <w:r>
              <w:rPr>
                <w:rFonts w:ascii="Times New Roman" w:hAnsi="Times New Roman" w:cs="Times New Roman"/>
                <w:sz w:val="18"/>
                <w:szCs w:val="18"/>
              </w:rPr>
              <w:t xml:space="preserve"> год</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исполнения</w:t>
            </w:r>
          </w:p>
        </w:tc>
        <w:tc>
          <w:tcPr>
            <w:tcW w:w="1228" w:type="dxa"/>
            <w:tcBorders>
              <w:top w:val="single" w:sz="4" w:space="0" w:color="auto"/>
              <w:left w:val="nil"/>
              <w:bottom w:val="single" w:sz="4" w:space="0" w:color="auto"/>
              <w:right w:val="single" w:sz="4" w:space="0" w:color="auto"/>
            </w:tcBorders>
            <w:shd w:val="clear" w:color="auto" w:fill="FFFFFF"/>
            <w:vAlign w:val="center"/>
            <w:hideMark/>
          </w:tcPr>
          <w:p w:rsidR="00F63ADC" w:rsidRDefault="00F63ADC">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Отклонение  от</w:t>
            </w:r>
            <w:proofErr w:type="gramEnd"/>
            <w:r>
              <w:rPr>
                <w:rFonts w:ascii="Times New Roman" w:hAnsi="Times New Roman" w:cs="Times New Roman"/>
                <w:sz w:val="18"/>
                <w:szCs w:val="18"/>
              </w:rPr>
              <w:t xml:space="preserve">  2021 года</w:t>
            </w:r>
          </w:p>
        </w:tc>
      </w:tr>
      <w:tr w:rsidR="00F63ADC" w:rsidTr="00F63ADC">
        <w:trPr>
          <w:trHeight w:val="265"/>
        </w:trPr>
        <w:tc>
          <w:tcPr>
            <w:tcW w:w="2017" w:type="dxa"/>
            <w:vMerge w:val="restart"/>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Субсидии </w:t>
            </w:r>
            <w:r>
              <w:rPr>
                <w:rFonts w:ascii="Times New Roman" w:hAnsi="Times New Roman" w:cs="Times New Roman"/>
                <w:b/>
                <w:bCs/>
                <w:sz w:val="18"/>
                <w:szCs w:val="18"/>
              </w:rPr>
              <w:t>бюджетным</w:t>
            </w:r>
            <w:r>
              <w:rPr>
                <w:rFonts w:ascii="Times New Roman" w:hAnsi="Times New Roman" w:cs="Times New Roman"/>
                <w:sz w:val="18"/>
                <w:szCs w:val="18"/>
              </w:rPr>
              <w:t xml:space="preserve"> учреждениям на иные цели</w:t>
            </w:r>
          </w:p>
        </w:tc>
        <w:tc>
          <w:tcPr>
            <w:tcW w:w="659"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0203</w:t>
            </w:r>
          </w:p>
        </w:tc>
        <w:tc>
          <w:tcPr>
            <w:tcW w:w="607"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w:t>
            </w:r>
          </w:p>
        </w:tc>
        <w:tc>
          <w:tcPr>
            <w:tcW w:w="1144"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340"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471,3</w:t>
            </w:r>
          </w:p>
        </w:tc>
        <w:tc>
          <w:tcPr>
            <w:tcW w:w="1144"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471,3</w:t>
            </w:r>
          </w:p>
        </w:tc>
        <w:tc>
          <w:tcPr>
            <w:tcW w:w="1206"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2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59"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0309</w:t>
            </w:r>
          </w:p>
        </w:tc>
        <w:tc>
          <w:tcPr>
            <w:tcW w:w="607"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w:t>
            </w:r>
          </w:p>
        </w:tc>
        <w:tc>
          <w:tcPr>
            <w:tcW w:w="1144"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4 076,2</w:t>
            </w:r>
          </w:p>
        </w:tc>
        <w:tc>
          <w:tcPr>
            <w:tcW w:w="1340"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4 791,9</w:t>
            </w:r>
          </w:p>
        </w:tc>
        <w:tc>
          <w:tcPr>
            <w:tcW w:w="1144"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7 791,9</w:t>
            </w:r>
          </w:p>
        </w:tc>
        <w:tc>
          <w:tcPr>
            <w:tcW w:w="1206"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2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5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0314</w:t>
            </w:r>
          </w:p>
        </w:tc>
        <w:tc>
          <w:tcPr>
            <w:tcW w:w="607"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w:t>
            </w:r>
          </w:p>
        </w:tc>
        <w:tc>
          <w:tcPr>
            <w:tcW w:w="1144"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1104,8</w:t>
            </w:r>
          </w:p>
        </w:tc>
        <w:tc>
          <w:tcPr>
            <w:tcW w:w="1340"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1 089,6</w:t>
            </w:r>
          </w:p>
        </w:tc>
        <w:tc>
          <w:tcPr>
            <w:tcW w:w="1144"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1 089,6</w:t>
            </w:r>
          </w:p>
        </w:tc>
        <w:tc>
          <w:tcPr>
            <w:tcW w:w="1206"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2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5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0701</w:t>
            </w:r>
          </w:p>
        </w:tc>
        <w:tc>
          <w:tcPr>
            <w:tcW w:w="607"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19 917,5</w:t>
            </w:r>
          </w:p>
        </w:tc>
        <w:tc>
          <w:tcPr>
            <w:tcW w:w="1340"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23 778,8</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23 744,0</w:t>
            </w:r>
          </w:p>
        </w:tc>
        <w:tc>
          <w:tcPr>
            <w:tcW w:w="1206"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w:t>
            </w:r>
          </w:p>
        </w:tc>
      </w:tr>
      <w:tr w:rsidR="00F63ADC" w:rsidTr="00F63ADC">
        <w:trPr>
          <w:trHeight w:val="2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5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0702</w:t>
            </w:r>
          </w:p>
        </w:tc>
        <w:tc>
          <w:tcPr>
            <w:tcW w:w="607"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25 799,7</w:t>
            </w:r>
          </w:p>
        </w:tc>
        <w:tc>
          <w:tcPr>
            <w:tcW w:w="1340"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91 267,6</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89 806,1</w:t>
            </w:r>
          </w:p>
        </w:tc>
        <w:tc>
          <w:tcPr>
            <w:tcW w:w="1206"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98,4%</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1 461,5</w:t>
            </w:r>
          </w:p>
        </w:tc>
      </w:tr>
      <w:tr w:rsidR="00F63ADC" w:rsidTr="00F63ADC">
        <w:trPr>
          <w:trHeight w:val="2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5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0703</w:t>
            </w:r>
          </w:p>
        </w:tc>
        <w:tc>
          <w:tcPr>
            <w:tcW w:w="607"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w:t>
            </w:r>
          </w:p>
        </w:tc>
        <w:tc>
          <w:tcPr>
            <w:tcW w:w="1144"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3 687,5</w:t>
            </w:r>
          </w:p>
        </w:tc>
        <w:tc>
          <w:tcPr>
            <w:tcW w:w="1340"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1 483,9</w:t>
            </w:r>
          </w:p>
        </w:tc>
        <w:tc>
          <w:tcPr>
            <w:tcW w:w="1144"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1 483,9</w:t>
            </w:r>
          </w:p>
        </w:tc>
        <w:tc>
          <w:tcPr>
            <w:tcW w:w="1206"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2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5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0707</w:t>
            </w:r>
          </w:p>
        </w:tc>
        <w:tc>
          <w:tcPr>
            <w:tcW w:w="607"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3 492,5</w:t>
            </w:r>
          </w:p>
        </w:tc>
        <w:tc>
          <w:tcPr>
            <w:tcW w:w="1340"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5 730,6</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5 704,8</w:t>
            </w:r>
          </w:p>
        </w:tc>
        <w:tc>
          <w:tcPr>
            <w:tcW w:w="1206"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99,5%</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25,8</w:t>
            </w:r>
          </w:p>
        </w:tc>
      </w:tr>
      <w:tr w:rsidR="00F63ADC" w:rsidTr="00F63ADC">
        <w:trPr>
          <w:trHeight w:val="312"/>
        </w:trPr>
        <w:tc>
          <w:tcPr>
            <w:tcW w:w="3283" w:type="dxa"/>
            <w:gridSpan w:val="3"/>
            <w:tcBorders>
              <w:top w:val="nil"/>
              <w:left w:val="single" w:sz="4" w:space="0" w:color="auto"/>
              <w:bottom w:val="single" w:sz="4" w:space="0" w:color="auto"/>
              <w:right w:val="single" w:sz="4" w:space="0" w:color="auto"/>
            </w:tcBorders>
            <w:shd w:val="clear" w:color="auto" w:fill="FFFFFF"/>
            <w:vAlign w:val="center"/>
            <w:hideMark/>
          </w:tcPr>
          <w:p w:rsidR="00F63ADC" w:rsidRDefault="00F63ADC">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Итого: </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58 078,2</w:t>
            </w:r>
          </w:p>
        </w:tc>
        <w:tc>
          <w:tcPr>
            <w:tcW w:w="1340" w:type="dxa"/>
            <w:tcBorders>
              <w:top w:val="nil"/>
              <w:left w:val="single" w:sz="4" w:space="0" w:color="auto"/>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131 613,7</w:t>
            </w:r>
          </w:p>
        </w:tc>
        <w:tc>
          <w:tcPr>
            <w:tcW w:w="1144" w:type="dxa"/>
            <w:tcBorders>
              <w:top w:val="nil"/>
              <w:left w:val="single" w:sz="4" w:space="0" w:color="auto"/>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130 091,6</w:t>
            </w:r>
          </w:p>
        </w:tc>
        <w:tc>
          <w:tcPr>
            <w:tcW w:w="1206"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98,8%</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1 522,1</w:t>
            </w:r>
          </w:p>
        </w:tc>
      </w:tr>
      <w:tr w:rsidR="00F63ADC" w:rsidTr="00F63ADC">
        <w:trPr>
          <w:trHeight w:val="193"/>
        </w:trPr>
        <w:tc>
          <w:tcPr>
            <w:tcW w:w="934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3ADC" w:rsidRDefault="00F63ADC">
            <w:pPr>
              <w:spacing w:after="0" w:line="240" w:lineRule="auto"/>
              <w:jc w:val="center"/>
              <w:rPr>
                <w:rFonts w:ascii="Times New Roman" w:hAnsi="Times New Roman" w:cs="Times New Roman"/>
                <w:sz w:val="18"/>
                <w:szCs w:val="18"/>
              </w:rPr>
            </w:pPr>
          </w:p>
        </w:tc>
      </w:tr>
      <w:tr w:rsidR="00F63ADC" w:rsidTr="00F63ADC">
        <w:trPr>
          <w:trHeight w:val="250"/>
        </w:trPr>
        <w:tc>
          <w:tcPr>
            <w:tcW w:w="20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Субсидии </w:t>
            </w:r>
            <w:r>
              <w:rPr>
                <w:rFonts w:ascii="Times New Roman" w:hAnsi="Times New Roman" w:cs="Times New Roman"/>
                <w:b/>
                <w:bCs/>
                <w:sz w:val="18"/>
                <w:szCs w:val="18"/>
              </w:rPr>
              <w:t xml:space="preserve">автономным </w:t>
            </w:r>
            <w:r>
              <w:rPr>
                <w:rFonts w:ascii="Times New Roman" w:hAnsi="Times New Roman" w:cs="Times New Roman"/>
                <w:sz w:val="18"/>
                <w:szCs w:val="18"/>
              </w:rPr>
              <w:t>учреждениям на иные цели</w:t>
            </w:r>
          </w:p>
        </w:tc>
        <w:tc>
          <w:tcPr>
            <w:tcW w:w="659"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0701</w:t>
            </w:r>
          </w:p>
        </w:tc>
        <w:tc>
          <w:tcPr>
            <w:tcW w:w="607"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622</w:t>
            </w:r>
          </w:p>
        </w:tc>
        <w:tc>
          <w:tcPr>
            <w:tcW w:w="1144" w:type="dxa"/>
            <w:tcBorders>
              <w:top w:val="single" w:sz="4" w:space="0" w:color="auto"/>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22 941,3</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17 419,9</w:t>
            </w:r>
          </w:p>
        </w:tc>
        <w:tc>
          <w:tcPr>
            <w:tcW w:w="1144" w:type="dxa"/>
            <w:tcBorders>
              <w:top w:val="single" w:sz="4" w:space="0" w:color="auto"/>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17 385,6</w:t>
            </w: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99,8%</w:t>
            </w:r>
          </w:p>
        </w:tc>
        <w:tc>
          <w:tcPr>
            <w:tcW w:w="1228" w:type="dxa"/>
            <w:tcBorders>
              <w:top w:val="single" w:sz="4" w:space="0" w:color="auto"/>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34,3</w:t>
            </w:r>
          </w:p>
        </w:tc>
      </w:tr>
      <w:tr w:rsidR="00F63ADC" w:rsidTr="00F63ADC">
        <w:trPr>
          <w:trHeight w:val="2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5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0702</w:t>
            </w:r>
          </w:p>
        </w:tc>
        <w:tc>
          <w:tcPr>
            <w:tcW w:w="607"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622</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107 078,1</w:t>
            </w:r>
          </w:p>
        </w:tc>
        <w:tc>
          <w:tcPr>
            <w:tcW w:w="1340"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68 482,0</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68 325,7</w:t>
            </w:r>
          </w:p>
        </w:tc>
        <w:tc>
          <w:tcPr>
            <w:tcW w:w="1206"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99,8%</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156,3</w:t>
            </w:r>
          </w:p>
        </w:tc>
      </w:tr>
      <w:tr w:rsidR="00F63ADC" w:rsidTr="00F63ADC">
        <w:trPr>
          <w:trHeight w:val="2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5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0703</w:t>
            </w:r>
          </w:p>
        </w:tc>
        <w:tc>
          <w:tcPr>
            <w:tcW w:w="607"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622</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33 235,5</w:t>
            </w:r>
          </w:p>
        </w:tc>
        <w:tc>
          <w:tcPr>
            <w:tcW w:w="1340"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44 884,3</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44 884,3</w:t>
            </w:r>
          </w:p>
        </w:tc>
        <w:tc>
          <w:tcPr>
            <w:tcW w:w="1206"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2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5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0707</w:t>
            </w:r>
          </w:p>
        </w:tc>
        <w:tc>
          <w:tcPr>
            <w:tcW w:w="607"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622</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3 378,3</w:t>
            </w:r>
          </w:p>
        </w:tc>
        <w:tc>
          <w:tcPr>
            <w:tcW w:w="1340"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6 947,4</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6 884,4</w:t>
            </w:r>
          </w:p>
        </w:tc>
        <w:tc>
          <w:tcPr>
            <w:tcW w:w="1206"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99,1%</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w:t>
            </w:r>
          </w:p>
        </w:tc>
      </w:tr>
      <w:tr w:rsidR="00F63ADC" w:rsidTr="00F63ADC">
        <w:trPr>
          <w:trHeight w:val="2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3ADC" w:rsidRDefault="00F63ADC">
            <w:pPr>
              <w:spacing w:after="0"/>
              <w:rPr>
                <w:rFonts w:ascii="Times New Roman" w:hAnsi="Times New Roman" w:cs="Times New Roman"/>
                <w:sz w:val="18"/>
                <w:szCs w:val="18"/>
              </w:rPr>
            </w:pPr>
          </w:p>
        </w:tc>
        <w:tc>
          <w:tcPr>
            <w:tcW w:w="659"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1202</w:t>
            </w:r>
          </w:p>
        </w:tc>
        <w:tc>
          <w:tcPr>
            <w:tcW w:w="607"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622</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2 873,9</w:t>
            </w:r>
          </w:p>
        </w:tc>
        <w:tc>
          <w:tcPr>
            <w:tcW w:w="1340"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5 254,3</w:t>
            </w:r>
          </w:p>
        </w:tc>
        <w:tc>
          <w:tcPr>
            <w:tcW w:w="1144" w:type="dxa"/>
            <w:tcBorders>
              <w:top w:val="nil"/>
              <w:left w:val="nil"/>
              <w:bottom w:val="single" w:sz="4" w:space="0" w:color="auto"/>
              <w:right w:val="nil"/>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5 254,3</w:t>
            </w:r>
          </w:p>
        </w:tc>
        <w:tc>
          <w:tcPr>
            <w:tcW w:w="1206"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63ADC" w:rsidTr="00F63ADC">
        <w:trPr>
          <w:trHeight w:val="250"/>
        </w:trPr>
        <w:tc>
          <w:tcPr>
            <w:tcW w:w="3283" w:type="dxa"/>
            <w:gridSpan w:val="3"/>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Итого: </w:t>
            </w:r>
          </w:p>
        </w:tc>
        <w:tc>
          <w:tcPr>
            <w:tcW w:w="1144" w:type="dxa"/>
            <w:tcBorders>
              <w:top w:val="nil"/>
              <w:left w:val="nil"/>
              <w:bottom w:val="single" w:sz="4" w:space="0" w:color="auto"/>
              <w:right w:val="nil"/>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169 507,1</w:t>
            </w:r>
          </w:p>
        </w:tc>
        <w:tc>
          <w:tcPr>
            <w:tcW w:w="1340" w:type="dxa"/>
            <w:tcBorders>
              <w:top w:val="nil"/>
              <w:left w:val="single" w:sz="4" w:space="0" w:color="auto"/>
              <w:bottom w:val="single" w:sz="4" w:space="0" w:color="auto"/>
              <w:right w:val="nil"/>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142 987,9</w:t>
            </w:r>
          </w:p>
        </w:tc>
        <w:tc>
          <w:tcPr>
            <w:tcW w:w="1144" w:type="dxa"/>
            <w:tcBorders>
              <w:top w:val="nil"/>
              <w:left w:val="single" w:sz="4" w:space="0" w:color="auto"/>
              <w:bottom w:val="single" w:sz="4" w:space="0" w:color="auto"/>
              <w:right w:val="nil"/>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142 734,3</w:t>
            </w:r>
          </w:p>
        </w:tc>
        <w:tc>
          <w:tcPr>
            <w:tcW w:w="1206" w:type="dxa"/>
            <w:tcBorders>
              <w:top w:val="nil"/>
              <w:left w:val="single" w:sz="4" w:space="0" w:color="auto"/>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99,8%</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253,5</w:t>
            </w:r>
          </w:p>
        </w:tc>
      </w:tr>
      <w:tr w:rsidR="00F63ADC" w:rsidTr="00F63ADC">
        <w:trPr>
          <w:trHeight w:val="281"/>
        </w:trPr>
        <w:tc>
          <w:tcPr>
            <w:tcW w:w="3283" w:type="dxa"/>
            <w:gridSpan w:val="3"/>
            <w:tcBorders>
              <w:top w:val="nil"/>
              <w:left w:val="single" w:sz="4" w:space="0" w:color="auto"/>
              <w:bottom w:val="single" w:sz="4" w:space="0" w:color="auto"/>
              <w:right w:val="single" w:sz="4" w:space="0" w:color="auto"/>
            </w:tcBorders>
            <w:noWrap/>
            <w:vAlign w:val="center"/>
            <w:hideMark/>
          </w:tcPr>
          <w:p w:rsidR="00F63ADC" w:rsidRDefault="00F63ADC">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Всего: </w:t>
            </w:r>
          </w:p>
        </w:tc>
        <w:tc>
          <w:tcPr>
            <w:tcW w:w="114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227 585,30</w:t>
            </w:r>
          </w:p>
        </w:tc>
        <w:tc>
          <w:tcPr>
            <w:tcW w:w="1340"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color w:val="FF0000"/>
                <w:sz w:val="18"/>
                <w:szCs w:val="18"/>
              </w:rPr>
            </w:pPr>
            <w:r>
              <w:rPr>
                <w:rFonts w:ascii="Times New Roman" w:hAnsi="Times New Roman" w:cs="Times New Roman"/>
                <w:b/>
                <w:bCs/>
                <w:sz w:val="18"/>
                <w:szCs w:val="18"/>
              </w:rPr>
              <w:t>274 601,6</w:t>
            </w:r>
          </w:p>
        </w:tc>
        <w:tc>
          <w:tcPr>
            <w:tcW w:w="1144" w:type="dxa"/>
            <w:tcBorders>
              <w:top w:val="nil"/>
              <w:left w:val="nil"/>
              <w:bottom w:val="single" w:sz="4" w:space="0" w:color="auto"/>
              <w:right w:val="single" w:sz="4" w:space="0" w:color="auto"/>
            </w:tcBorders>
            <w:noWrap/>
            <w:vAlign w:val="center"/>
            <w:hideMark/>
          </w:tcPr>
          <w:p w:rsidR="00F63ADC" w:rsidRDefault="00F63ADC">
            <w:pPr>
              <w:spacing w:after="0" w:line="240" w:lineRule="auto"/>
              <w:jc w:val="center"/>
              <w:rPr>
                <w:rFonts w:ascii="Times New Roman" w:hAnsi="Times New Roman" w:cs="Times New Roman"/>
                <w:b/>
                <w:bCs/>
                <w:color w:val="FF0000"/>
                <w:sz w:val="18"/>
                <w:szCs w:val="18"/>
              </w:rPr>
            </w:pPr>
            <w:r>
              <w:rPr>
                <w:rFonts w:ascii="Times New Roman" w:hAnsi="Times New Roman" w:cs="Times New Roman"/>
                <w:b/>
                <w:bCs/>
                <w:sz w:val="18"/>
                <w:szCs w:val="18"/>
              </w:rPr>
              <w:t>272 825,9</w:t>
            </w:r>
          </w:p>
        </w:tc>
        <w:tc>
          <w:tcPr>
            <w:tcW w:w="1206"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99,4%</w:t>
            </w:r>
          </w:p>
        </w:tc>
        <w:tc>
          <w:tcPr>
            <w:tcW w:w="1228" w:type="dxa"/>
            <w:tcBorders>
              <w:top w:val="nil"/>
              <w:left w:val="nil"/>
              <w:bottom w:val="single" w:sz="4" w:space="0" w:color="auto"/>
              <w:right w:val="single" w:sz="4" w:space="0" w:color="auto"/>
            </w:tcBorders>
            <w:shd w:val="clear" w:color="auto" w:fill="FFFFFF"/>
            <w:noWrap/>
            <w:vAlign w:val="center"/>
            <w:hideMark/>
          </w:tcPr>
          <w:p w:rsidR="00F63ADC" w:rsidRDefault="00F63A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1 775,6</w:t>
            </w:r>
          </w:p>
        </w:tc>
      </w:tr>
    </w:tbl>
    <w:p w:rsidR="00F63ADC" w:rsidRDefault="00F63ADC" w:rsidP="00F63ADC">
      <w:pPr>
        <w:spacing w:after="0" w:line="240" w:lineRule="auto"/>
        <w:ind w:firstLine="709"/>
        <w:jc w:val="both"/>
        <w:rPr>
          <w:rFonts w:ascii="Times New Roman" w:hAnsi="Times New Roman" w:cs="Times New Roman"/>
          <w:color w:val="FF0000"/>
        </w:rPr>
      </w:pPr>
    </w:p>
    <w:p w:rsidR="00F63ADC" w:rsidRDefault="00F63ADC" w:rsidP="00F63ADC">
      <w:pPr>
        <w:spacing w:after="0" w:line="240" w:lineRule="auto"/>
        <w:ind w:firstLine="709"/>
        <w:jc w:val="both"/>
        <w:rPr>
          <w:rFonts w:ascii="Times New Roman" w:hAnsi="Times New Roman" w:cs="Times New Roman"/>
        </w:rPr>
      </w:pPr>
      <w:r>
        <w:rPr>
          <w:rFonts w:ascii="Times New Roman" w:hAnsi="Times New Roman" w:cs="Times New Roman"/>
        </w:rPr>
        <w:t>Объем субсидий на иные цели соответствует бюджетным ассигнованиям, предусмотренным на указанные цели сводной бюджетной росписью.</w:t>
      </w:r>
    </w:p>
    <w:p w:rsidR="00F63ADC" w:rsidRDefault="00F63ADC" w:rsidP="00F63ADC">
      <w:pPr>
        <w:spacing w:after="0" w:line="240" w:lineRule="auto"/>
        <w:ind w:firstLine="709"/>
        <w:jc w:val="both"/>
        <w:rPr>
          <w:rFonts w:ascii="Times New Roman" w:hAnsi="Times New Roman" w:cs="Times New Roman"/>
          <w:bCs/>
        </w:rPr>
      </w:pPr>
      <w:r>
        <w:rPr>
          <w:rFonts w:ascii="Times New Roman" w:hAnsi="Times New Roman" w:cs="Times New Roman"/>
        </w:rPr>
        <w:t>Исполнение по расходам в виде субсидий муниципальным</w:t>
      </w:r>
      <w:r>
        <w:rPr>
          <w:rFonts w:ascii="Times New Roman" w:hAnsi="Times New Roman" w:cs="Times New Roman"/>
          <w:bCs/>
        </w:rPr>
        <w:t xml:space="preserve"> учреждениям </w:t>
      </w:r>
      <w:r>
        <w:rPr>
          <w:rFonts w:ascii="Times New Roman" w:hAnsi="Times New Roman" w:cs="Times New Roman"/>
        </w:rPr>
        <w:t>на иные цели</w:t>
      </w:r>
      <w:r>
        <w:rPr>
          <w:rFonts w:ascii="Times New Roman" w:hAnsi="Times New Roman" w:cs="Times New Roman"/>
          <w:bCs/>
        </w:rPr>
        <w:t xml:space="preserve"> составило 99,4% от уточненного объема финансирования (2021 год – 99,7%). </w:t>
      </w:r>
    </w:p>
    <w:p w:rsidR="00F63ADC" w:rsidRDefault="00F63ADC" w:rsidP="00F63ADC">
      <w:pPr>
        <w:pStyle w:val="af0"/>
        <w:ind w:right="-1" w:firstLine="708"/>
        <w:rPr>
          <w:bCs/>
          <w:sz w:val="22"/>
          <w:szCs w:val="22"/>
        </w:rPr>
      </w:pPr>
      <w:r>
        <w:rPr>
          <w:bCs/>
          <w:sz w:val="22"/>
          <w:szCs w:val="22"/>
        </w:rPr>
        <w:t>Общий объем субсидий на иные цели за счет всех источников по отношению к 2021 году вырос на 45 240,6 тыс. рублей, в основном за счет:</w:t>
      </w:r>
    </w:p>
    <w:p w:rsidR="00F63ADC" w:rsidRDefault="00F63ADC" w:rsidP="00AC7B49">
      <w:pPr>
        <w:pStyle w:val="61"/>
        <w:numPr>
          <w:ilvl w:val="0"/>
          <w:numId w:val="64"/>
        </w:numPr>
        <w:spacing w:before="0"/>
        <w:ind w:left="0" w:right="-13" w:firstLine="360"/>
        <w:rPr>
          <w:sz w:val="22"/>
          <w:szCs w:val="22"/>
          <w:lang w:val="ru-RU"/>
        </w:rPr>
      </w:pPr>
      <w:r>
        <w:rPr>
          <w:bCs/>
          <w:sz w:val="22"/>
          <w:szCs w:val="22"/>
          <w:lang w:val="ru-RU"/>
        </w:rPr>
        <w:t>расходов</w:t>
      </w:r>
      <w:r>
        <w:rPr>
          <w:bCs/>
          <w:sz w:val="22"/>
          <w:szCs w:val="22"/>
        </w:rPr>
        <w:t xml:space="preserve"> в рамках </w:t>
      </w:r>
      <w:r>
        <w:rPr>
          <w:sz w:val="22"/>
          <w:szCs w:val="22"/>
          <w:lang w:val="ru-RU"/>
        </w:rPr>
        <w:t xml:space="preserve">раздела 0200 «Национальная оборона», в сумме 471,3 тыс. рублей </w:t>
      </w:r>
      <w:r>
        <w:rPr>
          <w:rFonts w:eastAsia="Calibri"/>
          <w:color w:val="000000"/>
          <w:sz w:val="22"/>
          <w:szCs w:val="22"/>
        </w:rPr>
        <w:t xml:space="preserve">за счет резервного фонда районной администрации на проведение мероприятий по обеспечению вещевым </w:t>
      </w:r>
      <w:r>
        <w:rPr>
          <w:rFonts w:eastAsia="Calibri"/>
          <w:color w:val="000000"/>
          <w:sz w:val="22"/>
          <w:szCs w:val="22"/>
        </w:rPr>
        <w:lastRenderedPageBreak/>
        <w:t>имуществом, медикаментами и продовольственным пайком граждан, подлежащих призыву на военную службу по мобилизации в ВС</w:t>
      </w:r>
      <w:r>
        <w:rPr>
          <w:rFonts w:eastAsia="Calibri"/>
          <w:color w:val="000000"/>
          <w:sz w:val="22"/>
          <w:szCs w:val="22"/>
          <w:lang w:val="ru-RU"/>
        </w:rPr>
        <w:t xml:space="preserve"> РФ (МП № 1 «</w:t>
      </w:r>
      <w:r>
        <w:rPr>
          <w:rFonts w:eastAsia="Calibri"/>
          <w:color w:val="000000"/>
          <w:sz w:val="22"/>
          <w:szCs w:val="22"/>
        </w:rPr>
        <w:t>Муниципальное управление и гражданское общество муниципального образования Кандалакшский район</w:t>
      </w:r>
      <w:r>
        <w:rPr>
          <w:rFonts w:eastAsia="Calibri"/>
          <w:color w:val="000000"/>
          <w:sz w:val="22"/>
          <w:szCs w:val="22"/>
          <w:lang w:val="ru-RU"/>
        </w:rPr>
        <w:t>»). Бюджетные ассигнования освоены МБУ «Кандалакшское управление по делам ГО и ЧС».</w:t>
      </w:r>
    </w:p>
    <w:p w:rsidR="00F63ADC" w:rsidRDefault="00F63ADC" w:rsidP="00AC7B49">
      <w:pPr>
        <w:pStyle w:val="61"/>
        <w:numPr>
          <w:ilvl w:val="0"/>
          <w:numId w:val="64"/>
        </w:numPr>
        <w:spacing w:before="0"/>
        <w:ind w:left="0" w:right="97" w:firstLine="360"/>
        <w:rPr>
          <w:b/>
          <w:sz w:val="22"/>
          <w:szCs w:val="22"/>
          <w:lang w:val="ru-RU"/>
        </w:rPr>
      </w:pPr>
      <w:r>
        <w:rPr>
          <w:rFonts w:eastAsia="Calibri"/>
          <w:color w:val="000000"/>
          <w:sz w:val="22"/>
          <w:szCs w:val="22"/>
          <w:lang w:val="ru-RU"/>
        </w:rPr>
        <w:t xml:space="preserve">субсидии </w:t>
      </w:r>
      <w:r>
        <w:rPr>
          <w:rFonts w:eastAsia="Calibri"/>
          <w:color w:val="000000"/>
          <w:sz w:val="22"/>
          <w:szCs w:val="22"/>
        </w:rPr>
        <w:t>на реализацию мероприятий по замене окон в муниципальных общеобразовательных организациях</w:t>
      </w:r>
      <w:r>
        <w:rPr>
          <w:rFonts w:eastAsia="Calibri"/>
          <w:color w:val="000000"/>
          <w:sz w:val="22"/>
          <w:szCs w:val="22"/>
          <w:lang w:val="ru-RU"/>
        </w:rPr>
        <w:t>, в сумме 11 660,1 тыс. рублей (Р/ПР 0702, В/Р 612, освоено 100,0%). В 2021 году в рамках данного мероприятия средства областного бюджета не выделялись.</w:t>
      </w:r>
    </w:p>
    <w:p w:rsidR="00F63ADC" w:rsidRDefault="00F63ADC" w:rsidP="00AC7B49">
      <w:pPr>
        <w:pStyle w:val="61"/>
        <w:numPr>
          <w:ilvl w:val="0"/>
          <w:numId w:val="64"/>
        </w:numPr>
        <w:spacing w:before="0"/>
        <w:ind w:left="0" w:right="97" w:firstLine="360"/>
        <w:rPr>
          <w:sz w:val="22"/>
          <w:szCs w:val="22"/>
          <w:lang w:val="ru-RU"/>
        </w:rPr>
      </w:pPr>
      <w:r>
        <w:rPr>
          <w:rFonts w:eastAsia="Calibri"/>
          <w:color w:val="000000"/>
          <w:sz w:val="22"/>
          <w:szCs w:val="22"/>
          <w:lang w:val="ru-RU"/>
        </w:rPr>
        <w:t>нового вида межбюджетных трансфертов</w:t>
      </w:r>
      <w:r>
        <w:rPr>
          <w:rFonts w:eastAsia="Calibri"/>
          <w:color w:val="000000"/>
          <w:sz w:val="22"/>
          <w:szCs w:val="22"/>
        </w:rPr>
        <w:t>, передаваемых бюджетам муниципальных районов</w:t>
      </w:r>
      <w:r>
        <w:rPr>
          <w:rFonts w:eastAsia="Calibri"/>
          <w:color w:val="000000"/>
          <w:sz w:val="22"/>
          <w:szCs w:val="22"/>
          <w:lang w:val="ru-RU"/>
        </w:rPr>
        <w:t>, а именно:</w:t>
      </w:r>
    </w:p>
    <w:p w:rsidR="00F63ADC" w:rsidRDefault="00F63ADC" w:rsidP="00AC7B49">
      <w:pPr>
        <w:pStyle w:val="61"/>
        <w:numPr>
          <w:ilvl w:val="0"/>
          <w:numId w:val="81"/>
        </w:numPr>
        <w:spacing w:before="0"/>
        <w:ind w:left="0" w:right="97" w:firstLine="360"/>
        <w:rPr>
          <w:sz w:val="22"/>
          <w:szCs w:val="22"/>
          <w:lang w:val="ru-RU"/>
        </w:rPr>
      </w:pPr>
      <w:r>
        <w:rPr>
          <w:rFonts w:eastAsia="Calibri"/>
          <w:color w:val="000000"/>
          <w:sz w:val="22"/>
          <w:szCs w:val="22"/>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eastAsia="Calibri"/>
          <w:color w:val="000000"/>
          <w:sz w:val="22"/>
          <w:szCs w:val="22"/>
          <w:lang w:val="ru-RU"/>
        </w:rPr>
        <w:t>, в сумме 2 025,5 тыс. рублей (Р/ПР 0702, В/Р 612,622, освоено 100,0%);</w:t>
      </w:r>
    </w:p>
    <w:p w:rsidR="00F63ADC" w:rsidRDefault="00F63ADC" w:rsidP="00AC7B49">
      <w:pPr>
        <w:pStyle w:val="61"/>
        <w:numPr>
          <w:ilvl w:val="0"/>
          <w:numId w:val="81"/>
        </w:numPr>
        <w:spacing w:before="0"/>
        <w:ind w:left="0" w:right="97" w:firstLine="360"/>
        <w:rPr>
          <w:sz w:val="22"/>
          <w:szCs w:val="22"/>
          <w:lang w:val="ru-RU"/>
        </w:rPr>
      </w:pPr>
      <w:r>
        <w:rPr>
          <w:rFonts w:eastAsia="Calibri"/>
          <w:color w:val="000000"/>
          <w:sz w:val="22"/>
          <w:szCs w:val="22"/>
        </w:rPr>
        <w:t xml:space="preserve">на обеспечение выплат педагогическим работникам муниципальных общеобразовательных организаций Мурманской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 в сумме 525,5 тыс. рублей (Р/ПР 0702, </w:t>
      </w:r>
      <w:r>
        <w:rPr>
          <w:rFonts w:eastAsia="Calibri"/>
          <w:color w:val="000000"/>
          <w:sz w:val="22"/>
          <w:szCs w:val="22"/>
          <w:lang w:val="ru-RU"/>
        </w:rPr>
        <w:t>В/Р 612,622, освоено 48,1% от плана).</w:t>
      </w:r>
    </w:p>
    <w:p w:rsidR="00F63ADC" w:rsidRDefault="00F63ADC" w:rsidP="00AC7B49">
      <w:pPr>
        <w:pStyle w:val="af0"/>
        <w:numPr>
          <w:ilvl w:val="0"/>
          <w:numId w:val="100"/>
        </w:numPr>
        <w:ind w:left="0" w:firstLine="360"/>
        <w:rPr>
          <w:bCs/>
          <w:color w:val="FF0000"/>
          <w:sz w:val="22"/>
          <w:szCs w:val="22"/>
        </w:rPr>
      </w:pPr>
      <w:r>
        <w:rPr>
          <w:sz w:val="22"/>
          <w:szCs w:val="22"/>
        </w:rPr>
        <w:t xml:space="preserve">реализации мероприятия по организации питания </w:t>
      </w:r>
      <w:r>
        <w:rPr>
          <w:bCs/>
          <w:sz w:val="22"/>
          <w:szCs w:val="22"/>
        </w:rPr>
        <w:t>в общеобразовательных организациях в форме субсидии на иные цели в сумме 70 275,5 тыс. рублей (98,5% от плана, Р/ПР 0702, В/Р 612, 622). В 2021 году бюджетные ассигнования в сумме 46 498,9 тыс. рублей освоены в форме субсидии на финансовое обеспечение муниципального задания.</w:t>
      </w:r>
    </w:p>
    <w:p w:rsidR="00F63ADC" w:rsidRDefault="00F63ADC" w:rsidP="00F63ADC">
      <w:pPr>
        <w:tabs>
          <w:tab w:val="left" w:pos="720"/>
          <w:tab w:val="left" w:pos="851"/>
        </w:tabs>
        <w:spacing w:after="0" w:line="240" w:lineRule="auto"/>
        <w:ind w:firstLine="720"/>
        <w:jc w:val="both"/>
        <w:rPr>
          <w:rFonts w:ascii="Times New Roman" w:hAnsi="Times New Roman" w:cs="Times New Roman"/>
        </w:rPr>
      </w:pPr>
      <w:r>
        <w:rPr>
          <w:rFonts w:ascii="Times New Roman" w:hAnsi="Times New Roman" w:cs="Times New Roman"/>
        </w:rPr>
        <w:t>При этом, сократился объем расходов в рамках Р/ПР 0702 В/Р 612. В 2021 году в рамках данного раздела реализовано мероприятие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МАОУ ООШ 19), в сумме 84 739,7 тыс. рублей, за счет всех источников.</w:t>
      </w:r>
    </w:p>
    <w:p w:rsidR="007F76B5" w:rsidRPr="008C3491" w:rsidRDefault="007F76B5" w:rsidP="005D7EBD">
      <w:pPr>
        <w:spacing w:after="0" w:line="240" w:lineRule="auto"/>
        <w:jc w:val="center"/>
        <w:rPr>
          <w:rFonts w:ascii="Times New Roman" w:hAnsi="Times New Roman" w:cs="Times New Roman"/>
          <w:b/>
          <w:color w:val="FF0000"/>
        </w:rPr>
      </w:pPr>
    </w:p>
    <w:p w:rsidR="00A03A3A" w:rsidRPr="00744D88" w:rsidRDefault="00A03A3A" w:rsidP="00A03A3A">
      <w:pPr>
        <w:spacing w:after="0" w:line="240" w:lineRule="auto"/>
        <w:jc w:val="center"/>
        <w:rPr>
          <w:rFonts w:ascii="Times New Roman" w:hAnsi="Times New Roman" w:cs="Times New Roman"/>
          <w:b/>
        </w:rPr>
      </w:pPr>
      <w:r w:rsidRPr="00744D88">
        <w:rPr>
          <w:rFonts w:ascii="Times New Roman" w:hAnsi="Times New Roman" w:cs="Times New Roman"/>
          <w:b/>
        </w:rPr>
        <w:t>Сведения о дебиторской и кредиторской задолженности</w:t>
      </w:r>
    </w:p>
    <w:p w:rsidR="00A03A3A" w:rsidRDefault="00A03A3A" w:rsidP="00A03A3A">
      <w:pPr>
        <w:spacing w:after="0" w:line="240" w:lineRule="auto"/>
        <w:ind w:firstLine="720"/>
        <w:jc w:val="right"/>
        <w:rPr>
          <w:rFonts w:ascii="Times New Roman" w:hAnsi="Times New Roman" w:cs="Times New Roman"/>
          <w:sz w:val="18"/>
          <w:szCs w:val="18"/>
        </w:rPr>
      </w:pPr>
      <w:r>
        <w:rPr>
          <w:rFonts w:ascii="Times New Roman" w:hAnsi="Times New Roman" w:cs="Times New Roman"/>
          <w:sz w:val="18"/>
          <w:szCs w:val="18"/>
        </w:rPr>
        <w:t xml:space="preserve">                                                                                                                   (тыс. рублей)</w:t>
      </w:r>
    </w:p>
    <w:tbl>
      <w:tblPr>
        <w:tblW w:w="8924" w:type="dxa"/>
        <w:tblInd w:w="817" w:type="dxa"/>
        <w:tblLook w:val="04A0" w:firstRow="1" w:lastRow="0" w:firstColumn="1" w:lastColumn="0" w:noHBand="0" w:noVBand="1"/>
      </w:tblPr>
      <w:tblGrid>
        <w:gridCol w:w="3082"/>
        <w:gridCol w:w="1597"/>
        <w:gridCol w:w="1857"/>
        <w:gridCol w:w="2388"/>
      </w:tblGrid>
      <w:tr w:rsidR="00A03A3A" w:rsidTr="00A03A3A">
        <w:trPr>
          <w:trHeight w:val="302"/>
        </w:trPr>
        <w:tc>
          <w:tcPr>
            <w:tcW w:w="3082" w:type="dxa"/>
            <w:tcBorders>
              <w:top w:val="single" w:sz="4" w:space="0" w:color="auto"/>
              <w:left w:val="single" w:sz="4" w:space="0" w:color="auto"/>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Показатель</w:t>
            </w:r>
          </w:p>
        </w:tc>
        <w:tc>
          <w:tcPr>
            <w:tcW w:w="1597" w:type="dxa"/>
            <w:tcBorders>
              <w:top w:val="single" w:sz="4" w:space="0" w:color="auto"/>
              <w:left w:val="single" w:sz="4" w:space="0" w:color="auto"/>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01.01.2022</w:t>
            </w:r>
          </w:p>
        </w:tc>
        <w:tc>
          <w:tcPr>
            <w:tcW w:w="1857" w:type="dxa"/>
            <w:tcBorders>
              <w:top w:val="single" w:sz="4" w:space="0" w:color="auto"/>
              <w:left w:val="single" w:sz="4" w:space="0" w:color="auto"/>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01.01.2023</w:t>
            </w:r>
          </w:p>
        </w:tc>
        <w:tc>
          <w:tcPr>
            <w:tcW w:w="2388" w:type="dxa"/>
            <w:tcBorders>
              <w:top w:val="single" w:sz="4" w:space="0" w:color="auto"/>
              <w:left w:val="single" w:sz="4" w:space="0" w:color="auto"/>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Изменение за 2022 год</w:t>
            </w:r>
          </w:p>
        </w:tc>
      </w:tr>
      <w:tr w:rsidR="00A03A3A" w:rsidTr="00A03A3A">
        <w:trPr>
          <w:trHeight w:val="257"/>
        </w:trPr>
        <w:tc>
          <w:tcPr>
            <w:tcW w:w="3082" w:type="dxa"/>
            <w:tcBorders>
              <w:top w:val="single" w:sz="4" w:space="0" w:color="auto"/>
              <w:left w:val="single" w:sz="4" w:space="0" w:color="auto"/>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Дебиторская задолженность</w:t>
            </w:r>
          </w:p>
        </w:tc>
        <w:tc>
          <w:tcPr>
            <w:tcW w:w="1597" w:type="dxa"/>
            <w:tcBorders>
              <w:top w:val="single" w:sz="4" w:space="0" w:color="auto"/>
              <w:left w:val="nil"/>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411 292,7</w:t>
            </w:r>
          </w:p>
        </w:tc>
        <w:tc>
          <w:tcPr>
            <w:tcW w:w="1857" w:type="dxa"/>
            <w:tcBorders>
              <w:top w:val="single" w:sz="4" w:space="0" w:color="auto"/>
              <w:left w:val="nil"/>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344 493,4</w:t>
            </w:r>
          </w:p>
        </w:tc>
        <w:tc>
          <w:tcPr>
            <w:tcW w:w="2388" w:type="dxa"/>
            <w:tcBorders>
              <w:top w:val="single" w:sz="4" w:space="0" w:color="auto"/>
              <w:left w:val="nil"/>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- 66 799,3</w:t>
            </w:r>
          </w:p>
        </w:tc>
      </w:tr>
      <w:tr w:rsidR="00A03A3A" w:rsidTr="00A03A3A">
        <w:trPr>
          <w:trHeight w:val="257"/>
        </w:trPr>
        <w:tc>
          <w:tcPr>
            <w:tcW w:w="3082" w:type="dxa"/>
            <w:tcBorders>
              <w:top w:val="single" w:sz="4" w:space="0" w:color="auto"/>
              <w:left w:val="single" w:sz="4" w:space="0" w:color="auto"/>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Кредиторская задолженность</w:t>
            </w:r>
          </w:p>
        </w:tc>
        <w:tc>
          <w:tcPr>
            <w:tcW w:w="1597" w:type="dxa"/>
            <w:tcBorders>
              <w:top w:val="single" w:sz="4" w:space="0" w:color="auto"/>
              <w:left w:val="nil"/>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485,5</w:t>
            </w:r>
          </w:p>
        </w:tc>
        <w:tc>
          <w:tcPr>
            <w:tcW w:w="1857" w:type="dxa"/>
            <w:tcBorders>
              <w:top w:val="single" w:sz="4" w:space="0" w:color="auto"/>
              <w:left w:val="nil"/>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739,1</w:t>
            </w:r>
          </w:p>
        </w:tc>
        <w:tc>
          <w:tcPr>
            <w:tcW w:w="2388" w:type="dxa"/>
            <w:tcBorders>
              <w:top w:val="single" w:sz="4" w:space="0" w:color="auto"/>
              <w:left w:val="nil"/>
              <w:bottom w:val="single" w:sz="4" w:space="0" w:color="auto"/>
              <w:right w:val="single" w:sz="4" w:space="0" w:color="auto"/>
            </w:tcBorders>
            <w:vAlign w:val="center"/>
            <w:hideMark/>
          </w:tcPr>
          <w:p w:rsidR="00A03A3A" w:rsidRDefault="00A03A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w:t>
            </w:r>
          </w:p>
        </w:tc>
      </w:tr>
    </w:tbl>
    <w:p w:rsidR="00A03A3A" w:rsidRDefault="00A03A3A" w:rsidP="00A03A3A">
      <w:pPr>
        <w:spacing w:after="0" w:line="240" w:lineRule="auto"/>
        <w:ind w:firstLine="540"/>
        <w:jc w:val="both"/>
        <w:rPr>
          <w:rFonts w:ascii="Times New Roman" w:eastAsia="Calibri" w:hAnsi="Times New Roman" w:cs="Times New Roman"/>
        </w:rPr>
      </w:pPr>
    </w:p>
    <w:p w:rsidR="00A03A3A" w:rsidRDefault="00A03A3A" w:rsidP="00A03A3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Подробная 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за аналогичный отчетный период прошлого финансового года представлена в пояснительной записке и подтверждается отчетными формами.</w:t>
      </w:r>
    </w:p>
    <w:p w:rsidR="00A03A3A" w:rsidRDefault="00A03A3A" w:rsidP="00A03A3A">
      <w:pPr>
        <w:spacing w:after="0" w:line="240" w:lineRule="auto"/>
        <w:ind w:firstLine="720"/>
        <w:jc w:val="both"/>
        <w:rPr>
          <w:rFonts w:ascii="Times New Roman" w:hAnsi="Times New Roman" w:cs="Times New Roman"/>
        </w:rPr>
      </w:pPr>
      <w:r w:rsidRPr="00175374">
        <w:rPr>
          <w:rFonts w:ascii="Times New Roman" w:hAnsi="Times New Roman" w:cs="Times New Roman"/>
        </w:rPr>
        <w:t>Дебиторская задолженность</w:t>
      </w:r>
      <w:r>
        <w:rPr>
          <w:rFonts w:ascii="Times New Roman" w:hAnsi="Times New Roman" w:cs="Times New Roman"/>
        </w:rPr>
        <w:t xml:space="preserve"> в большей степени представляет собой задолженность ГАБС:</w:t>
      </w:r>
    </w:p>
    <w:p w:rsidR="00A03A3A" w:rsidRDefault="00A03A3A" w:rsidP="00A03A3A">
      <w:pPr>
        <w:spacing w:after="0" w:line="240" w:lineRule="auto"/>
        <w:ind w:firstLine="720"/>
        <w:jc w:val="both"/>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КИОиТП</w:t>
      </w:r>
      <w:proofErr w:type="spellEnd"/>
      <w:r>
        <w:rPr>
          <w:rFonts w:ascii="Times New Roman" w:hAnsi="Times New Roman" w:cs="Times New Roman"/>
        </w:rPr>
        <w:t xml:space="preserve"> – 70,7% или в сумме 243 420,6 тыс. рублей, где 84,1% составляет задолженность</w:t>
      </w:r>
      <w:r>
        <w:rPr>
          <w:rFonts w:ascii="Times New Roman" w:hAnsi="Times New Roman" w:cs="Times New Roman"/>
          <w:b/>
        </w:rPr>
        <w:t xml:space="preserve"> </w:t>
      </w:r>
      <w:r>
        <w:rPr>
          <w:rFonts w:ascii="Times New Roman" w:hAnsi="Times New Roman" w:cs="Times New Roman"/>
        </w:rPr>
        <w:t>по счету 1 205 00 000 «Расчеты по доходам»;</w:t>
      </w:r>
    </w:p>
    <w:p w:rsidR="00A03A3A" w:rsidRDefault="00A03A3A" w:rsidP="00A03A3A">
      <w:pPr>
        <w:pStyle w:val="afd"/>
        <w:numPr>
          <w:ilvl w:val="0"/>
          <w:numId w:val="101"/>
        </w:numPr>
        <w:tabs>
          <w:tab w:val="left" w:pos="993"/>
        </w:tabs>
        <w:spacing w:after="0" w:line="240" w:lineRule="auto"/>
        <w:ind w:left="0" w:firstLine="709"/>
        <w:jc w:val="both"/>
        <w:rPr>
          <w:rFonts w:ascii="Times New Roman" w:hAnsi="Times New Roman"/>
        </w:rPr>
      </w:pPr>
      <w:r>
        <w:rPr>
          <w:rFonts w:ascii="Times New Roman" w:hAnsi="Times New Roman"/>
        </w:rPr>
        <w:t>Управление образования – 25,7% или в сумме 88 409,7 тыс. рублей, из них 99,6% задолженность по счету 1 206 00 000 «Расчеты по выданным авансам».</w:t>
      </w:r>
    </w:p>
    <w:p w:rsidR="00A03A3A" w:rsidRDefault="00A03A3A" w:rsidP="00A03A3A">
      <w:pPr>
        <w:spacing w:after="0" w:line="240" w:lineRule="auto"/>
        <w:ind w:firstLine="540"/>
        <w:jc w:val="both"/>
        <w:rPr>
          <w:rFonts w:ascii="Times New Roman" w:eastAsia="Calibri" w:hAnsi="Times New Roman" w:cs="Times New Roman"/>
        </w:rPr>
      </w:pPr>
    </w:p>
    <w:p w:rsidR="00A03A3A" w:rsidRDefault="00A03A3A" w:rsidP="00A03A3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На конец отчетного периода </w:t>
      </w:r>
      <w:r w:rsidRPr="00175374">
        <w:rPr>
          <w:rFonts w:ascii="Times New Roman" w:eastAsia="Calibri" w:hAnsi="Times New Roman" w:cs="Times New Roman"/>
        </w:rPr>
        <w:t>просроченная дебиторская задолженность</w:t>
      </w:r>
      <w:r>
        <w:rPr>
          <w:rFonts w:ascii="Times New Roman" w:eastAsia="Calibri" w:hAnsi="Times New Roman" w:cs="Times New Roman"/>
        </w:rPr>
        <w:t xml:space="preserve"> составила 36 549,3 тыс. рублей, которая за год увеличилась на 35 386,3 тыс. рублей.</w:t>
      </w:r>
    </w:p>
    <w:p w:rsidR="00A03A3A" w:rsidRDefault="00A03A3A" w:rsidP="00A03A3A">
      <w:pPr>
        <w:autoSpaceDE w:val="0"/>
        <w:autoSpaceDN w:val="0"/>
        <w:adjustRightInd w:val="0"/>
        <w:spacing w:after="0" w:line="240" w:lineRule="auto"/>
        <w:ind w:firstLine="708"/>
        <w:jc w:val="both"/>
        <w:rPr>
          <w:rFonts w:ascii="Times New Roman" w:hAnsi="Times New Roman" w:cs="Times New Roman"/>
          <w:iCs/>
        </w:rPr>
      </w:pPr>
      <w:r>
        <w:rPr>
          <w:rFonts w:ascii="Times New Roman" w:eastAsia="Calibri" w:hAnsi="Times New Roman" w:cs="Times New Roman"/>
        </w:rPr>
        <w:t>Рост просроченной дебиторской задолженности сложился по «</w:t>
      </w:r>
      <w:r>
        <w:rPr>
          <w:rFonts w:ascii="Times New Roman" w:hAnsi="Times New Roman" w:cs="Times New Roman"/>
          <w:iCs/>
        </w:rPr>
        <w:t>Расчетам по авансам по работам, услугам</w:t>
      </w:r>
      <w:r>
        <w:rPr>
          <w:rFonts w:ascii="Times New Roman" w:eastAsia="Calibri" w:hAnsi="Times New Roman" w:cs="Times New Roman"/>
        </w:rPr>
        <w:t>» (счет 206.20):</w:t>
      </w:r>
    </w:p>
    <w:p w:rsidR="00A03A3A" w:rsidRDefault="00A03A3A" w:rsidP="00A03A3A">
      <w:pPr>
        <w:pStyle w:val="afd"/>
        <w:numPr>
          <w:ilvl w:val="0"/>
          <w:numId w:val="10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по счету 206.25 «Расчет</w:t>
      </w:r>
      <w:r w:rsidR="00744D88">
        <w:rPr>
          <w:rFonts w:ascii="Times New Roman" w:hAnsi="Times New Roman"/>
        </w:rPr>
        <w:t>ы</w:t>
      </w:r>
      <w:r>
        <w:rPr>
          <w:rFonts w:ascii="Times New Roman" w:hAnsi="Times New Roman"/>
        </w:rPr>
        <w:t xml:space="preserve"> по авансам по работам, услугам по содержанию имущества» на сумму 913,0</w:t>
      </w:r>
      <w:r>
        <w:rPr>
          <w:rFonts w:ascii="Times New Roman" w:hAnsi="Times New Roman"/>
          <w:color w:val="000000"/>
        </w:rPr>
        <w:t xml:space="preserve"> тыс. рублей, что поясняется </w:t>
      </w:r>
      <w:r>
        <w:rPr>
          <w:rFonts w:ascii="Times New Roman" w:eastAsia="Calibri" w:hAnsi="Times New Roman"/>
        </w:rPr>
        <w:t xml:space="preserve">нарушением сроков исполнения муниципальных контрактов, ведется претензионная работа;  </w:t>
      </w:r>
    </w:p>
    <w:p w:rsidR="00A03A3A" w:rsidRDefault="00A03A3A" w:rsidP="00A03A3A">
      <w:pPr>
        <w:pStyle w:val="afd"/>
        <w:numPr>
          <w:ilvl w:val="0"/>
          <w:numId w:val="102"/>
        </w:numPr>
        <w:spacing w:after="0" w:line="240" w:lineRule="auto"/>
        <w:ind w:left="0" w:firstLine="426"/>
        <w:jc w:val="both"/>
        <w:rPr>
          <w:rFonts w:ascii="Times New Roman" w:hAnsi="Times New Roman"/>
        </w:rPr>
      </w:pPr>
      <w:r>
        <w:rPr>
          <w:rFonts w:ascii="Times New Roman" w:hAnsi="Times New Roman"/>
          <w:color w:val="000000"/>
        </w:rPr>
        <w:t>по расчетам с АО «</w:t>
      </w:r>
      <w:proofErr w:type="spellStart"/>
      <w:r>
        <w:rPr>
          <w:rFonts w:ascii="Times New Roman" w:hAnsi="Times New Roman"/>
          <w:color w:val="000000"/>
        </w:rPr>
        <w:t>Оборонэнерго</w:t>
      </w:r>
      <w:proofErr w:type="spellEnd"/>
      <w:r>
        <w:rPr>
          <w:rFonts w:ascii="Times New Roman" w:hAnsi="Times New Roman"/>
          <w:color w:val="000000"/>
        </w:rPr>
        <w:t xml:space="preserve">» на сумму 5 308,2 тыс. рублей - </w:t>
      </w:r>
      <w:r>
        <w:rPr>
          <w:rFonts w:ascii="Times New Roman" w:eastAsia="Calibri" w:hAnsi="Times New Roman"/>
        </w:rPr>
        <w:t xml:space="preserve">договорные отношения на технологическое присоединение объектов капитального строительства не завершены, строительство объектов продолжается; </w:t>
      </w:r>
    </w:p>
    <w:p w:rsidR="00A03A3A" w:rsidRPr="00744D88" w:rsidRDefault="00A03A3A" w:rsidP="00A03A3A">
      <w:pPr>
        <w:pStyle w:val="afd"/>
        <w:numPr>
          <w:ilvl w:val="0"/>
          <w:numId w:val="102"/>
        </w:numPr>
        <w:spacing w:after="0" w:line="240" w:lineRule="auto"/>
        <w:ind w:left="0" w:firstLine="426"/>
        <w:jc w:val="both"/>
        <w:rPr>
          <w:rFonts w:ascii="Times New Roman" w:hAnsi="Times New Roman"/>
        </w:rPr>
      </w:pPr>
      <w:r>
        <w:rPr>
          <w:rFonts w:ascii="Times New Roman" w:hAnsi="Times New Roman"/>
          <w:color w:val="000000"/>
        </w:rPr>
        <w:t>по расчетам с ООО «Мурманская строительная компания» на сумму 29 165,2 тыс. рублей -</w:t>
      </w:r>
      <w:r>
        <w:rPr>
          <w:rFonts w:ascii="Times New Roman" w:eastAsia="Calibri" w:hAnsi="Times New Roman"/>
        </w:rPr>
        <w:t>нарушение сроков исполнения муниципальных контрактов, ведется претензионная работа.</w:t>
      </w:r>
    </w:p>
    <w:p w:rsidR="00744D88" w:rsidRDefault="00744D88" w:rsidP="00744D88">
      <w:pPr>
        <w:pStyle w:val="afd"/>
        <w:spacing w:after="0" w:line="240" w:lineRule="auto"/>
        <w:ind w:left="426"/>
        <w:jc w:val="both"/>
        <w:rPr>
          <w:rFonts w:ascii="Times New Roman" w:hAnsi="Times New Roman"/>
        </w:rPr>
      </w:pPr>
    </w:p>
    <w:p w:rsidR="00A03A3A" w:rsidRPr="00175374" w:rsidRDefault="00A03A3A" w:rsidP="00A03A3A">
      <w:pPr>
        <w:spacing w:after="0" w:line="240" w:lineRule="auto"/>
        <w:ind w:firstLine="720"/>
        <w:jc w:val="both"/>
        <w:rPr>
          <w:rFonts w:ascii="Times New Roman" w:hAnsi="Times New Roman" w:cs="Times New Roman"/>
        </w:rPr>
      </w:pPr>
      <w:r w:rsidRPr="00175374">
        <w:rPr>
          <w:rFonts w:ascii="Times New Roman" w:hAnsi="Times New Roman" w:cs="Times New Roman"/>
        </w:rPr>
        <w:lastRenderedPageBreak/>
        <w:t>Кредиторская задолженность по итогам исполнения бюджета за 2022 год увеличилась на 52,2% и на конец отчетного периода составила 739,1 тыс. рублей, где основная доля приходится на:</w:t>
      </w:r>
    </w:p>
    <w:p w:rsidR="00A03A3A" w:rsidRPr="00175374" w:rsidRDefault="00A03A3A" w:rsidP="00A03A3A">
      <w:pPr>
        <w:pStyle w:val="afd"/>
        <w:numPr>
          <w:ilvl w:val="0"/>
          <w:numId w:val="101"/>
        </w:numPr>
        <w:spacing w:after="0" w:line="240" w:lineRule="auto"/>
        <w:jc w:val="both"/>
        <w:rPr>
          <w:rFonts w:ascii="Times New Roman" w:hAnsi="Times New Roman"/>
        </w:rPr>
      </w:pPr>
      <w:r w:rsidRPr="00175374">
        <w:rPr>
          <w:rFonts w:ascii="Times New Roman" w:hAnsi="Times New Roman"/>
        </w:rPr>
        <w:t>«Расчеты по доходам» (счет 1 205 00 000) – 10,0% или в сумме 74,0 тыс. рублей;</w:t>
      </w:r>
    </w:p>
    <w:p w:rsidR="00A03A3A" w:rsidRPr="00175374" w:rsidRDefault="00A03A3A" w:rsidP="00A03A3A">
      <w:pPr>
        <w:pStyle w:val="afd"/>
        <w:numPr>
          <w:ilvl w:val="0"/>
          <w:numId w:val="101"/>
        </w:numPr>
        <w:spacing w:after="0" w:line="240" w:lineRule="auto"/>
        <w:jc w:val="both"/>
        <w:rPr>
          <w:rFonts w:ascii="Times New Roman" w:hAnsi="Times New Roman"/>
        </w:rPr>
      </w:pPr>
      <w:r w:rsidRPr="00175374">
        <w:rPr>
          <w:rFonts w:ascii="Times New Roman" w:hAnsi="Times New Roman"/>
        </w:rPr>
        <w:t>«Расчеты по принятым обязательствам» (счет 1 302 00 000) – 81,8% или в сумме 604,4 тыс. рублей.</w:t>
      </w:r>
    </w:p>
    <w:p w:rsidR="00A03A3A" w:rsidRPr="00175374" w:rsidRDefault="00A03A3A" w:rsidP="00A03A3A">
      <w:pPr>
        <w:pStyle w:val="afd"/>
        <w:spacing w:after="0" w:line="240" w:lineRule="auto"/>
        <w:jc w:val="both"/>
        <w:rPr>
          <w:rFonts w:ascii="Times New Roman" w:hAnsi="Times New Roman"/>
        </w:rPr>
      </w:pPr>
    </w:p>
    <w:p w:rsidR="00A03A3A" w:rsidRPr="00175374" w:rsidRDefault="00A03A3A" w:rsidP="00A03A3A">
      <w:pPr>
        <w:spacing w:after="0" w:line="240" w:lineRule="auto"/>
        <w:ind w:firstLine="720"/>
        <w:jc w:val="both"/>
        <w:rPr>
          <w:rFonts w:ascii="Times New Roman" w:hAnsi="Times New Roman" w:cs="Times New Roman"/>
        </w:rPr>
      </w:pPr>
      <w:r w:rsidRPr="00175374">
        <w:rPr>
          <w:rFonts w:ascii="Times New Roman" w:hAnsi="Times New Roman" w:cs="Times New Roman"/>
        </w:rPr>
        <w:t>Основная доля кредиторской задолженности приходится на ГАБС:</w:t>
      </w:r>
    </w:p>
    <w:p w:rsidR="00A03A3A" w:rsidRPr="00175374" w:rsidRDefault="00A03A3A" w:rsidP="00A03A3A">
      <w:pPr>
        <w:pStyle w:val="afd"/>
        <w:numPr>
          <w:ilvl w:val="0"/>
          <w:numId w:val="103"/>
        </w:numPr>
        <w:spacing w:after="0" w:line="240" w:lineRule="auto"/>
        <w:ind w:left="0" w:firstLine="426"/>
        <w:jc w:val="both"/>
        <w:rPr>
          <w:rFonts w:ascii="Times New Roman" w:hAnsi="Times New Roman"/>
        </w:rPr>
      </w:pPr>
      <w:proofErr w:type="spellStart"/>
      <w:r w:rsidRPr="00175374">
        <w:rPr>
          <w:rFonts w:ascii="Times New Roman" w:hAnsi="Times New Roman"/>
        </w:rPr>
        <w:t>КИОиТП</w:t>
      </w:r>
      <w:proofErr w:type="spellEnd"/>
      <w:r w:rsidRPr="00175374">
        <w:rPr>
          <w:rFonts w:ascii="Times New Roman" w:hAnsi="Times New Roman"/>
        </w:rPr>
        <w:t xml:space="preserve"> – 79,9% или в сумме 590,3 тыс. рублей, из нее 90,0% задолженность по счету 1 302 00 000 «Расчеты по принятым обязательствам»;</w:t>
      </w:r>
    </w:p>
    <w:p w:rsidR="00A03A3A" w:rsidRPr="00175374" w:rsidRDefault="00A03A3A" w:rsidP="00A03A3A">
      <w:pPr>
        <w:pStyle w:val="afd"/>
        <w:numPr>
          <w:ilvl w:val="0"/>
          <w:numId w:val="103"/>
        </w:numPr>
        <w:spacing w:after="0" w:line="240" w:lineRule="auto"/>
        <w:ind w:left="0" w:firstLine="426"/>
        <w:jc w:val="both"/>
        <w:rPr>
          <w:rFonts w:ascii="Times New Roman" w:hAnsi="Times New Roman"/>
        </w:rPr>
      </w:pPr>
      <w:r w:rsidRPr="00175374">
        <w:rPr>
          <w:rFonts w:ascii="Times New Roman" w:hAnsi="Times New Roman"/>
        </w:rPr>
        <w:t>Управление образования – 10,7% или в сумме 79,0 тыс. рублей, задолженность по счету 1 302 00 000 «Расчеты по принятым обязательствам»;</w:t>
      </w:r>
    </w:p>
    <w:p w:rsidR="00A03A3A" w:rsidRPr="00175374" w:rsidRDefault="00A03A3A" w:rsidP="00A03A3A">
      <w:pPr>
        <w:pStyle w:val="afd"/>
        <w:numPr>
          <w:ilvl w:val="0"/>
          <w:numId w:val="103"/>
        </w:numPr>
        <w:spacing w:after="0" w:line="240" w:lineRule="auto"/>
        <w:ind w:left="0" w:firstLine="426"/>
        <w:jc w:val="both"/>
        <w:rPr>
          <w:rFonts w:ascii="Times New Roman" w:hAnsi="Times New Roman"/>
        </w:rPr>
      </w:pPr>
      <w:r w:rsidRPr="00175374">
        <w:rPr>
          <w:rFonts w:ascii="Times New Roman" w:hAnsi="Times New Roman"/>
        </w:rPr>
        <w:t>Администрация – 8,0% или в сумме 59,0 тыс. рублей (счет 1 205 00 00 «Расчеты по доходам).</w:t>
      </w:r>
    </w:p>
    <w:p w:rsidR="00A03A3A" w:rsidRPr="00175374" w:rsidRDefault="00A03A3A" w:rsidP="00A03A3A">
      <w:pPr>
        <w:autoSpaceDE w:val="0"/>
        <w:autoSpaceDN w:val="0"/>
        <w:adjustRightInd w:val="0"/>
        <w:spacing w:after="0" w:line="240" w:lineRule="auto"/>
        <w:ind w:firstLine="708"/>
        <w:jc w:val="both"/>
        <w:rPr>
          <w:rFonts w:ascii="Times New Roman" w:hAnsi="Times New Roman" w:cs="Times New Roman"/>
        </w:rPr>
      </w:pPr>
      <w:r w:rsidRPr="00175374">
        <w:rPr>
          <w:rFonts w:ascii="Times New Roman" w:hAnsi="Times New Roman" w:cs="Times New Roman"/>
        </w:rPr>
        <w:t>По данным ф. 0503169 муниципальное образование не имеет просроченной кредиторской задолженности.</w:t>
      </w:r>
    </w:p>
    <w:p w:rsidR="005D7EBD" w:rsidRPr="008C3491" w:rsidRDefault="00A03A3A" w:rsidP="00744D88">
      <w:pPr>
        <w:autoSpaceDE w:val="0"/>
        <w:autoSpaceDN w:val="0"/>
        <w:adjustRightInd w:val="0"/>
        <w:spacing w:after="0" w:line="240" w:lineRule="auto"/>
        <w:ind w:firstLine="708"/>
        <w:jc w:val="both"/>
        <w:rPr>
          <w:b/>
          <w:color w:val="FF0000"/>
        </w:rPr>
      </w:pPr>
      <w:r w:rsidRPr="008C3491">
        <w:rPr>
          <w:rFonts w:ascii="Times New Roman" w:hAnsi="Times New Roman" w:cs="Times New Roman"/>
          <w:color w:val="FF0000"/>
        </w:rPr>
        <w:t xml:space="preserve"> </w:t>
      </w:r>
    </w:p>
    <w:p w:rsidR="00744D88" w:rsidRDefault="00744D88" w:rsidP="00744D88">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b/>
        </w:rPr>
        <w:t>В рамках внешней проверки годовой бюджетной отчетности за 2022 год выявлены следующие нарушения и замечания:</w:t>
      </w:r>
    </w:p>
    <w:p w:rsidR="00744D88" w:rsidRPr="00744D88" w:rsidRDefault="00744D88" w:rsidP="00744D88">
      <w:pPr>
        <w:pStyle w:val="afd"/>
        <w:numPr>
          <w:ilvl w:val="0"/>
          <w:numId w:val="104"/>
        </w:numPr>
        <w:tabs>
          <w:tab w:val="left" w:pos="993"/>
        </w:tabs>
        <w:spacing w:after="0" w:line="240" w:lineRule="auto"/>
        <w:ind w:left="0" w:firstLine="567"/>
        <w:jc w:val="both"/>
        <w:rPr>
          <w:rFonts w:ascii="Times New Roman" w:hAnsi="Times New Roman"/>
        </w:rPr>
      </w:pPr>
      <w:r w:rsidRPr="00744D88">
        <w:rPr>
          <w:rFonts w:ascii="Times New Roman" w:hAnsi="Times New Roman"/>
        </w:rPr>
        <w:t xml:space="preserve">В  нарушении  </w:t>
      </w:r>
      <w:r w:rsidRPr="00744D88">
        <w:rPr>
          <w:rFonts w:ascii="Times New Roman" w:eastAsia="Calibri" w:hAnsi="Times New Roman"/>
        </w:rPr>
        <w:t xml:space="preserve">статьи 20 Бюджетного кодекса РФ  и  </w:t>
      </w:r>
      <w:r w:rsidRPr="00744D88">
        <w:rPr>
          <w:rFonts w:ascii="Times New Roman" w:hAnsi="Times New Roman"/>
        </w:rPr>
        <w:t xml:space="preserve">приказа Минфина  от  08.06.2021 № 75н «Об утверждении кодов (перечней кодов) бюджетной классификации российской федерации на 2022 год (на 2022 год и на плановый период 2023 и 2024 годов)» </w:t>
      </w:r>
      <w:proofErr w:type="spellStart"/>
      <w:r w:rsidRPr="00744D88">
        <w:rPr>
          <w:rFonts w:ascii="Times New Roman" w:hAnsi="Times New Roman"/>
        </w:rPr>
        <w:t>ГлАД</w:t>
      </w:r>
      <w:proofErr w:type="spellEnd"/>
      <w:r w:rsidRPr="00744D88">
        <w:rPr>
          <w:rFonts w:ascii="Times New Roman" w:hAnsi="Times New Roman"/>
        </w:rPr>
        <w:t xml:space="preserve"> – КИО И ТП  в  ходе  исполнения  бюджета  не уточнил  код  бюджетной  классификации по  источнику  доходов -  плата по договорам за установку и эксплуатацию рекламной конструкции (применялся</w:t>
      </w:r>
      <w:r w:rsidRPr="00744D88">
        <w:rPr>
          <w:rFonts w:ascii="Times New Roman" w:hAnsi="Times New Roman"/>
          <w:i/>
        </w:rPr>
        <w:t xml:space="preserve"> КБК 1 11 09045 05 0000 120 </w:t>
      </w:r>
      <w:r w:rsidRPr="00744D88">
        <w:rPr>
          <w:rFonts w:ascii="Times New Roman" w:hAnsi="Times New Roman"/>
        </w:rPr>
        <w:t>в  отношении ранее  заключенных  договоров,</w:t>
      </w:r>
      <w:r w:rsidRPr="00744D88">
        <w:rPr>
          <w:rFonts w:ascii="Times New Roman" w:hAnsi="Times New Roman"/>
          <w:i/>
        </w:rPr>
        <w:t xml:space="preserve"> КБК 1 17 05050 05 0000 180 </w:t>
      </w:r>
      <w:r w:rsidRPr="00744D88">
        <w:rPr>
          <w:rFonts w:ascii="Times New Roman" w:hAnsi="Times New Roman"/>
        </w:rPr>
        <w:t>в отношении вновь  заключенных  договоров</w:t>
      </w:r>
      <w:r w:rsidRPr="00744D88">
        <w:rPr>
          <w:rFonts w:ascii="Times New Roman" w:hAnsi="Times New Roman"/>
          <w:i/>
        </w:rPr>
        <w:t xml:space="preserve">, </w:t>
      </w:r>
      <w:r w:rsidRPr="00744D88">
        <w:rPr>
          <w:rFonts w:ascii="Times New Roman" w:hAnsi="Times New Roman"/>
        </w:rPr>
        <w:t>следовало</w:t>
      </w:r>
      <w:r w:rsidRPr="00744D88">
        <w:rPr>
          <w:rFonts w:ascii="Times New Roman" w:hAnsi="Times New Roman"/>
          <w:i/>
        </w:rPr>
        <w:t xml:space="preserve"> КБК 1 11 09080 05 0000 120).</w:t>
      </w:r>
      <w:r w:rsidRPr="00744D88">
        <w:rPr>
          <w:rFonts w:ascii="Times New Roman" w:hAnsi="Times New Roman"/>
        </w:rPr>
        <w:t xml:space="preserve"> </w:t>
      </w:r>
    </w:p>
    <w:p w:rsidR="00744D88" w:rsidRPr="00744D88" w:rsidRDefault="00744D88" w:rsidP="00744D88">
      <w:pPr>
        <w:pStyle w:val="afd"/>
        <w:spacing w:after="0" w:line="240" w:lineRule="auto"/>
        <w:ind w:left="927"/>
        <w:jc w:val="both"/>
        <w:rPr>
          <w:rFonts w:ascii="Times New Roman" w:hAnsi="Times New Roman"/>
          <w:i/>
        </w:rPr>
      </w:pPr>
    </w:p>
    <w:p w:rsidR="00744D88" w:rsidRPr="00744D88" w:rsidRDefault="00744D88" w:rsidP="00744D88">
      <w:pPr>
        <w:tabs>
          <w:tab w:val="left" w:pos="284"/>
        </w:tabs>
        <w:spacing w:after="0" w:line="240" w:lineRule="auto"/>
        <w:ind w:firstLine="567"/>
        <w:jc w:val="both"/>
        <w:rPr>
          <w:rFonts w:ascii="Times New Roman" w:eastAsia="Times New Roman" w:hAnsi="Times New Roman" w:cs="Times New Roman"/>
          <w:i/>
          <w:lang w:eastAsia="ru-RU"/>
        </w:rPr>
      </w:pPr>
      <w:r w:rsidRPr="00744D88">
        <w:rPr>
          <w:rFonts w:ascii="Times New Roman" w:eastAsia="Times New Roman" w:hAnsi="Times New Roman" w:cs="Times New Roman"/>
          <w:b/>
          <w:lang w:eastAsia="ru-RU"/>
        </w:rPr>
        <w:t>2.</w:t>
      </w:r>
      <w:r w:rsidRPr="00744D88">
        <w:rPr>
          <w:rFonts w:ascii="Times New Roman" w:eastAsia="Times New Roman" w:hAnsi="Times New Roman" w:cs="Times New Roman"/>
          <w:lang w:eastAsia="ru-RU"/>
        </w:rPr>
        <w:t xml:space="preserve">  </w:t>
      </w:r>
      <w:proofErr w:type="spellStart"/>
      <w:r w:rsidRPr="00744D88">
        <w:rPr>
          <w:rFonts w:ascii="Times New Roman" w:hAnsi="Times New Roman" w:cs="Times New Roman"/>
        </w:rPr>
        <w:t>ГлАД</w:t>
      </w:r>
      <w:proofErr w:type="spellEnd"/>
      <w:r w:rsidRPr="00744D88">
        <w:rPr>
          <w:rFonts w:ascii="Times New Roman" w:hAnsi="Times New Roman" w:cs="Times New Roman"/>
        </w:rPr>
        <w:t xml:space="preserve"> – КИО И ТП </w:t>
      </w:r>
      <w:r w:rsidRPr="00744D88">
        <w:rPr>
          <w:rFonts w:ascii="Times New Roman" w:eastAsia="Times New Roman" w:hAnsi="Times New Roman" w:cs="Times New Roman"/>
          <w:lang w:eastAsia="ru-RU"/>
        </w:rPr>
        <w:t xml:space="preserve">по источнику доходов </w:t>
      </w:r>
      <w:r w:rsidRPr="00744D88">
        <w:rPr>
          <w:rFonts w:ascii="Times New Roman" w:eastAsia="Times New Roman" w:hAnsi="Times New Roman" w:cs="Times New Roman"/>
          <w:i/>
          <w:lang w:eastAsia="ru-RU"/>
        </w:rPr>
        <w:t>«</w:t>
      </w:r>
      <w:r w:rsidRPr="00744D88">
        <w:rPr>
          <w:rFonts w:ascii="Times New Roman" w:eastAsia="Times New Roman" w:hAnsi="Times New Roman" w:cs="Times New Roman"/>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 </w:t>
      </w:r>
      <w:r w:rsidRPr="00744D88">
        <w:rPr>
          <w:rFonts w:ascii="Times New Roman" w:eastAsia="Times New Roman" w:hAnsi="Times New Roman" w:cs="Times New Roman"/>
          <w:i/>
          <w:lang w:eastAsia="ru-RU"/>
        </w:rPr>
        <w:t>(КБК</w:t>
      </w:r>
      <w:r w:rsidRPr="00744D88">
        <w:rPr>
          <w:rFonts w:ascii="Times New Roman" w:eastAsia="Times New Roman" w:hAnsi="Times New Roman" w:cs="Times New Roman"/>
          <w:lang w:eastAsia="ru-RU"/>
        </w:rPr>
        <w:t xml:space="preserve"> </w:t>
      </w:r>
      <w:r w:rsidRPr="00744D88">
        <w:rPr>
          <w:rFonts w:ascii="Times New Roman" w:eastAsia="Times New Roman" w:hAnsi="Times New Roman" w:cs="Times New Roman"/>
          <w:i/>
          <w:lang w:eastAsia="ru-RU"/>
        </w:rPr>
        <w:t>1 11 05325 05 0000 120):</w:t>
      </w:r>
    </w:p>
    <w:p w:rsidR="00744D88" w:rsidRPr="00744D88" w:rsidRDefault="00744D88" w:rsidP="00744D88">
      <w:pPr>
        <w:tabs>
          <w:tab w:val="left" w:pos="1134"/>
        </w:tabs>
        <w:spacing w:after="0" w:line="240" w:lineRule="auto"/>
        <w:ind w:firstLine="567"/>
        <w:jc w:val="both"/>
        <w:rPr>
          <w:rFonts w:ascii="Times New Roman" w:eastAsia="Times New Roman" w:hAnsi="Times New Roman" w:cs="Times New Roman"/>
          <w:lang w:eastAsia="ru-RU"/>
        </w:rPr>
      </w:pPr>
      <w:r w:rsidRPr="00744D88">
        <w:rPr>
          <w:rFonts w:ascii="Times New Roman" w:hAnsi="Times New Roman" w:cs="Times New Roman"/>
          <w:b/>
        </w:rPr>
        <w:t>2.1.</w:t>
      </w:r>
      <w:r w:rsidRPr="00744D88">
        <w:rPr>
          <w:rFonts w:ascii="Times New Roman" w:hAnsi="Times New Roman" w:cs="Times New Roman"/>
        </w:rPr>
        <w:t xml:space="preserve"> в</w:t>
      </w:r>
      <w:r w:rsidRPr="00744D88">
        <w:rPr>
          <w:rFonts w:ascii="Times New Roman" w:eastAsia="Times New Roman" w:hAnsi="Times New Roman" w:cs="Times New Roman"/>
          <w:lang w:eastAsia="ru-RU"/>
        </w:rPr>
        <w:t xml:space="preserve"> нарушение статьи 160.1 Бюджетного кодекса РФ:</w:t>
      </w:r>
      <w:r w:rsidRPr="00744D88">
        <w:rPr>
          <w:rFonts w:ascii="Times New Roman" w:eastAsia="Times New Roman" w:hAnsi="Times New Roman" w:cs="Times New Roman"/>
          <w:color w:val="7030A0"/>
          <w:lang w:eastAsia="ru-RU"/>
        </w:rPr>
        <w:t xml:space="preserve"> </w:t>
      </w:r>
    </w:p>
    <w:p w:rsidR="00744D88" w:rsidRPr="00744D88" w:rsidRDefault="00744D88" w:rsidP="00744D88">
      <w:pPr>
        <w:tabs>
          <w:tab w:val="left" w:pos="1134"/>
        </w:tabs>
        <w:spacing w:after="0" w:line="240" w:lineRule="auto"/>
        <w:ind w:firstLine="567"/>
        <w:jc w:val="both"/>
        <w:rPr>
          <w:rFonts w:ascii="Times New Roman" w:eastAsia="Times New Roman" w:hAnsi="Times New Roman" w:cs="Times New Roman"/>
          <w:lang w:eastAsia="ru-RU"/>
        </w:rPr>
      </w:pPr>
      <w:r w:rsidRPr="00744D88">
        <w:rPr>
          <w:rFonts w:ascii="Times New Roman" w:eastAsia="Times New Roman" w:hAnsi="Times New Roman" w:cs="Times New Roman"/>
          <w:b/>
          <w:lang w:eastAsia="ru-RU"/>
        </w:rPr>
        <w:t>2.1.1</w:t>
      </w:r>
      <w:r w:rsidRPr="00744D88">
        <w:rPr>
          <w:rFonts w:ascii="Times New Roman" w:eastAsia="Times New Roman" w:hAnsi="Times New Roman" w:cs="Times New Roman"/>
          <w:lang w:eastAsia="ru-RU"/>
        </w:rPr>
        <w:t xml:space="preserve"> при наличии заключенных Соглашений № 1 от 01.11.2021 </w:t>
      </w:r>
      <w:r w:rsidRPr="00744D88">
        <w:rPr>
          <w:rFonts w:ascii="Times New Roman" w:hAnsi="Times New Roman" w:cs="Times New Roman"/>
        </w:rPr>
        <w:t xml:space="preserve">об установлении сервитута на части земельного участка, заключенных между администрациями ДКРС </w:t>
      </w:r>
      <w:r w:rsidRPr="00744D88">
        <w:rPr>
          <w:rFonts w:ascii="Times New Roman" w:eastAsia="Calibri" w:hAnsi="Times New Roman" w:cs="Times New Roman"/>
          <w:lang w:eastAsia="ru-RU"/>
        </w:rPr>
        <w:t xml:space="preserve">ОАО «РЖД», </w:t>
      </w:r>
      <w:r w:rsidRPr="00744D88">
        <w:rPr>
          <w:rFonts w:ascii="Times New Roman" w:hAnsi="Times New Roman" w:cs="Times New Roman"/>
        </w:rPr>
        <w:t xml:space="preserve">МБДОУ «Детский сад № 12» и МБДОУ «Детский сад № 53», </w:t>
      </w:r>
      <w:r w:rsidRPr="00744D88">
        <w:rPr>
          <w:rFonts w:ascii="Times New Roman" w:eastAsia="Times New Roman" w:hAnsi="Times New Roman" w:cs="Times New Roman"/>
          <w:lang w:eastAsia="ru-RU"/>
        </w:rPr>
        <w:t xml:space="preserve">при формировании бюджета на 2022г. не спрогнозировал поступление доходов в районный бюджет; </w:t>
      </w:r>
    </w:p>
    <w:p w:rsidR="00744D88" w:rsidRPr="00744D88" w:rsidRDefault="00744D88" w:rsidP="00744D88">
      <w:pPr>
        <w:autoSpaceDE w:val="0"/>
        <w:autoSpaceDN w:val="0"/>
        <w:adjustRightInd w:val="0"/>
        <w:spacing w:after="0" w:line="240" w:lineRule="auto"/>
        <w:ind w:firstLine="567"/>
        <w:jc w:val="both"/>
        <w:rPr>
          <w:rFonts w:ascii="Times New Roman" w:hAnsi="Times New Roman" w:cs="Times New Roman"/>
        </w:rPr>
      </w:pPr>
      <w:r w:rsidRPr="00744D88">
        <w:rPr>
          <w:rFonts w:ascii="Times New Roman" w:hAnsi="Times New Roman"/>
          <w:b/>
        </w:rPr>
        <w:t>2.1.1</w:t>
      </w:r>
      <w:r w:rsidRPr="00744D88">
        <w:rPr>
          <w:rFonts w:ascii="Times New Roman" w:hAnsi="Times New Roman"/>
        </w:rPr>
        <w:t xml:space="preserve"> </w:t>
      </w:r>
      <w:r w:rsidRPr="00744D88">
        <w:rPr>
          <w:rFonts w:ascii="Times New Roman" w:hAnsi="Times New Roman" w:cs="Times New Roman"/>
        </w:rPr>
        <w:t xml:space="preserve">не разработал </w:t>
      </w:r>
      <w:r w:rsidRPr="00744D88">
        <w:rPr>
          <w:rFonts w:ascii="Times New Roman" w:hAnsi="Times New Roman" w:cs="Times New Roman"/>
          <w:bCs/>
        </w:rPr>
        <w:t>методику</w:t>
      </w:r>
      <w:r w:rsidRPr="00744D88">
        <w:rPr>
          <w:rFonts w:ascii="Times New Roman" w:hAnsi="Times New Roman" w:cs="Times New Roman"/>
        </w:rPr>
        <w:t xml:space="preserve"> прогнозирования по данному коду доходов (Методика утверждена приказом </w:t>
      </w:r>
      <w:proofErr w:type="spellStart"/>
      <w:r w:rsidRPr="00744D88">
        <w:rPr>
          <w:rFonts w:ascii="Times New Roman" w:hAnsi="Times New Roman" w:cs="Times New Roman"/>
        </w:rPr>
        <w:t>КИОиТП</w:t>
      </w:r>
      <w:proofErr w:type="spellEnd"/>
      <w:r w:rsidRPr="00744D88">
        <w:rPr>
          <w:rFonts w:ascii="Times New Roman" w:hAnsi="Times New Roman" w:cs="Times New Roman"/>
        </w:rPr>
        <w:t xml:space="preserve"> от 30.12.2021 № 206);</w:t>
      </w:r>
      <w:r w:rsidRPr="00744D88">
        <w:rPr>
          <w:rFonts w:ascii="Times New Roman" w:hAnsi="Times New Roman" w:cs="Times New Roman"/>
          <w:bCs/>
        </w:rPr>
        <w:t xml:space="preserve"> </w:t>
      </w:r>
    </w:p>
    <w:p w:rsidR="00744D88" w:rsidRPr="00744D88" w:rsidRDefault="00744D88" w:rsidP="00744D88">
      <w:pPr>
        <w:pStyle w:val="afd"/>
        <w:spacing w:after="0" w:line="240" w:lineRule="auto"/>
        <w:ind w:left="0" w:firstLine="567"/>
        <w:jc w:val="both"/>
        <w:rPr>
          <w:rFonts w:ascii="Times New Roman" w:hAnsi="Times New Roman"/>
          <w:color w:val="FF0000"/>
        </w:rPr>
      </w:pPr>
      <w:r w:rsidRPr="00744D88">
        <w:rPr>
          <w:rFonts w:ascii="Times New Roman" w:hAnsi="Times New Roman"/>
          <w:b/>
        </w:rPr>
        <w:t>2.1.2</w:t>
      </w:r>
      <w:r w:rsidRPr="00744D88">
        <w:rPr>
          <w:rFonts w:ascii="Times New Roman" w:hAnsi="Times New Roman"/>
        </w:rPr>
        <w:t xml:space="preserve"> не осуществил контроль за начислением и полнотой поступления доходов, что составило потери доходов районного бюджета на сумму 19 450,11 рублей (по нормативу зачисления в бюджет района и города по 50%).</w:t>
      </w:r>
    </w:p>
    <w:p w:rsidR="00744D88" w:rsidRPr="00744D88" w:rsidRDefault="00744D88" w:rsidP="00744D88">
      <w:pPr>
        <w:pStyle w:val="afd"/>
        <w:spacing w:after="0" w:line="240" w:lineRule="auto"/>
        <w:ind w:left="0" w:firstLine="567"/>
        <w:jc w:val="both"/>
        <w:rPr>
          <w:rFonts w:ascii="Times New Roman" w:hAnsi="Times New Roman"/>
        </w:rPr>
      </w:pPr>
      <w:r w:rsidRPr="00744D88">
        <w:rPr>
          <w:rFonts w:ascii="Times New Roman" w:hAnsi="Times New Roman"/>
          <w:b/>
          <w:color w:val="7030A0"/>
        </w:rPr>
        <w:t xml:space="preserve"> </w:t>
      </w:r>
      <w:r w:rsidRPr="00744D88">
        <w:rPr>
          <w:rFonts w:ascii="Times New Roman" w:hAnsi="Times New Roman"/>
          <w:b/>
        </w:rPr>
        <w:t>2.2.</w:t>
      </w:r>
      <w:r w:rsidRPr="00744D88">
        <w:rPr>
          <w:rFonts w:ascii="Times New Roman" w:hAnsi="Times New Roman"/>
        </w:rPr>
        <w:t xml:space="preserve"> в нарушении </w:t>
      </w:r>
      <w:r w:rsidRPr="00744D88">
        <w:rPr>
          <w:rFonts w:ascii="Times New Roman" w:eastAsia="Calibri" w:hAnsi="Times New Roman"/>
        </w:rPr>
        <w:t xml:space="preserve">статьи 20 Бюджетного кодекса РФ и </w:t>
      </w:r>
      <w:r w:rsidRPr="00744D88">
        <w:rPr>
          <w:rFonts w:ascii="Times New Roman" w:hAnsi="Times New Roman"/>
        </w:rPr>
        <w:t xml:space="preserve">приказа Минфина РФ от 08.06.2021 № 75н «Об утверждении кодов (перечней кодов) бюджетной классификации Российской Федерации на 2022 год (на 2022 год и на плановый период 2023 и 2024 годов)» в следствие ошибочного уточнения КБК </w:t>
      </w:r>
      <w:r w:rsidRPr="00744D88">
        <w:rPr>
          <w:rFonts w:ascii="Times New Roman" w:hAnsi="Times New Roman"/>
          <w:i/>
        </w:rPr>
        <w:t xml:space="preserve">1 11 05325 05 0000 120 </w:t>
      </w:r>
      <w:r w:rsidRPr="00744D88">
        <w:rPr>
          <w:rFonts w:ascii="Times New Roman" w:hAnsi="Times New Roman"/>
        </w:rPr>
        <w:t>к бух. учету не приняты доходы районного бюджета в сумме 38 900,21 рублей (по нормативу зачисления 100,0%), что повлияло на отчет главного администратора доходов ф. 0503127.</w:t>
      </w:r>
    </w:p>
    <w:p w:rsidR="00744D88" w:rsidRPr="00744D88" w:rsidRDefault="00744D88" w:rsidP="00744D88">
      <w:pPr>
        <w:spacing w:after="0" w:line="240" w:lineRule="auto"/>
        <w:contextualSpacing/>
        <w:jc w:val="both"/>
        <w:rPr>
          <w:rFonts w:ascii="Times New Roman" w:hAnsi="Times New Roman"/>
        </w:rPr>
      </w:pPr>
      <w:r w:rsidRPr="00744D88">
        <w:rPr>
          <w:rFonts w:ascii="Times New Roman" w:eastAsia="Times New Roman" w:hAnsi="Times New Roman" w:cs="Times New Roman"/>
          <w:lang w:eastAsia="ru-RU"/>
        </w:rPr>
        <w:t xml:space="preserve">           </w:t>
      </w:r>
      <w:r w:rsidRPr="00744D88">
        <w:rPr>
          <w:rFonts w:ascii="Times New Roman" w:eastAsia="Times New Roman" w:hAnsi="Times New Roman" w:cs="Times New Roman"/>
          <w:lang w:eastAsia="ru-RU"/>
        </w:rPr>
        <w:tab/>
      </w:r>
      <w:r w:rsidRPr="00744D88">
        <w:rPr>
          <w:rFonts w:ascii="Times New Roman" w:hAnsi="Times New Roman" w:cs="Times New Roman"/>
          <w:color w:val="FF0000"/>
        </w:rPr>
        <w:t xml:space="preserve"> </w:t>
      </w:r>
    </w:p>
    <w:p w:rsidR="00744D88" w:rsidRPr="00744D88" w:rsidRDefault="00744D88" w:rsidP="00744D88">
      <w:pPr>
        <w:pStyle w:val="afd"/>
        <w:numPr>
          <w:ilvl w:val="0"/>
          <w:numId w:val="87"/>
        </w:numPr>
        <w:tabs>
          <w:tab w:val="left" w:pos="851"/>
        </w:tabs>
        <w:spacing w:after="0" w:line="240" w:lineRule="auto"/>
        <w:ind w:left="0" w:firstLine="567"/>
        <w:jc w:val="both"/>
        <w:rPr>
          <w:rStyle w:val="cs63eb74b21"/>
          <w:sz w:val="22"/>
          <w:szCs w:val="22"/>
        </w:rPr>
      </w:pPr>
      <w:r w:rsidRPr="00744D88">
        <w:rPr>
          <w:rStyle w:val="cs63eb74b21"/>
          <w:sz w:val="22"/>
          <w:szCs w:val="22"/>
        </w:rPr>
        <w:t xml:space="preserve">В нарушение статей 35 и 158 Бюджетного кодекса РФ, Приказа УФ от 14.12.2021 № 93 «О бюджетной классификации», в расходной части бюджета недостоверно отражен объем средств, предусмотренный на реализацию инициативного проекта, в разбивке по источникам на сумму 170,3 тыс. рублей </w:t>
      </w:r>
      <w:r w:rsidRPr="00744D88">
        <w:rPr>
          <w:rFonts w:ascii="Times New Roman" w:hAnsi="Times New Roman"/>
        </w:rPr>
        <w:t>(</w:t>
      </w:r>
      <w:proofErr w:type="spellStart"/>
      <w:r w:rsidRPr="00744D88">
        <w:rPr>
          <w:rFonts w:ascii="Times New Roman" w:hAnsi="Times New Roman"/>
        </w:rPr>
        <w:t>Цст</w:t>
      </w:r>
      <w:proofErr w:type="spellEnd"/>
      <w:r w:rsidRPr="00744D88">
        <w:rPr>
          <w:rFonts w:ascii="Times New Roman" w:hAnsi="Times New Roman"/>
        </w:rPr>
        <w:t>. 07508</w:t>
      </w:r>
      <w:r w:rsidRPr="00744D88">
        <w:rPr>
          <w:rFonts w:ascii="Times New Roman" w:hAnsi="Times New Roman"/>
          <w:lang w:val="en-US"/>
        </w:rPr>
        <w:t>S</w:t>
      </w:r>
      <w:r w:rsidRPr="00744D88">
        <w:rPr>
          <w:rFonts w:ascii="Times New Roman" w:hAnsi="Times New Roman"/>
        </w:rPr>
        <w:t xml:space="preserve">1090 и </w:t>
      </w:r>
      <w:proofErr w:type="spellStart"/>
      <w:r w:rsidRPr="00744D88">
        <w:rPr>
          <w:rFonts w:ascii="Times New Roman" w:hAnsi="Times New Roman"/>
        </w:rPr>
        <w:t>Цст</w:t>
      </w:r>
      <w:proofErr w:type="spellEnd"/>
      <w:r w:rsidRPr="00744D88">
        <w:rPr>
          <w:rFonts w:ascii="Times New Roman" w:hAnsi="Times New Roman"/>
        </w:rPr>
        <w:t>. 0750881090)</w:t>
      </w:r>
      <w:r w:rsidRPr="00744D88">
        <w:rPr>
          <w:rStyle w:val="cs63eb74b21"/>
          <w:sz w:val="22"/>
          <w:szCs w:val="22"/>
        </w:rPr>
        <w:t>.</w:t>
      </w:r>
    </w:p>
    <w:p w:rsidR="00C875D7" w:rsidRDefault="00C875D7" w:rsidP="008518A1">
      <w:pPr>
        <w:spacing w:after="0" w:line="240" w:lineRule="auto"/>
        <w:ind w:firstLine="720"/>
        <w:jc w:val="center"/>
        <w:rPr>
          <w:rFonts w:ascii="Times New Roman" w:hAnsi="Times New Roman" w:cs="Times New Roman"/>
          <w:b/>
        </w:rPr>
      </w:pPr>
    </w:p>
    <w:p w:rsidR="00E55FAA" w:rsidRPr="00C875D7" w:rsidRDefault="008518A1" w:rsidP="00175374">
      <w:pPr>
        <w:spacing w:after="0" w:line="240" w:lineRule="auto"/>
        <w:jc w:val="center"/>
        <w:rPr>
          <w:rFonts w:ascii="Times New Roman" w:hAnsi="Times New Roman" w:cs="Times New Roman"/>
          <w:b/>
        </w:rPr>
      </w:pPr>
      <w:r w:rsidRPr="00C875D7">
        <w:rPr>
          <w:rFonts w:ascii="Times New Roman" w:hAnsi="Times New Roman" w:cs="Times New Roman"/>
          <w:b/>
        </w:rPr>
        <w:t>Выводы</w:t>
      </w:r>
    </w:p>
    <w:p w:rsidR="00744D88" w:rsidRPr="008C3491" w:rsidRDefault="00744D88" w:rsidP="008518A1">
      <w:pPr>
        <w:spacing w:after="0" w:line="240" w:lineRule="auto"/>
        <w:ind w:firstLine="720"/>
        <w:jc w:val="center"/>
        <w:rPr>
          <w:rFonts w:ascii="Times New Roman" w:hAnsi="Times New Roman" w:cs="Times New Roman"/>
          <w:b/>
          <w:color w:val="FF0000"/>
        </w:rPr>
      </w:pPr>
    </w:p>
    <w:p w:rsidR="00744D88" w:rsidRDefault="00744D88" w:rsidP="00744D88">
      <w:pPr>
        <w:pStyle w:val="a3"/>
        <w:tabs>
          <w:tab w:val="left" w:pos="0"/>
        </w:tabs>
        <w:ind w:firstLine="720"/>
        <w:rPr>
          <w:sz w:val="22"/>
          <w:szCs w:val="22"/>
        </w:rPr>
      </w:pPr>
      <w:r w:rsidRPr="002D5C00">
        <w:rPr>
          <w:sz w:val="22"/>
          <w:szCs w:val="22"/>
        </w:rPr>
        <w:t xml:space="preserve">В соответствии с нормами пункта 2 статьи 264.2 Бюджетного кодекса РФ бюджетная отчетность муниципального образования Кандалакшский муниципальный район за 2022 год составлена </w:t>
      </w:r>
      <w:r>
        <w:rPr>
          <w:bCs/>
          <w:sz w:val="22"/>
          <w:szCs w:val="22"/>
        </w:rPr>
        <w:t>на основании бюджетной отчетности соответствующих главных администраторов бюджетных средств.</w:t>
      </w:r>
      <w:r>
        <w:rPr>
          <w:sz w:val="22"/>
          <w:szCs w:val="22"/>
        </w:rPr>
        <w:t xml:space="preserve"> </w:t>
      </w:r>
    </w:p>
    <w:p w:rsidR="00744D88" w:rsidRDefault="00744D88" w:rsidP="00744D88">
      <w:pPr>
        <w:pStyle w:val="a3"/>
        <w:tabs>
          <w:tab w:val="left" w:pos="0"/>
        </w:tabs>
        <w:ind w:firstLine="720"/>
        <w:rPr>
          <w:sz w:val="22"/>
          <w:szCs w:val="22"/>
        </w:rPr>
      </w:pPr>
      <w:r>
        <w:rPr>
          <w:sz w:val="22"/>
          <w:szCs w:val="22"/>
        </w:rPr>
        <w:t xml:space="preserve">Годовая бюджетная отчетность муниципального образования по </w:t>
      </w:r>
      <w:r w:rsidR="009D4AB9">
        <w:rPr>
          <w:sz w:val="22"/>
          <w:szCs w:val="22"/>
        </w:rPr>
        <w:t xml:space="preserve">составу и </w:t>
      </w:r>
      <w:r>
        <w:rPr>
          <w:sz w:val="22"/>
          <w:szCs w:val="22"/>
        </w:rPr>
        <w:t xml:space="preserve">содержанию соответствует требованиям статьи 264.1 Бюджетного кодекса РФ и Инструкции о порядке составления и </w:t>
      </w:r>
      <w:r>
        <w:rPr>
          <w:sz w:val="22"/>
          <w:szCs w:val="22"/>
        </w:rPr>
        <w:lastRenderedPageBreak/>
        <w:t>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p>
    <w:p w:rsidR="00841ABE" w:rsidRPr="002D5C00" w:rsidRDefault="00744D88" w:rsidP="002D5C00">
      <w:pPr>
        <w:spacing w:after="0" w:line="240" w:lineRule="auto"/>
        <w:ind w:firstLine="720"/>
        <w:jc w:val="both"/>
        <w:rPr>
          <w:rFonts w:ascii="Times New Roman" w:hAnsi="Times New Roman" w:cs="Times New Roman"/>
        </w:rPr>
      </w:pPr>
      <w:r>
        <w:rPr>
          <w:rFonts w:ascii="Times New Roman" w:hAnsi="Times New Roman" w:cs="Times New Roman"/>
        </w:rPr>
        <w:t xml:space="preserve">Достоверность годового отчета об исполнении бюджета муниципального образования Кандалакшский </w:t>
      </w:r>
      <w:r w:rsidR="002D5C00">
        <w:rPr>
          <w:rFonts w:ascii="Times New Roman" w:hAnsi="Times New Roman" w:cs="Times New Roman"/>
        </w:rPr>
        <w:t xml:space="preserve">муниципальный </w:t>
      </w:r>
      <w:r>
        <w:rPr>
          <w:rFonts w:ascii="Times New Roman" w:hAnsi="Times New Roman" w:cs="Times New Roman"/>
        </w:rPr>
        <w:t xml:space="preserve">район </w:t>
      </w:r>
      <w:r w:rsidR="002D5C00">
        <w:rPr>
          <w:rFonts w:ascii="Times New Roman" w:hAnsi="Times New Roman" w:cs="Times New Roman"/>
        </w:rPr>
        <w:t xml:space="preserve">Мурманской области </w:t>
      </w:r>
      <w:r>
        <w:rPr>
          <w:rFonts w:ascii="Times New Roman" w:hAnsi="Times New Roman" w:cs="Times New Roman"/>
        </w:rPr>
        <w:t>за 2022 год подтверждена в ходе проверки.</w:t>
      </w:r>
    </w:p>
    <w:p w:rsidR="002D5C00" w:rsidRPr="002D5C00" w:rsidRDefault="002D5C00" w:rsidP="002D5C00">
      <w:pPr>
        <w:shd w:val="clear" w:color="auto" w:fill="FFFFFF"/>
        <w:tabs>
          <w:tab w:val="left" w:pos="709"/>
        </w:tabs>
        <w:spacing w:after="0" w:line="240" w:lineRule="auto"/>
        <w:jc w:val="both"/>
        <w:rPr>
          <w:rFonts w:ascii="Times New Roman" w:eastAsia="Times New Roman" w:hAnsi="Times New Roman" w:cs="Times New Roman"/>
          <w:lang w:eastAsia="ru-RU"/>
        </w:rPr>
      </w:pPr>
      <w:r>
        <w:rPr>
          <w:rFonts w:ascii="Times New Roman" w:hAnsi="Times New Roman"/>
          <w:color w:val="FF0000"/>
        </w:rPr>
        <w:tab/>
      </w:r>
      <w:r w:rsidRPr="002D5C00">
        <w:rPr>
          <w:rFonts w:ascii="Times New Roman" w:hAnsi="Times New Roman" w:cs="Times New Roman"/>
        </w:rPr>
        <w:t>По</w:t>
      </w:r>
      <w:r w:rsidR="00841ABE" w:rsidRPr="002D5C00">
        <w:rPr>
          <w:rFonts w:ascii="Times New Roman" w:hAnsi="Times New Roman" w:cs="Times New Roman"/>
        </w:rPr>
        <w:t xml:space="preserve"> </w:t>
      </w:r>
      <w:r w:rsidRPr="002D5C00">
        <w:rPr>
          <w:rFonts w:ascii="Times New Roman" w:eastAsia="Times New Roman" w:hAnsi="Times New Roman" w:cs="Times New Roman"/>
          <w:lang w:eastAsia="ru-RU"/>
        </w:rPr>
        <w:t xml:space="preserve">данным годового отчета (ф. 0503117) бюджет муниципального образования Кандалакшский район за 2022 год </w:t>
      </w:r>
      <w:r w:rsidRPr="002D5C00">
        <w:rPr>
          <w:rFonts w:ascii="Times New Roman" w:eastAsia="Times New Roman" w:hAnsi="Times New Roman" w:cs="Times New Roman"/>
          <w:b/>
          <w:lang w:eastAsia="ru-RU"/>
        </w:rPr>
        <w:t>исполнен</w:t>
      </w:r>
      <w:r w:rsidRPr="002D5C00">
        <w:rPr>
          <w:rFonts w:ascii="Times New Roman" w:eastAsia="Times New Roman" w:hAnsi="Times New Roman" w:cs="Times New Roman"/>
          <w:lang w:eastAsia="ru-RU"/>
        </w:rPr>
        <w:t>:</w:t>
      </w:r>
    </w:p>
    <w:p w:rsidR="002D5C00" w:rsidRPr="002D5C00" w:rsidRDefault="002D5C00" w:rsidP="002D5C00">
      <w:pPr>
        <w:pStyle w:val="afd"/>
        <w:numPr>
          <w:ilvl w:val="0"/>
          <w:numId w:val="106"/>
        </w:numPr>
        <w:spacing w:after="0" w:line="240" w:lineRule="auto"/>
        <w:ind w:left="0" w:firstLine="360"/>
        <w:jc w:val="both"/>
        <w:rPr>
          <w:rFonts w:ascii="Times New Roman" w:hAnsi="Times New Roman"/>
        </w:rPr>
      </w:pPr>
      <w:r w:rsidRPr="002D5C00">
        <w:rPr>
          <w:rFonts w:ascii="Times New Roman" w:hAnsi="Times New Roman"/>
          <w:b/>
        </w:rPr>
        <w:t>по доходам</w:t>
      </w:r>
      <w:r w:rsidRPr="002D5C00">
        <w:rPr>
          <w:rFonts w:ascii="Times New Roman" w:hAnsi="Times New Roman"/>
        </w:rPr>
        <w:t xml:space="preserve"> </w:t>
      </w:r>
      <w:r w:rsidRPr="002D5C00">
        <w:rPr>
          <w:rFonts w:ascii="Times New Roman" w:hAnsi="Times New Roman"/>
          <w:b/>
        </w:rPr>
        <w:t>в сумме</w:t>
      </w:r>
      <w:r w:rsidRPr="002D5C00">
        <w:rPr>
          <w:rFonts w:ascii="Times New Roman" w:hAnsi="Times New Roman"/>
        </w:rPr>
        <w:t xml:space="preserve"> </w:t>
      </w:r>
      <w:r w:rsidRPr="002D5C00">
        <w:rPr>
          <w:rFonts w:ascii="Times New Roman" w:hAnsi="Times New Roman"/>
          <w:b/>
        </w:rPr>
        <w:t xml:space="preserve">3 517 176,6 </w:t>
      </w:r>
      <w:r w:rsidRPr="002D5C00">
        <w:rPr>
          <w:rFonts w:ascii="Times New Roman" w:hAnsi="Times New Roman"/>
        </w:rPr>
        <w:t xml:space="preserve">тыс. рублей или на 99,0% от плана </w:t>
      </w:r>
      <w:r w:rsidRPr="002D5C00">
        <w:rPr>
          <w:rFonts w:ascii="Times New Roman" w:hAnsi="Times New Roman"/>
          <w:bCs/>
          <w:iCs/>
        </w:rPr>
        <w:t>(не дополучено доходов на сумму 36 660,4</w:t>
      </w:r>
      <w:r w:rsidRPr="002D5C00">
        <w:rPr>
          <w:rFonts w:ascii="Times New Roman" w:hAnsi="Times New Roman"/>
          <w:b/>
          <w:bCs/>
        </w:rPr>
        <w:t xml:space="preserve"> </w:t>
      </w:r>
      <w:r w:rsidRPr="002D5C00">
        <w:rPr>
          <w:rFonts w:ascii="Times New Roman" w:hAnsi="Times New Roman"/>
          <w:bCs/>
          <w:iCs/>
        </w:rPr>
        <w:t>тыс. рублей);</w:t>
      </w:r>
    </w:p>
    <w:p w:rsidR="002D5C00" w:rsidRPr="002D5C00" w:rsidRDefault="002D5C00" w:rsidP="002D5C00">
      <w:pPr>
        <w:pStyle w:val="afd"/>
        <w:numPr>
          <w:ilvl w:val="0"/>
          <w:numId w:val="106"/>
        </w:numPr>
        <w:spacing w:after="0" w:line="240" w:lineRule="auto"/>
        <w:ind w:left="0" w:firstLine="360"/>
        <w:jc w:val="both"/>
        <w:rPr>
          <w:rFonts w:ascii="Times New Roman" w:hAnsi="Times New Roman"/>
          <w:bCs/>
          <w:iCs/>
        </w:rPr>
      </w:pPr>
      <w:r w:rsidRPr="002D5C00">
        <w:rPr>
          <w:rFonts w:ascii="Times New Roman" w:hAnsi="Times New Roman"/>
          <w:b/>
        </w:rPr>
        <w:t xml:space="preserve">по расходам в сумме 3 510 142,4 </w:t>
      </w:r>
      <w:r w:rsidRPr="002D5C00">
        <w:rPr>
          <w:rFonts w:ascii="Times New Roman" w:hAnsi="Times New Roman"/>
        </w:rPr>
        <w:t>тыс. рублей, или на 97,6% от плана</w:t>
      </w:r>
      <w:r w:rsidRPr="002D5C00">
        <w:rPr>
          <w:rFonts w:ascii="Times New Roman" w:hAnsi="Times New Roman"/>
          <w:bCs/>
          <w:iCs/>
        </w:rPr>
        <w:t xml:space="preserve"> (</w:t>
      </w:r>
      <w:r w:rsidRPr="002D5C00">
        <w:rPr>
          <w:rFonts w:ascii="Times New Roman" w:hAnsi="Times New Roman"/>
          <w:szCs w:val="24"/>
        </w:rPr>
        <w:t>не освоено бюджетных средств</w:t>
      </w:r>
      <w:r w:rsidRPr="002D5C00">
        <w:rPr>
          <w:rFonts w:ascii="Times New Roman" w:hAnsi="Times New Roman"/>
          <w:bCs/>
          <w:iCs/>
        </w:rPr>
        <w:t xml:space="preserve"> на сумму 87 067,5 тыс. рублей);</w:t>
      </w:r>
    </w:p>
    <w:p w:rsidR="002D5C00" w:rsidRPr="002D5C00" w:rsidRDefault="002D5C00" w:rsidP="002D5C00">
      <w:pPr>
        <w:pStyle w:val="afd"/>
        <w:numPr>
          <w:ilvl w:val="0"/>
          <w:numId w:val="106"/>
        </w:numPr>
        <w:tabs>
          <w:tab w:val="left" w:pos="426"/>
        </w:tabs>
        <w:spacing w:after="0"/>
        <w:ind w:left="0" w:right="97" w:firstLine="360"/>
        <w:jc w:val="both"/>
        <w:rPr>
          <w:rFonts w:ascii="Times New Roman" w:hAnsi="Times New Roman"/>
        </w:rPr>
      </w:pPr>
      <w:r w:rsidRPr="002D5C00">
        <w:rPr>
          <w:rFonts w:ascii="Times New Roman" w:hAnsi="Times New Roman"/>
          <w:b/>
        </w:rPr>
        <w:t>с профицитом</w:t>
      </w:r>
      <w:r w:rsidRPr="002D5C00">
        <w:rPr>
          <w:rFonts w:ascii="Times New Roman" w:hAnsi="Times New Roman"/>
        </w:rPr>
        <w:t xml:space="preserve"> – </w:t>
      </w:r>
      <w:r w:rsidRPr="002D5C00">
        <w:rPr>
          <w:rFonts w:ascii="Times New Roman" w:hAnsi="Times New Roman"/>
          <w:b/>
        </w:rPr>
        <w:t xml:space="preserve">7 034,2 </w:t>
      </w:r>
      <w:r w:rsidRPr="002D5C00">
        <w:rPr>
          <w:rFonts w:ascii="Times New Roman" w:hAnsi="Times New Roman"/>
        </w:rPr>
        <w:t>тыс. рублей.</w:t>
      </w:r>
    </w:p>
    <w:p w:rsidR="00C875D7" w:rsidRPr="00C875D7" w:rsidRDefault="00C875D7" w:rsidP="00C875D7">
      <w:pPr>
        <w:tabs>
          <w:tab w:val="left" w:pos="0"/>
          <w:tab w:val="left" w:pos="709"/>
        </w:tabs>
        <w:spacing w:after="0" w:line="240" w:lineRule="auto"/>
        <w:jc w:val="both"/>
        <w:rPr>
          <w:rFonts w:ascii="Times New Roman" w:hAnsi="Times New Roman"/>
        </w:rPr>
      </w:pPr>
      <w:r>
        <w:rPr>
          <w:rFonts w:ascii="Times New Roman" w:hAnsi="Times New Roman"/>
        </w:rPr>
        <w:tab/>
      </w:r>
      <w:r w:rsidRPr="00C875D7">
        <w:rPr>
          <w:rFonts w:ascii="Times New Roman" w:hAnsi="Times New Roman"/>
        </w:rPr>
        <w:t>По итогам исполнения бюджета муниципального образования Кандалакшский муниципальный район за 2022 год:</w:t>
      </w:r>
    </w:p>
    <w:p w:rsidR="00C875D7" w:rsidRPr="006D3FDB" w:rsidRDefault="00C875D7" w:rsidP="00C875D7">
      <w:pPr>
        <w:numPr>
          <w:ilvl w:val="0"/>
          <w:numId w:val="10"/>
        </w:numPr>
        <w:spacing w:after="0" w:line="240" w:lineRule="auto"/>
        <w:ind w:left="0" w:right="97" w:firstLine="284"/>
        <w:jc w:val="both"/>
        <w:rPr>
          <w:rFonts w:ascii="Times New Roman" w:hAnsi="Times New Roman" w:cs="Times New Roman"/>
          <w:bCs/>
        </w:rPr>
      </w:pPr>
      <w:r w:rsidRPr="006D3FDB">
        <w:rPr>
          <w:rFonts w:ascii="Times New Roman" w:hAnsi="Times New Roman" w:cs="Times New Roman"/>
        </w:rPr>
        <w:t>обеспечено сбалансированное исполнение бюджета;</w:t>
      </w:r>
    </w:p>
    <w:p w:rsidR="00C875D7" w:rsidRDefault="00C875D7" w:rsidP="00C875D7">
      <w:pPr>
        <w:pStyle w:val="afd"/>
        <w:numPr>
          <w:ilvl w:val="0"/>
          <w:numId w:val="10"/>
        </w:numPr>
        <w:spacing w:after="0" w:line="240" w:lineRule="auto"/>
        <w:ind w:left="0" w:right="97" w:firstLine="284"/>
        <w:jc w:val="both"/>
        <w:rPr>
          <w:rFonts w:ascii="Times New Roman" w:hAnsi="Times New Roman"/>
          <w:bCs/>
        </w:rPr>
      </w:pPr>
      <w:r w:rsidRPr="006D3FDB">
        <w:rPr>
          <w:rFonts w:ascii="Times New Roman" w:hAnsi="Times New Roman"/>
        </w:rPr>
        <w:t xml:space="preserve">доля собственных (налоговых и неналоговых) доходов в общем объеме доходов районного бюджета составила 13,6 % или </w:t>
      </w:r>
      <w:r w:rsidRPr="006D3FDB">
        <w:rPr>
          <w:rFonts w:ascii="Times New Roman" w:hAnsi="Times New Roman"/>
          <w:bCs/>
        </w:rPr>
        <w:t>480 040,7</w:t>
      </w:r>
      <w:r w:rsidRPr="006D3FDB">
        <w:rPr>
          <w:rFonts w:ascii="Times New Roman" w:hAnsi="Times New Roman"/>
          <w:b/>
          <w:bCs/>
        </w:rPr>
        <w:t xml:space="preserve"> </w:t>
      </w:r>
      <w:r w:rsidRPr="006D3FDB">
        <w:rPr>
          <w:rFonts w:ascii="Times New Roman" w:hAnsi="Times New Roman"/>
        </w:rPr>
        <w:t xml:space="preserve">тыс. рублей (106,2% от плана), </w:t>
      </w:r>
      <w:r w:rsidRPr="006D3FDB">
        <w:rPr>
          <w:rFonts w:ascii="Times New Roman" w:hAnsi="Times New Roman"/>
          <w:bCs/>
        </w:rPr>
        <w:t>что на 31 439,2 тыс. рублей больше, чем в 2021 году;</w:t>
      </w:r>
    </w:p>
    <w:p w:rsidR="00C875D7" w:rsidRPr="006D3FDB" w:rsidRDefault="00C875D7" w:rsidP="00C875D7">
      <w:pPr>
        <w:pStyle w:val="afd"/>
        <w:numPr>
          <w:ilvl w:val="0"/>
          <w:numId w:val="10"/>
        </w:numPr>
        <w:spacing w:after="0" w:line="240" w:lineRule="auto"/>
        <w:ind w:left="0" w:firstLine="284"/>
        <w:jc w:val="both"/>
        <w:rPr>
          <w:rFonts w:ascii="Times New Roman" w:hAnsi="Times New Roman"/>
        </w:rPr>
      </w:pPr>
      <w:r>
        <w:rPr>
          <w:rFonts w:ascii="Times New Roman" w:hAnsi="Times New Roman"/>
        </w:rPr>
        <w:t>и</w:t>
      </w:r>
      <w:r w:rsidRPr="006D3FDB">
        <w:rPr>
          <w:rFonts w:ascii="Times New Roman" w:hAnsi="Times New Roman"/>
        </w:rPr>
        <w:t xml:space="preserve">з бюджетов других уровней всего перечислено финансовой помощи в сумме </w:t>
      </w:r>
      <w:r w:rsidRPr="006D3FDB">
        <w:rPr>
          <w:rFonts w:ascii="Times New Roman" w:hAnsi="Times New Roman"/>
          <w:bCs/>
        </w:rPr>
        <w:t>3 036 343,6</w:t>
      </w:r>
      <w:r w:rsidRPr="006D3FDB">
        <w:rPr>
          <w:rFonts w:ascii="Times New Roman" w:hAnsi="Times New Roman"/>
          <w:b/>
          <w:bCs/>
        </w:rPr>
        <w:t xml:space="preserve"> </w:t>
      </w:r>
      <w:r w:rsidRPr="006D3FDB">
        <w:rPr>
          <w:rFonts w:ascii="Times New Roman" w:hAnsi="Times New Roman"/>
        </w:rPr>
        <w:t xml:space="preserve">тыс. рублей или 98,0% от плановых назначений </w:t>
      </w:r>
      <w:r w:rsidRPr="006D3FDB">
        <w:rPr>
          <w:rFonts w:ascii="Times New Roman" w:hAnsi="Times New Roman"/>
          <w:bCs/>
        </w:rPr>
        <w:t>3 099 815,7</w:t>
      </w:r>
      <w:r w:rsidRPr="006D3FDB">
        <w:rPr>
          <w:rFonts w:ascii="Times New Roman" w:hAnsi="Times New Roman"/>
          <w:b/>
          <w:bCs/>
        </w:rPr>
        <w:t xml:space="preserve"> </w:t>
      </w:r>
      <w:r w:rsidRPr="006D3FDB">
        <w:rPr>
          <w:rFonts w:ascii="Times New Roman" w:hAnsi="Times New Roman"/>
        </w:rPr>
        <w:t xml:space="preserve">тыс. рублей, в </w:t>
      </w:r>
      <w:proofErr w:type="spellStart"/>
      <w:r w:rsidRPr="006D3FDB">
        <w:rPr>
          <w:rFonts w:ascii="Times New Roman" w:hAnsi="Times New Roman"/>
        </w:rPr>
        <w:t>т.ч</w:t>
      </w:r>
      <w:proofErr w:type="spellEnd"/>
      <w:r w:rsidRPr="006D3FDB">
        <w:rPr>
          <w:rFonts w:ascii="Times New Roman" w:hAnsi="Times New Roman"/>
        </w:rPr>
        <w:t xml:space="preserve">.: </w:t>
      </w:r>
    </w:p>
    <w:p w:rsidR="00C875D7" w:rsidRPr="006D3FDB" w:rsidRDefault="00C875D7" w:rsidP="00C875D7">
      <w:pPr>
        <w:pStyle w:val="afd"/>
        <w:numPr>
          <w:ilvl w:val="0"/>
          <w:numId w:val="107"/>
        </w:numPr>
        <w:spacing w:after="0" w:line="240" w:lineRule="auto"/>
        <w:ind w:left="0" w:firstLine="284"/>
        <w:jc w:val="both"/>
        <w:rPr>
          <w:rFonts w:ascii="Times New Roman" w:hAnsi="Times New Roman"/>
          <w:color w:val="000000" w:themeColor="text1"/>
        </w:rPr>
      </w:pPr>
      <w:r w:rsidRPr="006D3FDB">
        <w:rPr>
          <w:rFonts w:ascii="Times New Roman" w:hAnsi="Times New Roman"/>
        </w:rPr>
        <w:t xml:space="preserve">на 99,7% из </w:t>
      </w:r>
      <w:r w:rsidRPr="006D3FDB">
        <w:rPr>
          <w:rFonts w:ascii="Times New Roman" w:hAnsi="Times New Roman"/>
          <w:b/>
        </w:rPr>
        <w:t>областного бюджета</w:t>
      </w:r>
      <w:r w:rsidRPr="006D3FDB">
        <w:rPr>
          <w:rFonts w:ascii="Times New Roman" w:hAnsi="Times New Roman"/>
        </w:rPr>
        <w:t xml:space="preserve"> или </w:t>
      </w:r>
      <w:r w:rsidRPr="006D3FDB">
        <w:rPr>
          <w:rFonts w:ascii="Times New Roman" w:eastAsia="Calibri" w:hAnsi="Times New Roman"/>
        </w:rPr>
        <w:t xml:space="preserve">3 029 055,8 </w:t>
      </w:r>
      <w:r w:rsidRPr="006D3FDB">
        <w:rPr>
          <w:rFonts w:ascii="Times New Roman" w:hAnsi="Times New Roman"/>
        </w:rPr>
        <w:t xml:space="preserve">тыс. рублей, объем которой увеличился </w:t>
      </w:r>
      <w:r w:rsidRPr="006D3FDB">
        <w:rPr>
          <w:rFonts w:ascii="Times New Roman" w:hAnsi="Times New Roman"/>
          <w:color w:val="000000" w:themeColor="text1"/>
        </w:rPr>
        <w:t xml:space="preserve">по отношению к 2021г. </w:t>
      </w:r>
      <w:r w:rsidRPr="006D3FDB">
        <w:rPr>
          <w:rFonts w:ascii="Times New Roman" w:hAnsi="Times New Roman"/>
        </w:rPr>
        <w:t>на 444 809,3 тыс. рублей или «+» 17,2</w:t>
      </w:r>
      <w:r w:rsidR="00516676">
        <w:rPr>
          <w:rFonts w:ascii="Times New Roman" w:hAnsi="Times New Roman"/>
        </w:rPr>
        <w:t xml:space="preserve"> процентов</w:t>
      </w:r>
      <w:r w:rsidRPr="006D3FDB">
        <w:rPr>
          <w:rFonts w:ascii="Times New Roman" w:hAnsi="Times New Roman"/>
          <w:color w:val="000000" w:themeColor="text1"/>
        </w:rPr>
        <w:t>;</w:t>
      </w:r>
    </w:p>
    <w:p w:rsidR="00C875D7" w:rsidRPr="006D3FDB" w:rsidRDefault="00C875D7" w:rsidP="00C875D7">
      <w:pPr>
        <w:pStyle w:val="afd"/>
        <w:numPr>
          <w:ilvl w:val="0"/>
          <w:numId w:val="107"/>
        </w:numPr>
        <w:spacing w:after="0" w:line="240" w:lineRule="auto"/>
        <w:ind w:left="0" w:firstLine="284"/>
        <w:jc w:val="both"/>
        <w:rPr>
          <w:rFonts w:ascii="Times New Roman" w:hAnsi="Times New Roman"/>
          <w:color w:val="000000" w:themeColor="text1"/>
        </w:rPr>
      </w:pPr>
      <w:r w:rsidRPr="006D3FDB">
        <w:rPr>
          <w:rFonts w:ascii="Times New Roman" w:hAnsi="Times New Roman"/>
        </w:rPr>
        <w:t xml:space="preserve">на 0,3% </w:t>
      </w:r>
      <w:r w:rsidRPr="006D3FDB">
        <w:rPr>
          <w:rFonts w:ascii="Times New Roman" w:hAnsi="Times New Roman"/>
          <w:b/>
        </w:rPr>
        <w:t>из бюджетов поселений</w:t>
      </w:r>
      <w:r w:rsidRPr="006D3FDB">
        <w:rPr>
          <w:rFonts w:ascii="Times New Roman" w:hAnsi="Times New Roman"/>
        </w:rPr>
        <w:t xml:space="preserve"> по переданным полномочиям в сумме </w:t>
      </w:r>
      <w:r w:rsidRPr="006D3FDB">
        <w:rPr>
          <w:rFonts w:ascii="Times New Roman" w:eastAsia="Calibri" w:hAnsi="Times New Roman"/>
        </w:rPr>
        <w:t xml:space="preserve">7 287,8 </w:t>
      </w:r>
      <w:r w:rsidRPr="006D3FDB">
        <w:rPr>
          <w:rFonts w:ascii="Times New Roman" w:hAnsi="Times New Roman"/>
        </w:rPr>
        <w:t>тыс. рублей</w:t>
      </w:r>
      <w:r w:rsidRPr="006D3FDB">
        <w:rPr>
          <w:rFonts w:ascii="Times New Roman" w:hAnsi="Times New Roman"/>
          <w:color w:val="C00000"/>
        </w:rPr>
        <w:t xml:space="preserve">, </w:t>
      </w:r>
      <w:r w:rsidRPr="006D3FDB">
        <w:rPr>
          <w:rFonts w:ascii="Times New Roman" w:hAnsi="Times New Roman"/>
        </w:rPr>
        <w:t>что больше объема прошлого года на 336,6 тыс. рублей или «+» 4,8</w:t>
      </w:r>
      <w:r w:rsidR="00516676">
        <w:rPr>
          <w:rFonts w:ascii="Times New Roman" w:hAnsi="Times New Roman"/>
        </w:rPr>
        <w:t xml:space="preserve"> процентов</w:t>
      </w:r>
      <w:r w:rsidR="00516676">
        <w:rPr>
          <w:rFonts w:ascii="Times New Roman" w:hAnsi="Times New Roman"/>
          <w:color w:val="000000" w:themeColor="text1"/>
        </w:rPr>
        <w:t>;</w:t>
      </w:r>
    </w:p>
    <w:p w:rsidR="00C875D7" w:rsidRPr="006D3FDB" w:rsidRDefault="00C875D7" w:rsidP="00C875D7">
      <w:pPr>
        <w:pStyle w:val="afd"/>
        <w:numPr>
          <w:ilvl w:val="0"/>
          <w:numId w:val="7"/>
        </w:numPr>
        <w:autoSpaceDE w:val="0"/>
        <w:autoSpaceDN w:val="0"/>
        <w:adjustRightInd w:val="0"/>
        <w:spacing w:after="0" w:line="240" w:lineRule="auto"/>
        <w:ind w:left="0" w:firstLine="284"/>
        <w:jc w:val="both"/>
        <w:rPr>
          <w:rFonts w:ascii="Times New Roman" w:hAnsi="Times New Roman"/>
        </w:rPr>
      </w:pPr>
      <w:r w:rsidRPr="006D3FDB">
        <w:rPr>
          <w:rFonts w:ascii="Times New Roman" w:hAnsi="Times New Roman"/>
        </w:rPr>
        <w:t xml:space="preserve">верхний предел муниципального внутреннего долга составил </w:t>
      </w:r>
      <w:r w:rsidRPr="006D3FDB">
        <w:rPr>
          <w:rFonts w:ascii="Times New Roman" w:hAnsi="Times New Roman"/>
          <w:bCs/>
        </w:rPr>
        <w:t xml:space="preserve">27 800,0 </w:t>
      </w:r>
      <w:r w:rsidRPr="006D3FDB">
        <w:rPr>
          <w:rFonts w:ascii="Times New Roman" w:hAnsi="Times New Roman"/>
        </w:rPr>
        <w:t xml:space="preserve">тыс. рублей, в том числе по муниципальным гарантиям </w:t>
      </w:r>
      <w:r w:rsidRPr="006D3FDB">
        <w:rPr>
          <w:rFonts w:ascii="Times New Roman" w:hAnsi="Times New Roman"/>
          <w:bCs/>
        </w:rPr>
        <w:t xml:space="preserve">0,0 </w:t>
      </w:r>
      <w:r w:rsidRPr="006D3FDB">
        <w:rPr>
          <w:rFonts w:ascii="Times New Roman" w:hAnsi="Times New Roman"/>
        </w:rPr>
        <w:t>тыс. рублей, что не превышает ограничения, установленные пунктом 5 статьи 107 Бюджетного кодекса РФ и решением о бюджете;</w:t>
      </w:r>
    </w:p>
    <w:p w:rsidR="00C875D7" w:rsidRPr="006D3FDB" w:rsidRDefault="00C875D7" w:rsidP="00C875D7">
      <w:pPr>
        <w:pStyle w:val="afd"/>
        <w:numPr>
          <w:ilvl w:val="0"/>
          <w:numId w:val="7"/>
        </w:numPr>
        <w:autoSpaceDE w:val="0"/>
        <w:autoSpaceDN w:val="0"/>
        <w:adjustRightInd w:val="0"/>
        <w:spacing w:after="0" w:line="240" w:lineRule="auto"/>
        <w:ind w:left="0" w:firstLine="284"/>
        <w:jc w:val="both"/>
        <w:rPr>
          <w:rFonts w:ascii="Times New Roman" w:hAnsi="Times New Roman"/>
        </w:rPr>
      </w:pPr>
      <w:r w:rsidRPr="006D3FDB">
        <w:rPr>
          <w:rFonts w:ascii="Times New Roman" w:hAnsi="Times New Roman"/>
        </w:rPr>
        <w:t>предельный объем муниципальных заимствований не превышает предел, установленный статьей 106 Бюджетного кодекса РФ</w:t>
      </w:r>
      <w:r w:rsidRPr="006D3FDB">
        <w:rPr>
          <w:rFonts w:ascii="Times New Roman" w:hAnsi="Times New Roman"/>
          <w:bCs/>
        </w:rPr>
        <w:t xml:space="preserve">;  </w:t>
      </w:r>
    </w:p>
    <w:p w:rsidR="00C875D7" w:rsidRPr="008C3491" w:rsidRDefault="00C875D7" w:rsidP="00C875D7">
      <w:pPr>
        <w:pStyle w:val="afd"/>
        <w:numPr>
          <w:ilvl w:val="0"/>
          <w:numId w:val="7"/>
        </w:numPr>
        <w:autoSpaceDE w:val="0"/>
        <w:autoSpaceDN w:val="0"/>
        <w:adjustRightInd w:val="0"/>
        <w:spacing w:after="0" w:line="240" w:lineRule="auto"/>
        <w:ind w:left="0" w:firstLine="284"/>
        <w:jc w:val="both"/>
        <w:rPr>
          <w:rFonts w:ascii="Times New Roman" w:hAnsi="Times New Roman"/>
          <w:color w:val="FF0000"/>
        </w:rPr>
      </w:pPr>
      <w:r w:rsidRPr="006D3FDB">
        <w:rPr>
          <w:rFonts w:ascii="Times New Roman" w:hAnsi="Times New Roman"/>
          <w:bCs/>
        </w:rPr>
        <w:t>объём расходов на обслуживание муниципального долга составил</w:t>
      </w:r>
      <w:r w:rsidRPr="006D3FDB">
        <w:rPr>
          <w:rFonts w:ascii="Times New Roman" w:hAnsi="Times New Roman"/>
        </w:rPr>
        <w:t xml:space="preserve"> 71,5 тыс. рублей или 99,3% от плана и </w:t>
      </w:r>
      <w:r w:rsidRPr="006D3FDB">
        <w:rPr>
          <w:rFonts w:ascii="Times New Roman" w:hAnsi="Times New Roman"/>
          <w:bCs/>
        </w:rPr>
        <w:t>не превышает ограничения, установленные статьёй 111 Бюджетного кодекса</w:t>
      </w:r>
      <w:r>
        <w:rPr>
          <w:rFonts w:ascii="Times New Roman" w:hAnsi="Times New Roman"/>
          <w:bCs/>
        </w:rPr>
        <w:t xml:space="preserve"> РФ</w:t>
      </w:r>
      <w:r w:rsidRPr="00151C66">
        <w:rPr>
          <w:rFonts w:ascii="Times New Roman" w:hAnsi="Times New Roman"/>
        </w:rPr>
        <w:t>;</w:t>
      </w:r>
    </w:p>
    <w:p w:rsidR="00C875D7" w:rsidRPr="008C3491" w:rsidRDefault="00516676" w:rsidP="00516676">
      <w:pPr>
        <w:pStyle w:val="afd"/>
        <w:numPr>
          <w:ilvl w:val="0"/>
          <w:numId w:val="7"/>
        </w:numPr>
        <w:shd w:val="clear" w:color="auto" w:fill="FFFFFF"/>
        <w:tabs>
          <w:tab w:val="left" w:pos="142"/>
          <w:tab w:val="left" w:pos="709"/>
        </w:tabs>
        <w:overflowPunct w:val="0"/>
        <w:autoSpaceDE w:val="0"/>
        <w:autoSpaceDN w:val="0"/>
        <w:adjustRightInd w:val="0"/>
        <w:spacing w:after="0" w:line="240" w:lineRule="auto"/>
        <w:ind w:left="0" w:firstLine="284"/>
        <w:jc w:val="both"/>
        <w:textAlignment w:val="baseline"/>
        <w:rPr>
          <w:rFonts w:ascii="Times New Roman" w:hAnsi="Times New Roman"/>
          <w:color w:val="FF0000"/>
        </w:rPr>
      </w:pPr>
      <w:r w:rsidRPr="00516676">
        <w:rPr>
          <w:rFonts w:ascii="Times New Roman" w:hAnsi="Times New Roman"/>
        </w:rPr>
        <w:t xml:space="preserve">в отчетном периоде </w:t>
      </w:r>
      <w:r w:rsidR="00C875D7" w:rsidRPr="006D3FDB">
        <w:rPr>
          <w:rFonts w:ascii="Times New Roman" w:hAnsi="Times New Roman"/>
        </w:rPr>
        <w:t>обеспеченно своевременное и полное исполнение долговых обязательств муниципального образования;</w:t>
      </w:r>
    </w:p>
    <w:p w:rsidR="00C875D7" w:rsidRPr="006D3FDB" w:rsidRDefault="00C875D7" w:rsidP="00C875D7">
      <w:pPr>
        <w:pStyle w:val="a3"/>
        <w:numPr>
          <w:ilvl w:val="0"/>
          <w:numId w:val="7"/>
        </w:numPr>
        <w:ind w:left="0" w:right="-1" w:firstLine="284"/>
        <w:rPr>
          <w:sz w:val="22"/>
          <w:szCs w:val="22"/>
        </w:rPr>
      </w:pPr>
      <w:r w:rsidRPr="006D3FDB">
        <w:rPr>
          <w:sz w:val="22"/>
          <w:szCs w:val="22"/>
        </w:rPr>
        <w:t>за 2022 год размер муниципального долга сократился на 129 233,7 тыс. рублей или на 82,3%, за счет п</w:t>
      </w:r>
      <w:r w:rsidRPr="006D3FDB">
        <w:rPr>
          <w:rFonts w:eastAsia="Calibri"/>
          <w:sz w:val="22"/>
          <w:szCs w:val="22"/>
        </w:rPr>
        <w:t xml:space="preserve">огашения задолженности по бюджетным кредитам на сумму 13 535,0 тыс. рублей; реструктуризации задолженности в размере 37 050,0 тыс. рублей; </w:t>
      </w:r>
      <w:r w:rsidRPr="006D3FDB">
        <w:rPr>
          <w:sz w:val="22"/>
          <w:szCs w:val="22"/>
        </w:rPr>
        <w:t>уменьшения долга по предоставленным муниципальным гарантиям на сумму 78 648,7 тыс. рублей, в связи с проведением реструктуризации задолженности</w:t>
      </w:r>
      <w:r w:rsidR="00516676">
        <w:rPr>
          <w:sz w:val="22"/>
          <w:szCs w:val="22"/>
        </w:rPr>
        <w:t>;</w:t>
      </w:r>
    </w:p>
    <w:p w:rsidR="00C875D7" w:rsidRPr="00151C66" w:rsidRDefault="00C875D7" w:rsidP="00C875D7">
      <w:pPr>
        <w:pStyle w:val="afd"/>
        <w:numPr>
          <w:ilvl w:val="0"/>
          <w:numId w:val="7"/>
        </w:numPr>
        <w:spacing w:after="0" w:line="240" w:lineRule="auto"/>
        <w:ind w:left="0" w:firstLine="284"/>
        <w:jc w:val="both"/>
        <w:rPr>
          <w:rFonts w:ascii="Times New Roman" w:eastAsia="Calibri" w:hAnsi="Times New Roman"/>
        </w:rPr>
      </w:pPr>
      <w:r w:rsidRPr="00151C66">
        <w:rPr>
          <w:rFonts w:ascii="Times New Roman" w:hAnsi="Times New Roman"/>
        </w:rPr>
        <w:t xml:space="preserve">в отчетном периоде дебиторская задолженность сократилась на 16,2% или на 66 799,3 тыс. рублей </w:t>
      </w:r>
      <w:r>
        <w:rPr>
          <w:rFonts w:ascii="Times New Roman" w:hAnsi="Times New Roman"/>
        </w:rPr>
        <w:t>при этом</w:t>
      </w:r>
      <w:r w:rsidRPr="00151C66">
        <w:rPr>
          <w:rFonts w:ascii="Times New Roman" w:eastAsia="Calibri" w:hAnsi="Times New Roman"/>
        </w:rPr>
        <w:t xml:space="preserve"> просроченная дебиторская задолженность увеличилась на 35 386,3 тыс. рублей.</w:t>
      </w:r>
    </w:p>
    <w:p w:rsidR="00C875D7" w:rsidRPr="00151C66" w:rsidRDefault="00C875D7" w:rsidP="00C875D7">
      <w:pPr>
        <w:pStyle w:val="afd"/>
        <w:numPr>
          <w:ilvl w:val="0"/>
          <w:numId w:val="7"/>
        </w:numPr>
        <w:spacing w:after="0" w:line="240" w:lineRule="auto"/>
        <w:ind w:left="0" w:firstLine="284"/>
        <w:jc w:val="both"/>
        <w:rPr>
          <w:rFonts w:ascii="Times New Roman" w:hAnsi="Times New Roman"/>
        </w:rPr>
      </w:pPr>
      <w:r w:rsidRPr="006D3FDB">
        <w:rPr>
          <w:rFonts w:ascii="Times New Roman" w:hAnsi="Times New Roman"/>
          <w:color w:val="FF0000"/>
        </w:rPr>
        <w:t xml:space="preserve"> </w:t>
      </w:r>
      <w:r w:rsidRPr="00151C66">
        <w:rPr>
          <w:rFonts w:ascii="Times New Roman" w:hAnsi="Times New Roman"/>
        </w:rPr>
        <w:t xml:space="preserve">кредиторская задолженность увеличилась на 52,2% или на 253,6 тыс. рублей </w:t>
      </w:r>
      <w:r>
        <w:rPr>
          <w:rFonts w:ascii="Times New Roman" w:hAnsi="Times New Roman"/>
        </w:rPr>
        <w:t xml:space="preserve">и на конец </w:t>
      </w:r>
      <w:r w:rsidR="00516676">
        <w:rPr>
          <w:rFonts w:ascii="Times New Roman" w:hAnsi="Times New Roman"/>
        </w:rPr>
        <w:t>г</w:t>
      </w:r>
      <w:r>
        <w:rPr>
          <w:rFonts w:ascii="Times New Roman" w:hAnsi="Times New Roman"/>
        </w:rPr>
        <w:t>ода составила 739,1 тыс. рублей, где 81,8</w:t>
      </w:r>
      <w:r w:rsidRPr="00151C66">
        <w:rPr>
          <w:rFonts w:ascii="Times New Roman" w:hAnsi="Times New Roman"/>
        </w:rPr>
        <w:t>% представляет собой задолженность по принятым обязательствам и 10% расчеты по доходам;</w:t>
      </w:r>
    </w:p>
    <w:p w:rsidR="00C875D7" w:rsidRPr="00151C66" w:rsidRDefault="00C875D7" w:rsidP="00C875D7">
      <w:pPr>
        <w:numPr>
          <w:ilvl w:val="0"/>
          <w:numId w:val="11"/>
        </w:numPr>
        <w:spacing w:after="0" w:line="240" w:lineRule="auto"/>
        <w:ind w:left="0" w:firstLine="284"/>
        <w:jc w:val="both"/>
        <w:rPr>
          <w:rFonts w:ascii="Times New Roman" w:hAnsi="Times New Roman" w:cs="Times New Roman"/>
          <w:bCs/>
          <w:iCs/>
        </w:rPr>
      </w:pPr>
      <w:r w:rsidRPr="00151C66">
        <w:rPr>
          <w:rFonts w:ascii="Times New Roman" w:hAnsi="Times New Roman" w:cs="Times New Roman"/>
        </w:rPr>
        <w:t>остаток средств на едином счете бюджета муниципального образования по состоянию на 01.01.2023 составил 50 421,3</w:t>
      </w:r>
      <w:r w:rsidRPr="00151C66">
        <w:rPr>
          <w:rFonts w:ascii="Times New Roman" w:hAnsi="Times New Roman" w:cs="Times New Roman"/>
          <w:b/>
        </w:rPr>
        <w:t xml:space="preserve"> </w:t>
      </w:r>
      <w:r w:rsidRPr="00151C66">
        <w:rPr>
          <w:rFonts w:ascii="Times New Roman" w:hAnsi="Times New Roman" w:cs="Times New Roman"/>
        </w:rPr>
        <w:t>тыс. рублей, из них остаток целевых средств – 8,99 тыс. рублей.</w:t>
      </w:r>
      <w:r w:rsidRPr="00151C66">
        <w:rPr>
          <w:rFonts w:ascii="Times New Roman" w:hAnsi="Times New Roman" w:cs="Times New Roman"/>
          <w:bCs/>
          <w:iCs/>
        </w:rPr>
        <w:t xml:space="preserve"> </w:t>
      </w:r>
    </w:p>
    <w:p w:rsidR="00C875D7" w:rsidRPr="00C875D7" w:rsidRDefault="00C875D7" w:rsidP="00C875D7">
      <w:pPr>
        <w:pStyle w:val="afd"/>
        <w:spacing w:after="0" w:line="240" w:lineRule="auto"/>
        <w:ind w:left="0" w:firstLine="567"/>
        <w:jc w:val="both"/>
        <w:rPr>
          <w:rFonts w:ascii="Times New Roman" w:hAnsi="Times New Roman"/>
          <w:bCs/>
          <w:iCs/>
        </w:rPr>
      </w:pPr>
      <w:r w:rsidRPr="00C875D7">
        <w:rPr>
          <w:rFonts w:ascii="Times New Roman" w:hAnsi="Times New Roman"/>
          <w:bCs/>
          <w:iCs/>
        </w:rPr>
        <w:t xml:space="preserve">Объем бюджета по доходам в отчетном периоде на 15,7% больше уровня 2021 года (в 2021 г. – </w:t>
      </w:r>
      <w:r w:rsidRPr="00C875D7">
        <w:rPr>
          <w:rFonts w:ascii="Times New Roman" w:hAnsi="Times New Roman"/>
        </w:rPr>
        <w:t xml:space="preserve">3 038 772,3 </w:t>
      </w:r>
      <w:r w:rsidRPr="00C875D7">
        <w:rPr>
          <w:rFonts w:ascii="Times New Roman" w:hAnsi="Times New Roman"/>
          <w:bCs/>
          <w:iCs/>
        </w:rPr>
        <w:t xml:space="preserve">тыс. рублей, с исполнением на 96,3%), по расходам - больше на 16,6% (в 2021 г. – </w:t>
      </w:r>
      <w:r w:rsidRPr="00C875D7">
        <w:rPr>
          <w:rFonts w:ascii="Times New Roman" w:hAnsi="Times New Roman"/>
        </w:rPr>
        <w:t xml:space="preserve">3 011 287,4 </w:t>
      </w:r>
      <w:r w:rsidRPr="00C875D7">
        <w:rPr>
          <w:rFonts w:ascii="Times New Roman" w:hAnsi="Times New Roman"/>
          <w:bCs/>
          <w:iCs/>
        </w:rPr>
        <w:t xml:space="preserve">тыс. рублей, с исполнением на 95,0%), в 2021 году – профицит составлял </w:t>
      </w:r>
      <w:r w:rsidRPr="00C875D7">
        <w:rPr>
          <w:rFonts w:ascii="Times New Roman" w:hAnsi="Times New Roman"/>
        </w:rPr>
        <w:t>27 484,9 тыс. рублей.</w:t>
      </w:r>
    </w:p>
    <w:p w:rsidR="00C875D7" w:rsidRPr="00C875D7" w:rsidRDefault="00C875D7" w:rsidP="00C875D7">
      <w:pPr>
        <w:pStyle w:val="afd"/>
        <w:spacing w:after="0" w:line="240" w:lineRule="auto"/>
        <w:ind w:left="0" w:firstLine="567"/>
        <w:jc w:val="both"/>
        <w:rPr>
          <w:rFonts w:ascii="Times New Roman" w:hAnsi="Times New Roman"/>
          <w:bCs/>
          <w:iCs/>
        </w:rPr>
      </w:pPr>
      <w:r w:rsidRPr="00C875D7">
        <w:rPr>
          <w:rFonts w:ascii="Times New Roman" w:hAnsi="Times New Roman"/>
          <w:bCs/>
          <w:iCs/>
        </w:rPr>
        <w:t xml:space="preserve">Невыполнение плана по доходам </w:t>
      </w:r>
      <w:r w:rsidRPr="00C875D7">
        <w:rPr>
          <w:rFonts w:ascii="Times New Roman" w:hAnsi="Times New Roman"/>
        </w:rPr>
        <w:t>сложилось по безвозмездным поступлениям из других бюджетов. Объем неисполненных бюджетных обязательств в отношении безвозмездных поступлений из вышестоящих бюджетов в 2022г. составил 64 740,9 тыс. рублей. Сверх</w:t>
      </w:r>
      <w:r w:rsidRPr="00C875D7">
        <w:rPr>
          <w:rFonts w:ascii="Times New Roman" w:hAnsi="Times New Roman"/>
          <w:b/>
        </w:rPr>
        <w:t xml:space="preserve"> </w:t>
      </w:r>
      <w:r w:rsidRPr="00C875D7">
        <w:rPr>
          <w:rFonts w:ascii="Times New Roman" w:hAnsi="Times New Roman"/>
        </w:rPr>
        <w:t xml:space="preserve">плана дополнительно в бюджет поступило налоговых и неналоговых доходов в объеме </w:t>
      </w:r>
      <w:r w:rsidRPr="00C875D7">
        <w:rPr>
          <w:rFonts w:ascii="Times New Roman" w:hAnsi="Times New Roman"/>
          <w:bCs/>
        </w:rPr>
        <w:t>28 080,5</w:t>
      </w:r>
      <w:r w:rsidRPr="00C875D7">
        <w:rPr>
          <w:rFonts w:ascii="Times New Roman" w:hAnsi="Times New Roman"/>
          <w:b/>
          <w:bCs/>
        </w:rPr>
        <w:t xml:space="preserve"> </w:t>
      </w:r>
      <w:r w:rsidRPr="00C875D7">
        <w:rPr>
          <w:rFonts w:ascii="Times New Roman" w:hAnsi="Times New Roman"/>
        </w:rPr>
        <w:t>тыс. рублей.</w:t>
      </w:r>
      <w:r w:rsidRPr="00C875D7">
        <w:rPr>
          <w:rFonts w:ascii="Times New Roman" w:hAnsi="Times New Roman"/>
          <w:b/>
          <w:bCs/>
        </w:rPr>
        <w:t xml:space="preserve">  </w:t>
      </w:r>
    </w:p>
    <w:p w:rsidR="00C875D7" w:rsidRPr="00C875D7" w:rsidRDefault="00C875D7" w:rsidP="00C875D7">
      <w:pPr>
        <w:pStyle w:val="afd"/>
        <w:spacing w:after="0" w:line="240" w:lineRule="auto"/>
        <w:ind w:left="0" w:firstLine="567"/>
        <w:jc w:val="both"/>
        <w:rPr>
          <w:rFonts w:ascii="Times New Roman" w:hAnsi="Times New Roman"/>
        </w:rPr>
      </w:pPr>
      <w:r w:rsidRPr="00C875D7">
        <w:rPr>
          <w:rFonts w:ascii="Times New Roman" w:hAnsi="Times New Roman"/>
          <w:bCs/>
        </w:rPr>
        <w:t xml:space="preserve">Не освоение </w:t>
      </w:r>
      <w:r w:rsidRPr="00C875D7">
        <w:rPr>
          <w:rFonts w:ascii="Times New Roman" w:hAnsi="Times New Roman"/>
        </w:rPr>
        <w:t xml:space="preserve">бюджетных ассигнований </w:t>
      </w:r>
      <w:r w:rsidRPr="00C875D7">
        <w:rPr>
          <w:rFonts w:ascii="Times New Roman" w:hAnsi="Times New Roman"/>
          <w:bCs/>
          <w:iCs/>
        </w:rPr>
        <w:t xml:space="preserve">по расходам </w:t>
      </w:r>
      <w:r w:rsidRPr="00C875D7">
        <w:rPr>
          <w:rFonts w:ascii="Times New Roman" w:hAnsi="Times New Roman"/>
        </w:rPr>
        <w:t xml:space="preserve">составило 87 067,5 тыс. рублей (в 2021 году – 158 467,6 тыс. рублей), что </w:t>
      </w:r>
      <w:r w:rsidRPr="00C875D7">
        <w:rPr>
          <w:rFonts w:ascii="Times New Roman" w:hAnsi="Times New Roman"/>
          <w:bCs/>
          <w:iCs/>
        </w:rPr>
        <w:t xml:space="preserve">в большей степени обусловлено </w:t>
      </w:r>
      <w:r w:rsidRPr="00C875D7">
        <w:rPr>
          <w:rFonts w:ascii="Times New Roman" w:hAnsi="Times New Roman"/>
        </w:rPr>
        <w:t xml:space="preserve">нарушением подрядными организациями сроков исполнения и иных условий контрактов, </w:t>
      </w:r>
      <w:r w:rsidRPr="00C875D7">
        <w:rPr>
          <w:rFonts w:ascii="Times New Roman" w:hAnsi="Times New Roman"/>
          <w:b/>
        </w:rPr>
        <w:t>не повлекшее</w:t>
      </w:r>
      <w:r w:rsidRPr="00C875D7">
        <w:rPr>
          <w:rFonts w:ascii="Times New Roman" w:hAnsi="Times New Roman"/>
        </w:rPr>
        <w:t xml:space="preserve"> судебные процедуры (не освоено 61 405,8 тыс. рублей), заявительный характер выплат (не освоено 3 760,4 тыс. рублей), уменьшением численности получателей выплат, пособий и компенсаций по сравнению с запланированной (11 717,1 тыс. рублей), а также экономией, сложившаяся по результатам проведения конкурсных процедур (1 089,9 тыс. рублей).</w:t>
      </w:r>
    </w:p>
    <w:p w:rsidR="00C875D7" w:rsidRDefault="00C875D7" w:rsidP="00C875D7">
      <w:pPr>
        <w:pStyle w:val="afd"/>
        <w:spacing w:after="0" w:line="240" w:lineRule="auto"/>
        <w:ind w:left="0" w:firstLine="567"/>
        <w:jc w:val="both"/>
        <w:rPr>
          <w:rFonts w:ascii="Times New Roman" w:hAnsi="Times New Roman"/>
        </w:rPr>
      </w:pPr>
      <w:r w:rsidRPr="00C875D7">
        <w:rPr>
          <w:rFonts w:ascii="Times New Roman" w:hAnsi="Times New Roman"/>
        </w:rPr>
        <w:t>В отчетном периоде средства на реализацию нац</w:t>
      </w:r>
      <w:r w:rsidR="00516676">
        <w:rPr>
          <w:rFonts w:ascii="Times New Roman" w:hAnsi="Times New Roman"/>
        </w:rPr>
        <w:t xml:space="preserve">иональных </w:t>
      </w:r>
      <w:r w:rsidRPr="00C875D7">
        <w:rPr>
          <w:rFonts w:ascii="Times New Roman" w:hAnsi="Times New Roman"/>
        </w:rPr>
        <w:t xml:space="preserve">проектов освоены на 91,5% от плановых назначений. Неисполнение плановых назначений наблюдается по строительству детского сада на 75 мест в </w:t>
      </w:r>
      <w:proofErr w:type="spellStart"/>
      <w:r w:rsidRPr="00C875D7">
        <w:rPr>
          <w:rFonts w:ascii="Times New Roman" w:hAnsi="Times New Roman"/>
        </w:rPr>
        <w:lastRenderedPageBreak/>
        <w:t>с.п</w:t>
      </w:r>
      <w:proofErr w:type="spellEnd"/>
      <w:r w:rsidRPr="00C875D7">
        <w:rPr>
          <w:rFonts w:ascii="Times New Roman" w:hAnsi="Times New Roman"/>
        </w:rPr>
        <w:t xml:space="preserve">. Алакуртти. Причины не освоения средств обусловлены нарушением подрядными организациями сроков исполнения и иных условий контрактов, не повлекшее судебные процедуры. </w:t>
      </w:r>
    </w:p>
    <w:p w:rsidR="00516676" w:rsidRPr="00C875D7" w:rsidRDefault="00516676" w:rsidP="00C875D7">
      <w:pPr>
        <w:pStyle w:val="afd"/>
        <w:spacing w:after="0" w:line="240" w:lineRule="auto"/>
        <w:ind w:left="0" w:firstLine="567"/>
        <w:jc w:val="both"/>
        <w:rPr>
          <w:rFonts w:ascii="Times New Roman" w:hAnsi="Times New Roman"/>
        </w:rPr>
      </w:pPr>
    </w:p>
    <w:p w:rsidR="00C875D7" w:rsidRPr="00C875D7" w:rsidRDefault="00C875D7" w:rsidP="00C875D7">
      <w:pPr>
        <w:pStyle w:val="afd"/>
        <w:tabs>
          <w:tab w:val="left" w:pos="0"/>
        </w:tabs>
        <w:autoSpaceDE w:val="0"/>
        <w:autoSpaceDN w:val="0"/>
        <w:adjustRightInd w:val="0"/>
        <w:spacing w:after="0" w:line="240" w:lineRule="auto"/>
        <w:ind w:left="0" w:firstLine="567"/>
        <w:jc w:val="both"/>
        <w:rPr>
          <w:rFonts w:ascii="Times New Roman" w:hAnsi="Times New Roman"/>
          <w:b/>
        </w:rPr>
      </w:pPr>
      <w:r w:rsidRPr="00C875D7">
        <w:rPr>
          <w:rFonts w:ascii="Times New Roman" w:hAnsi="Times New Roman"/>
        </w:rPr>
        <w:t>Бюджетная отчетность об исполнении консолидированного бюджета Кандалакшского муниципального района представлена в Министерство финансов Мурманской области в установленный срок, в полном объеме и с соблюдением контрольных соотношений.</w:t>
      </w:r>
    </w:p>
    <w:p w:rsidR="00C875D7" w:rsidRPr="008C3491" w:rsidRDefault="00C875D7" w:rsidP="00C875D7">
      <w:pPr>
        <w:pStyle w:val="afd"/>
        <w:spacing w:after="0" w:line="240" w:lineRule="auto"/>
        <w:ind w:left="1069"/>
        <w:jc w:val="both"/>
        <w:rPr>
          <w:rFonts w:ascii="Times New Roman" w:hAnsi="Times New Roman"/>
          <w:color w:val="FF0000"/>
        </w:rPr>
      </w:pPr>
    </w:p>
    <w:p w:rsidR="00841ABE" w:rsidRPr="00C875D7" w:rsidRDefault="00841ABE" w:rsidP="00841ABE">
      <w:pPr>
        <w:spacing w:after="0" w:line="240" w:lineRule="auto"/>
        <w:jc w:val="center"/>
        <w:rPr>
          <w:rFonts w:ascii="Times New Roman" w:hAnsi="Times New Roman" w:cs="Times New Roman"/>
          <w:b/>
        </w:rPr>
      </w:pPr>
      <w:r w:rsidRPr="00C875D7">
        <w:rPr>
          <w:rFonts w:ascii="Times New Roman" w:hAnsi="Times New Roman" w:cs="Times New Roman"/>
          <w:b/>
        </w:rPr>
        <w:t>Предложения</w:t>
      </w:r>
    </w:p>
    <w:p w:rsidR="00841ABE" w:rsidRPr="00C875D7" w:rsidRDefault="00841ABE" w:rsidP="00841ABE">
      <w:pPr>
        <w:spacing w:after="0" w:line="240" w:lineRule="auto"/>
        <w:ind w:firstLine="284"/>
        <w:jc w:val="both"/>
        <w:rPr>
          <w:rFonts w:ascii="Times New Roman" w:hAnsi="Times New Roman" w:cs="Times New Roman"/>
        </w:rPr>
      </w:pPr>
      <w:r w:rsidRPr="00C875D7">
        <w:rPr>
          <w:rFonts w:ascii="Times New Roman" w:hAnsi="Times New Roman" w:cs="Times New Roman"/>
          <w:b/>
        </w:rPr>
        <w:t xml:space="preserve">            </w:t>
      </w:r>
      <w:r w:rsidRPr="00C875D7">
        <w:rPr>
          <w:rFonts w:ascii="Times New Roman" w:hAnsi="Times New Roman" w:cs="Times New Roman"/>
          <w:b/>
        </w:rPr>
        <w:tab/>
      </w:r>
    </w:p>
    <w:p w:rsidR="00841ABE" w:rsidRPr="00C875D7" w:rsidRDefault="00841ABE" w:rsidP="00841ABE">
      <w:pPr>
        <w:spacing w:after="0" w:line="240" w:lineRule="auto"/>
        <w:ind w:firstLine="708"/>
        <w:jc w:val="both"/>
        <w:rPr>
          <w:rFonts w:ascii="Times New Roman" w:hAnsi="Times New Roman" w:cs="Times New Roman"/>
        </w:rPr>
      </w:pPr>
      <w:r w:rsidRPr="00C875D7">
        <w:rPr>
          <w:rFonts w:ascii="Times New Roman" w:hAnsi="Times New Roman" w:cs="Times New Roman"/>
        </w:rPr>
        <w:t xml:space="preserve">Контрольно-счетный орган </w:t>
      </w:r>
      <w:r w:rsidR="00B4194E" w:rsidRPr="00C875D7">
        <w:rPr>
          <w:rFonts w:ascii="Times New Roman" w:hAnsi="Times New Roman" w:cs="Times New Roman"/>
        </w:rPr>
        <w:t>предлагает</w:t>
      </w:r>
      <w:r w:rsidRPr="00C875D7">
        <w:rPr>
          <w:rFonts w:ascii="Times New Roman" w:hAnsi="Times New Roman" w:cs="Times New Roman"/>
        </w:rPr>
        <w:t xml:space="preserve"> Совету депутатов муниципального образования Кандалакшск</w:t>
      </w:r>
      <w:r w:rsidR="00516676">
        <w:rPr>
          <w:rFonts w:ascii="Times New Roman" w:hAnsi="Times New Roman" w:cs="Times New Roman"/>
        </w:rPr>
        <w:t>ий</w:t>
      </w:r>
      <w:r w:rsidRPr="00C875D7">
        <w:rPr>
          <w:rFonts w:ascii="Times New Roman" w:hAnsi="Times New Roman" w:cs="Times New Roman"/>
        </w:rPr>
        <w:t xml:space="preserve"> район учесть настоящее Заключение при рассмотрении и утверждении годового отчета об исполнении бюджета за 20</w:t>
      </w:r>
      <w:r w:rsidR="00B4194E" w:rsidRPr="00C875D7">
        <w:rPr>
          <w:rFonts w:ascii="Times New Roman" w:hAnsi="Times New Roman" w:cs="Times New Roman"/>
        </w:rPr>
        <w:t>2</w:t>
      </w:r>
      <w:r w:rsidR="00C875D7" w:rsidRPr="00C875D7">
        <w:rPr>
          <w:rFonts w:ascii="Times New Roman" w:hAnsi="Times New Roman" w:cs="Times New Roman"/>
        </w:rPr>
        <w:t>2</w:t>
      </w:r>
      <w:r w:rsidRPr="00C875D7">
        <w:rPr>
          <w:rFonts w:ascii="Times New Roman" w:hAnsi="Times New Roman" w:cs="Times New Roman"/>
        </w:rPr>
        <w:t xml:space="preserve"> год.</w:t>
      </w:r>
    </w:p>
    <w:p w:rsidR="00841ABE" w:rsidRPr="00C875D7" w:rsidRDefault="00841ABE" w:rsidP="00841ABE">
      <w:pPr>
        <w:spacing w:after="0" w:line="240" w:lineRule="auto"/>
        <w:ind w:firstLine="709"/>
        <w:jc w:val="both"/>
        <w:rPr>
          <w:rFonts w:ascii="Times New Roman" w:hAnsi="Times New Roman" w:cs="Times New Roman"/>
        </w:rPr>
      </w:pPr>
    </w:p>
    <w:p w:rsidR="00841ABE" w:rsidRPr="00C875D7" w:rsidRDefault="00841ABE" w:rsidP="00841ABE">
      <w:pPr>
        <w:spacing w:after="0" w:line="240" w:lineRule="auto"/>
        <w:ind w:firstLine="709"/>
        <w:jc w:val="both"/>
        <w:rPr>
          <w:rFonts w:ascii="Times New Roman" w:hAnsi="Times New Roman" w:cs="Times New Roman"/>
        </w:rPr>
      </w:pPr>
      <w:r w:rsidRPr="00C875D7">
        <w:rPr>
          <w:rFonts w:ascii="Times New Roman" w:hAnsi="Times New Roman" w:cs="Times New Roman"/>
        </w:rPr>
        <w:t>Заключение направляется в Администрацию муниципального образования Кандалакшск</w:t>
      </w:r>
      <w:r w:rsidR="00516676">
        <w:rPr>
          <w:rFonts w:ascii="Times New Roman" w:hAnsi="Times New Roman" w:cs="Times New Roman"/>
        </w:rPr>
        <w:t>ий</w:t>
      </w:r>
      <w:r w:rsidRPr="00C875D7">
        <w:rPr>
          <w:rFonts w:ascii="Times New Roman" w:hAnsi="Times New Roman" w:cs="Times New Roman"/>
        </w:rPr>
        <w:t xml:space="preserve"> район и в Совет депутатов муниципального образования Кандалакшск</w:t>
      </w:r>
      <w:r w:rsidR="00516676">
        <w:rPr>
          <w:rFonts w:ascii="Times New Roman" w:hAnsi="Times New Roman" w:cs="Times New Roman"/>
        </w:rPr>
        <w:t>ий</w:t>
      </w:r>
      <w:r w:rsidRPr="00C875D7">
        <w:rPr>
          <w:rFonts w:ascii="Times New Roman" w:hAnsi="Times New Roman" w:cs="Times New Roman"/>
        </w:rPr>
        <w:t xml:space="preserve"> район.</w:t>
      </w:r>
    </w:p>
    <w:p w:rsidR="00841ABE" w:rsidRPr="00C875D7" w:rsidRDefault="00841ABE" w:rsidP="00841ABE">
      <w:pPr>
        <w:spacing w:after="0" w:line="240" w:lineRule="auto"/>
        <w:ind w:firstLine="720"/>
        <w:jc w:val="both"/>
        <w:rPr>
          <w:rFonts w:ascii="Times New Roman" w:hAnsi="Times New Roman" w:cs="Times New Roman"/>
        </w:rPr>
      </w:pPr>
    </w:p>
    <w:p w:rsidR="00841ABE" w:rsidRPr="00C875D7" w:rsidRDefault="00841ABE" w:rsidP="00841ABE">
      <w:pPr>
        <w:spacing w:after="0" w:line="240" w:lineRule="auto"/>
        <w:ind w:firstLine="720"/>
        <w:jc w:val="both"/>
        <w:rPr>
          <w:rFonts w:ascii="Times New Roman" w:hAnsi="Times New Roman" w:cs="Times New Roman"/>
        </w:rPr>
      </w:pPr>
      <w:r w:rsidRPr="00C875D7">
        <w:rPr>
          <w:rFonts w:ascii="Times New Roman" w:hAnsi="Times New Roman" w:cs="Times New Roman"/>
        </w:rPr>
        <w:t>Приложение: на 1 листе.</w:t>
      </w:r>
    </w:p>
    <w:p w:rsidR="00841ABE" w:rsidRPr="00C875D7" w:rsidRDefault="00841ABE" w:rsidP="00841ABE">
      <w:pPr>
        <w:spacing w:after="0" w:line="240" w:lineRule="auto"/>
        <w:ind w:firstLine="720"/>
        <w:jc w:val="both"/>
        <w:rPr>
          <w:rFonts w:ascii="Times New Roman" w:hAnsi="Times New Roman" w:cs="Times New Roman"/>
        </w:rPr>
      </w:pPr>
    </w:p>
    <w:p w:rsidR="00841ABE" w:rsidRPr="00C875D7" w:rsidRDefault="00841ABE" w:rsidP="00841ABE">
      <w:pPr>
        <w:autoSpaceDE w:val="0"/>
        <w:autoSpaceDN w:val="0"/>
        <w:adjustRightInd w:val="0"/>
        <w:spacing w:after="0" w:line="240" w:lineRule="auto"/>
        <w:ind w:left="-142" w:right="-284" w:firstLine="851"/>
        <w:jc w:val="both"/>
        <w:rPr>
          <w:rFonts w:ascii="Times New Roman" w:hAnsi="Times New Roman" w:cs="Times New Roman"/>
          <w:i/>
          <w:iCs/>
        </w:rPr>
      </w:pPr>
    </w:p>
    <w:p w:rsidR="00D41BFA" w:rsidRPr="00C875D7" w:rsidRDefault="00D41BFA" w:rsidP="00841ABE">
      <w:pPr>
        <w:autoSpaceDE w:val="0"/>
        <w:autoSpaceDN w:val="0"/>
        <w:adjustRightInd w:val="0"/>
        <w:spacing w:after="0" w:line="240" w:lineRule="auto"/>
        <w:ind w:left="-142" w:right="-284" w:firstLine="851"/>
        <w:jc w:val="both"/>
        <w:rPr>
          <w:rFonts w:ascii="Times New Roman" w:hAnsi="Times New Roman" w:cs="Times New Roman"/>
          <w:i/>
          <w:iCs/>
        </w:rPr>
      </w:pPr>
    </w:p>
    <w:p w:rsidR="00841ABE" w:rsidRPr="00C875D7" w:rsidRDefault="00841ABE" w:rsidP="00D41BFA">
      <w:pPr>
        <w:autoSpaceDE w:val="0"/>
        <w:autoSpaceDN w:val="0"/>
        <w:adjustRightInd w:val="0"/>
        <w:spacing w:after="0" w:line="240" w:lineRule="auto"/>
        <w:ind w:left="-142" w:right="-284" w:firstLine="851"/>
        <w:jc w:val="both"/>
        <w:rPr>
          <w:rFonts w:ascii="Times New Roman" w:hAnsi="Times New Roman" w:cs="Times New Roman"/>
          <w:iCs/>
        </w:rPr>
      </w:pPr>
      <w:r w:rsidRPr="00C875D7">
        <w:rPr>
          <w:rFonts w:ascii="Times New Roman" w:hAnsi="Times New Roman" w:cs="Times New Roman"/>
          <w:iCs/>
        </w:rPr>
        <w:t>Председатель Контрольно-счетного органа</w:t>
      </w:r>
    </w:p>
    <w:p w:rsidR="00601E46" w:rsidRPr="00C875D7" w:rsidRDefault="00841ABE" w:rsidP="00D41BFA">
      <w:pPr>
        <w:autoSpaceDE w:val="0"/>
        <w:autoSpaceDN w:val="0"/>
        <w:adjustRightInd w:val="0"/>
        <w:spacing w:after="0" w:line="240" w:lineRule="auto"/>
        <w:ind w:left="-142" w:right="-284" w:firstLine="851"/>
        <w:jc w:val="both"/>
        <w:rPr>
          <w:rFonts w:ascii="Times New Roman" w:hAnsi="Times New Roman" w:cs="Times New Roman"/>
          <w:iCs/>
        </w:rPr>
      </w:pPr>
      <w:r w:rsidRPr="00C875D7">
        <w:rPr>
          <w:rFonts w:ascii="Times New Roman" w:hAnsi="Times New Roman" w:cs="Times New Roman"/>
          <w:iCs/>
        </w:rPr>
        <w:t xml:space="preserve">муниципального образования Кандалакшский район                                </w:t>
      </w:r>
      <w:r w:rsidR="00513BAA" w:rsidRPr="00C875D7">
        <w:rPr>
          <w:rFonts w:ascii="Times New Roman" w:hAnsi="Times New Roman" w:cs="Times New Roman"/>
          <w:iCs/>
        </w:rPr>
        <w:t xml:space="preserve">     </w:t>
      </w:r>
      <w:r w:rsidRPr="00C875D7">
        <w:rPr>
          <w:rFonts w:ascii="Times New Roman" w:hAnsi="Times New Roman" w:cs="Times New Roman"/>
          <w:iCs/>
        </w:rPr>
        <w:t xml:space="preserve">           Н.А. Милевская</w:t>
      </w:r>
    </w:p>
    <w:sectPr w:rsidR="00601E46" w:rsidRPr="00C875D7" w:rsidSect="00AD5309">
      <w:footerReference w:type="default" r:id="rId16"/>
      <w:pgSz w:w="11906" w:h="16838" w:code="9"/>
      <w:pgMar w:top="851" w:right="851" w:bottom="851" w:left="992"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DC" w:rsidRDefault="00F63ADC" w:rsidP="004B3C68">
      <w:pPr>
        <w:spacing w:after="0" w:line="240" w:lineRule="auto"/>
      </w:pPr>
      <w:r>
        <w:separator/>
      </w:r>
    </w:p>
  </w:endnote>
  <w:endnote w:type="continuationSeparator" w:id="0">
    <w:p w:rsidR="00F63ADC" w:rsidRDefault="00F63ADC" w:rsidP="004B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35">
    <w:altName w:val="Times New Roman"/>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587856"/>
      <w:docPartObj>
        <w:docPartGallery w:val="Page Numbers (Bottom of Page)"/>
        <w:docPartUnique/>
      </w:docPartObj>
    </w:sdtPr>
    <w:sdtEndPr/>
    <w:sdtContent>
      <w:p w:rsidR="00F63ADC" w:rsidRDefault="00F63ADC">
        <w:pPr>
          <w:pStyle w:val="aa"/>
          <w:jc w:val="right"/>
        </w:pPr>
        <w:r>
          <w:fldChar w:fldCharType="begin"/>
        </w:r>
        <w:r>
          <w:instrText>PAGE   \* MERGEFORMAT</w:instrText>
        </w:r>
        <w:r>
          <w:fldChar w:fldCharType="separate"/>
        </w:r>
        <w:r w:rsidR="00003C36">
          <w:rPr>
            <w:noProof/>
          </w:rPr>
          <w:t>71</w:t>
        </w:r>
        <w:r>
          <w:fldChar w:fldCharType="end"/>
        </w:r>
      </w:p>
    </w:sdtContent>
  </w:sdt>
  <w:p w:rsidR="00F63ADC" w:rsidRDefault="00F63A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DC" w:rsidRDefault="00F63ADC" w:rsidP="004B3C68">
      <w:pPr>
        <w:spacing w:after="0" w:line="240" w:lineRule="auto"/>
      </w:pPr>
      <w:r>
        <w:separator/>
      </w:r>
    </w:p>
  </w:footnote>
  <w:footnote w:type="continuationSeparator" w:id="0">
    <w:p w:rsidR="00F63ADC" w:rsidRDefault="00F63ADC" w:rsidP="004B3C68">
      <w:pPr>
        <w:spacing w:after="0" w:line="240" w:lineRule="auto"/>
      </w:pPr>
      <w:r>
        <w:continuationSeparator/>
      </w:r>
    </w:p>
  </w:footnote>
  <w:footnote w:id="1">
    <w:p w:rsidR="00F63ADC" w:rsidRPr="00351500" w:rsidRDefault="00F63ADC" w:rsidP="00330927">
      <w:pPr>
        <w:pStyle w:val="af4"/>
        <w:jc w:val="both"/>
        <w:rPr>
          <w:sz w:val="18"/>
          <w:szCs w:val="18"/>
        </w:rPr>
      </w:pPr>
      <w:r w:rsidRPr="007D7139">
        <w:rPr>
          <w:rStyle w:val="afa"/>
          <w:sz w:val="18"/>
          <w:szCs w:val="18"/>
        </w:rPr>
        <w:footnoteRef/>
      </w:r>
      <w:r w:rsidRPr="007D7139">
        <w:rPr>
          <w:sz w:val="18"/>
          <w:szCs w:val="18"/>
        </w:rPr>
        <w:t xml:space="preserve"> </w:t>
      </w:r>
      <w:r w:rsidRPr="00351500">
        <w:rPr>
          <w:sz w:val="18"/>
          <w:szCs w:val="18"/>
        </w:rPr>
        <w:t>Решение Совета депутатов</w:t>
      </w:r>
      <w:r w:rsidRPr="00351500">
        <w:rPr>
          <w:i/>
          <w:sz w:val="18"/>
          <w:szCs w:val="18"/>
        </w:rPr>
        <w:t xml:space="preserve"> </w:t>
      </w:r>
      <w:r w:rsidRPr="00351500">
        <w:rPr>
          <w:sz w:val="18"/>
          <w:szCs w:val="18"/>
        </w:rPr>
        <w:t xml:space="preserve">муниципального образования Кандалакшский район от </w:t>
      </w:r>
      <w:r>
        <w:rPr>
          <w:sz w:val="18"/>
          <w:szCs w:val="18"/>
        </w:rPr>
        <w:t>29.07.2021</w:t>
      </w:r>
      <w:r w:rsidRPr="00351500">
        <w:rPr>
          <w:sz w:val="18"/>
          <w:szCs w:val="18"/>
        </w:rPr>
        <w:t xml:space="preserve"> № </w:t>
      </w:r>
      <w:r>
        <w:rPr>
          <w:sz w:val="18"/>
          <w:szCs w:val="18"/>
        </w:rPr>
        <w:t>139</w:t>
      </w:r>
      <w:r w:rsidRPr="00351500">
        <w:rPr>
          <w:sz w:val="18"/>
          <w:szCs w:val="18"/>
        </w:rPr>
        <w:t xml:space="preserve"> «О бюджетном процессе в муниципальном образовании Кандалакшский район»</w:t>
      </w:r>
      <w:r w:rsidRPr="00351500">
        <w:rPr>
          <w:color w:val="0000FF"/>
          <w:sz w:val="18"/>
          <w:szCs w:val="18"/>
        </w:rPr>
        <w:t xml:space="preserve">; </w:t>
      </w:r>
    </w:p>
  </w:footnote>
  <w:footnote w:id="2">
    <w:p w:rsidR="00F63ADC" w:rsidRPr="00351500" w:rsidRDefault="00F63ADC" w:rsidP="00330927">
      <w:pPr>
        <w:pStyle w:val="af4"/>
        <w:jc w:val="both"/>
        <w:rPr>
          <w:sz w:val="18"/>
          <w:szCs w:val="18"/>
        </w:rPr>
      </w:pPr>
      <w:r w:rsidRPr="00351500">
        <w:rPr>
          <w:rStyle w:val="afa"/>
          <w:sz w:val="18"/>
          <w:szCs w:val="18"/>
        </w:rPr>
        <w:footnoteRef/>
      </w:r>
      <w:r w:rsidRPr="00351500">
        <w:rPr>
          <w:sz w:val="18"/>
          <w:szCs w:val="18"/>
        </w:rPr>
        <w:t xml:space="preserve"> Решение</w:t>
      </w:r>
      <w:r w:rsidRPr="00351500">
        <w:rPr>
          <w:color w:val="0000FF"/>
          <w:sz w:val="18"/>
          <w:szCs w:val="18"/>
        </w:rPr>
        <w:t xml:space="preserve"> </w:t>
      </w:r>
      <w:r w:rsidRPr="00351500">
        <w:rPr>
          <w:sz w:val="18"/>
          <w:szCs w:val="18"/>
        </w:rPr>
        <w:t>Совета депутатов</w:t>
      </w:r>
      <w:r w:rsidRPr="00351500">
        <w:rPr>
          <w:i/>
          <w:sz w:val="18"/>
          <w:szCs w:val="18"/>
        </w:rPr>
        <w:t xml:space="preserve"> </w:t>
      </w:r>
      <w:r w:rsidRPr="00351500">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351500">
        <w:rPr>
          <w:color w:val="0000FF"/>
          <w:sz w:val="18"/>
          <w:szCs w:val="18"/>
        </w:rPr>
        <w:t>;</w:t>
      </w:r>
    </w:p>
  </w:footnote>
  <w:footnote w:id="3">
    <w:p w:rsidR="00F63ADC" w:rsidRPr="00351500" w:rsidRDefault="00F63ADC" w:rsidP="00330927">
      <w:pPr>
        <w:pStyle w:val="af4"/>
        <w:jc w:val="both"/>
        <w:rPr>
          <w:sz w:val="18"/>
          <w:szCs w:val="18"/>
        </w:rPr>
      </w:pPr>
      <w:r w:rsidRPr="00351500">
        <w:rPr>
          <w:rStyle w:val="afa"/>
          <w:sz w:val="18"/>
          <w:szCs w:val="18"/>
        </w:rPr>
        <w:footnoteRef/>
      </w:r>
      <w:r w:rsidRPr="00351500">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образования Кандалакшский район»;</w:t>
      </w:r>
    </w:p>
  </w:footnote>
  <w:footnote w:id="4">
    <w:p w:rsidR="00F63ADC" w:rsidRDefault="00F63ADC" w:rsidP="00BA43C7">
      <w:pPr>
        <w:pStyle w:val="af4"/>
        <w:jc w:val="both"/>
      </w:pPr>
      <w:r w:rsidRPr="00351500">
        <w:rPr>
          <w:rStyle w:val="afa"/>
          <w:sz w:val="18"/>
          <w:szCs w:val="18"/>
        </w:rPr>
        <w:footnoteRef/>
      </w:r>
      <w:r w:rsidRPr="00351500">
        <w:rPr>
          <w:sz w:val="18"/>
          <w:szCs w:val="18"/>
        </w:rPr>
        <w:t xml:space="preserve"> Отчет об исполнении бюджета муниципального района</w:t>
      </w:r>
      <w:r w:rsidRPr="007D7139">
        <w:rPr>
          <w:sz w:val="18"/>
          <w:szCs w:val="18"/>
        </w:rPr>
        <w:t xml:space="preserve"> на 01.01.20</w:t>
      </w:r>
      <w:r>
        <w:rPr>
          <w:sz w:val="18"/>
          <w:szCs w:val="18"/>
        </w:rPr>
        <w:t>22</w:t>
      </w:r>
      <w:r w:rsidRPr="007D7139">
        <w:rPr>
          <w:sz w:val="18"/>
          <w:szCs w:val="18"/>
        </w:rPr>
        <w:t>;</w:t>
      </w:r>
    </w:p>
  </w:footnote>
  <w:footnote w:id="5">
    <w:p w:rsidR="00F63ADC" w:rsidRDefault="00F63ADC" w:rsidP="00BA43C7">
      <w:pPr>
        <w:pStyle w:val="af4"/>
        <w:jc w:val="both"/>
      </w:pPr>
      <w:r w:rsidRPr="007D7139">
        <w:rPr>
          <w:rStyle w:val="afa"/>
          <w:sz w:val="18"/>
          <w:szCs w:val="18"/>
        </w:rPr>
        <w:footnoteRef/>
      </w:r>
      <w:r w:rsidRPr="007D7139">
        <w:rPr>
          <w:sz w:val="18"/>
          <w:szCs w:val="18"/>
        </w:rPr>
        <w:t xml:space="preserve"> Баланс исполнения бюджета муниципального района на 01.01.20</w:t>
      </w:r>
      <w:r>
        <w:rPr>
          <w:sz w:val="18"/>
          <w:szCs w:val="18"/>
        </w:rPr>
        <w:t>22</w:t>
      </w:r>
      <w:r w:rsidRPr="007D7139">
        <w:rPr>
          <w:sz w:val="18"/>
          <w:szCs w:val="18"/>
        </w:rPr>
        <w:t>;</w:t>
      </w:r>
    </w:p>
  </w:footnote>
  <w:footnote w:id="6">
    <w:p w:rsidR="00F63ADC" w:rsidRDefault="00F63ADC" w:rsidP="00BA43C7">
      <w:pPr>
        <w:pStyle w:val="af4"/>
        <w:jc w:val="both"/>
      </w:pPr>
      <w:r w:rsidRPr="007D7139">
        <w:rPr>
          <w:rStyle w:val="afa"/>
          <w:sz w:val="18"/>
          <w:szCs w:val="18"/>
        </w:rPr>
        <w:footnoteRef/>
      </w:r>
      <w:r w:rsidRPr="007D7139">
        <w:rPr>
          <w:sz w:val="18"/>
          <w:szCs w:val="18"/>
        </w:rPr>
        <w:t xml:space="preserve"> Отчет о финансовых результатах деятельности муниципального района на 01.01.20</w:t>
      </w:r>
      <w:r>
        <w:rPr>
          <w:sz w:val="18"/>
          <w:szCs w:val="18"/>
        </w:rPr>
        <w:t>22</w:t>
      </w:r>
      <w:r w:rsidRPr="007D7139">
        <w:rPr>
          <w:sz w:val="18"/>
          <w:szCs w:val="18"/>
        </w:rPr>
        <w:t>;</w:t>
      </w:r>
    </w:p>
  </w:footnote>
  <w:footnote w:id="7">
    <w:p w:rsidR="00F63ADC" w:rsidRDefault="00F63ADC" w:rsidP="00BA43C7">
      <w:pPr>
        <w:pStyle w:val="af4"/>
        <w:jc w:val="both"/>
      </w:pPr>
      <w:r w:rsidRPr="007D7139">
        <w:rPr>
          <w:rStyle w:val="afa"/>
          <w:sz w:val="18"/>
          <w:szCs w:val="18"/>
        </w:rPr>
        <w:footnoteRef/>
      </w:r>
      <w:r w:rsidRPr="007D7139">
        <w:rPr>
          <w:sz w:val="18"/>
          <w:szCs w:val="18"/>
        </w:rPr>
        <w:t xml:space="preserve"> Отчет о движении денежных средств муниципального района на 01.01.20</w:t>
      </w:r>
      <w:r>
        <w:rPr>
          <w:sz w:val="18"/>
          <w:szCs w:val="18"/>
        </w:rPr>
        <w:t>22</w:t>
      </w:r>
      <w:r w:rsidRPr="007D7139">
        <w:rPr>
          <w:sz w:val="18"/>
          <w:szCs w:val="18"/>
        </w:rPr>
        <w:t>;</w:t>
      </w:r>
    </w:p>
  </w:footnote>
  <w:footnote w:id="8">
    <w:p w:rsidR="00F63ADC" w:rsidRDefault="00F63ADC" w:rsidP="00BA43C7">
      <w:pPr>
        <w:pStyle w:val="af4"/>
        <w:tabs>
          <w:tab w:val="left" w:pos="709"/>
        </w:tabs>
        <w:jc w:val="both"/>
      </w:pPr>
      <w:r w:rsidRPr="007D7139">
        <w:rPr>
          <w:rStyle w:val="afa"/>
          <w:sz w:val="18"/>
          <w:szCs w:val="18"/>
        </w:rPr>
        <w:footnoteRef/>
      </w:r>
      <w:r w:rsidRPr="007D7139">
        <w:rPr>
          <w:sz w:val="18"/>
          <w:szCs w:val="18"/>
        </w:rPr>
        <w:t xml:space="preserve"> Пояснительная записка</w:t>
      </w:r>
      <w:r>
        <w:rPr>
          <w:sz w:val="18"/>
          <w:szCs w:val="18"/>
        </w:rPr>
        <w:t>.</w:t>
      </w:r>
      <w:r w:rsidRPr="007D713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Num1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2E"/>
    <w:multiLevelType w:val="multilevel"/>
    <w:tmpl w:val="0000002E"/>
    <w:name w:val="WWNum4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3A"/>
    <w:multiLevelType w:val="multilevel"/>
    <w:tmpl w:val="0000003A"/>
    <w:name w:val="WWNum6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53"/>
    <w:multiLevelType w:val="multilevel"/>
    <w:tmpl w:val="00000053"/>
    <w:name w:val="WWNum9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5B4F53"/>
    <w:multiLevelType w:val="hybridMultilevel"/>
    <w:tmpl w:val="EB8E51C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9A0FFE"/>
    <w:multiLevelType w:val="hybridMultilevel"/>
    <w:tmpl w:val="751884D0"/>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4D6D74"/>
    <w:multiLevelType w:val="hybridMultilevel"/>
    <w:tmpl w:val="B6A441E4"/>
    <w:lvl w:ilvl="0" w:tplc="19401B88">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522195"/>
    <w:multiLevelType w:val="hybridMultilevel"/>
    <w:tmpl w:val="A5043446"/>
    <w:lvl w:ilvl="0" w:tplc="C44ABD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160C9C"/>
    <w:multiLevelType w:val="hybridMultilevel"/>
    <w:tmpl w:val="AECA0AC4"/>
    <w:lvl w:ilvl="0" w:tplc="781C2524">
      <w:start w:val="1"/>
      <w:numFmt w:val="bullet"/>
      <w:lvlText w:val=""/>
      <w:lvlJc w:val="left"/>
      <w:pPr>
        <w:ind w:left="2204" w:hanging="360"/>
      </w:pPr>
      <w:rPr>
        <w:rFonts w:ascii="Symbol" w:hAnsi="Symbol" w:hint="default"/>
        <w:color w:val="auto"/>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9">
    <w:nsid w:val="0A5E7ABF"/>
    <w:multiLevelType w:val="hybridMultilevel"/>
    <w:tmpl w:val="7E02947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E47C5D"/>
    <w:multiLevelType w:val="hybridMultilevel"/>
    <w:tmpl w:val="6EE0EFDA"/>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433DFA"/>
    <w:multiLevelType w:val="hybridMultilevel"/>
    <w:tmpl w:val="4D08C372"/>
    <w:lvl w:ilvl="0" w:tplc="A786430C">
      <w:start w:val="1"/>
      <w:numFmt w:val="bullet"/>
      <w:lvlText w:val=""/>
      <w:lvlJc w:val="left"/>
      <w:pPr>
        <w:ind w:left="3054" w:hanging="360"/>
      </w:pPr>
      <w:rPr>
        <w:rFonts w:ascii="Symbol" w:hAnsi="Symbol" w:hint="default"/>
        <w:color w:val="auto"/>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2">
    <w:nsid w:val="0DA765EA"/>
    <w:multiLevelType w:val="hybridMultilevel"/>
    <w:tmpl w:val="383CA4B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5E6FA7"/>
    <w:multiLevelType w:val="hybridMultilevel"/>
    <w:tmpl w:val="18FE4C2A"/>
    <w:lvl w:ilvl="0" w:tplc="4ED478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8C236B"/>
    <w:multiLevelType w:val="hybridMultilevel"/>
    <w:tmpl w:val="388A6012"/>
    <w:lvl w:ilvl="0" w:tplc="0A02382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7F0317"/>
    <w:multiLevelType w:val="hybridMultilevel"/>
    <w:tmpl w:val="53960098"/>
    <w:lvl w:ilvl="0" w:tplc="43B8505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B22595"/>
    <w:multiLevelType w:val="hybridMultilevel"/>
    <w:tmpl w:val="8A1E0518"/>
    <w:lvl w:ilvl="0" w:tplc="DC5EA1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4803075"/>
    <w:multiLevelType w:val="hybridMultilevel"/>
    <w:tmpl w:val="461E4C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AE0495"/>
    <w:multiLevelType w:val="hybridMultilevel"/>
    <w:tmpl w:val="D8282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C73FBB"/>
    <w:multiLevelType w:val="hybridMultilevel"/>
    <w:tmpl w:val="01F20F30"/>
    <w:lvl w:ilvl="0" w:tplc="0419000D">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0">
    <w:nsid w:val="14D3096B"/>
    <w:multiLevelType w:val="hybridMultilevel"/>
    <w:tmpl w:val="DE7A8BBC"/>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60339B"/>
    <w:multiLevelType w:val="hybridMultilevel"/>
    <w:tmpl w:val="1AB4D0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60A2377"/>
    <w:multiLevelType w:val="hybridMultilevel"/>
    <w:tmpl w:val="540001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0C6E95"/>
    <w:multiLevelType w:val="hybridMultilevel"/>
    <w:tmpl w:val="21621C8E"/>
    <w:lvl w:ilvl="0" w:tplc="C45C8B2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6A57B63"/>
    <w:multiLevelType w:val="hybridMultilevel"/>
    <w:tmpl w:val="B0ECF196"/>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6B27187"/>
    <w:multiLevelType w:val="hybridMultilevel"/>
    <w:tmpl w:val="3F343A74"/>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8AA6102"/>
    <w:multiLevelType w:val="hybridMultilevel"/>
    <w:tmpl w:val="BB52B65E"/>
    <w:lvl w:ilvl="0" w:tplc="2F2AEDEA">
      <w:start w:val="1"/>
      <w:numFmt w:val="bullet"/>
      <w:lvlText w:val=""/>
      <w:lvlJc w:val="left"/>
      <w:pPr>
        <w:ind w:left="7590" w:hanging="360"/>
      </w:pPr>
      <w:rPr>
        <w:rFonts w:ascii="Symbol" w:hAnsi="Symbol" w:hint="default"/>
      </w:rPr>
    </w:lvl>
    <w:lvl w:ilvl="1" w:tplc="04190003" w:tentative="1">
      <w:start w:val="1"/>
      <w:numFmt w:val="bullet"/>
      <w:lvlText w:val="o"/>
      <w:lvlJc w:val="left"/>
      <w:pPr>
        <w:ind w:left="5833" w:hanging="360"/>
      </w:pPr>
      <w:rPr>
        <w:rFonts w:ascii="Courier New" w:hAnsi="Courier New" w:cs="Courier New" w:hint="default"/>
      </w:rPr>
    </w:lvl>
    <w:lvl w:ilvl="2" w:tplc="04190005" w:tentative="1">
      <w:start w:val="1"/>
      <w:numFmt w:val="bullet"/>
      <w:lvlText w:val=""/>
      <w:lvlJc w:val="left"/>
      <w:pPr>
        <w:ind w:left="6553" w:hanging="360"/>
      </w:pPr>
      <w:rPr>
        <w:rFonts w:ascii="Wingdings" w:hAnsi="Wingdings" w:hint="default"/>
      </w:rPr>
    </w:lvl>
    <w:lvl w:ilvl="3" w:tplc="04190001" w:tentative="1">
      <w:start w:val="1"/>
      <w:numFmt w:val="bullet"/>
      <w:lvlText w:val=""/>
      <w:lvlJc w:val="left"/>
      <w:pPr>
        <w:ind w:left="7273" w:hanging="360"/>
      </w:pPr>
      <w:rPr>
        <w:rFonts w:ascii="Symbol" w:hAnsi="Symbol" w:hint="default"/>
      </w:rPr>
    </w:lvl>
    <w:lvl w:ilvl="4" w:tplc="04190003" w:tentative="1">
      <w:start w:val="1"/>
      <w:numFmt w:val="bullet"/>
      <w:lvlText w:val="o"/>
      <w:lvlJc w:val="left"/>
      <w:pPr>
        <w:ind w:left="7993" w:hanging="360"/>
      </w:pPr>
      <w:rPr>
        <w:rFonts w:ascii="Courier New" w:hAnsi="Courier New" w:cs="Courier New" w:hint="default"/>
      </w:rPr>
    </w:lvl>
    <w:lvl w:ilvl="5" w:tplc="04190005" w:tentative="1">
      <w:start w:val="1"/>
      <w:numFmt w:val="bullet"/>
      <w:lvlText w:val=""/>
      <w:lvlJc w:val="left"/>
      <w:pPr>
        <w:ind w:left="8713" w:hanging="360"/>
      </w:pPr>
      <w:rPr>
        <w:rFonts w:ascii="Wingdings" w:hAnsi="Wingdings" w:hint="default"/>
      </w:rPr>
    </w:lvl>
    <w:lvl w:ilvl="6" w:tplc="04190001" w:tentative="1">
      <w:start w:val="1"/>
      <w:numFmt w:val="bullet"/>
      <w:lvlText w:val=""/>
      <w:lvlJc w:val="left"/>
      <w:pPr>
        <w:ind w:left="9433" w:hanging="360"/>
      </w:pPr>
      <w:rPr>
        <w:rFonts w:ascii="Symbol" w:hAnsi="Symbol" w:hint="default"/>
      </w:rPr>
    </w:lvl>
    <w:lvl w:ilvl="7" w:tplc="04190003" w:tentative="1">
      <w:start w:val="1"/>
      <w:numFmt w:val="bullet"/>
      <w:lvlText w:val="o"/>
      <w:lvlJc w:val="left"/>
      <w:pPr>
        <w:ind w:left="10153" w:hanging="360"/>
      </w:pPr>
      <w:rPr>
        <w:rFonts w:ascii="Courier New" w:hAnsi="Courier New" w:cs="Courier New" w:hint="default"/>
      </w:rPr>
    </w:lvl>
    <w:lvl w:ilvl="8" w:tplc="04190005" w:tentative="1">
      <w:start w:val="1"/>
      <w:numFmt w:val="bullet"/>
      <w:lvlText w:val=""/>
      <w:lvlJc w:val="left"/>
      <w:pPr>
        <w:ind w:left="10873" w:hanging="360"/>
      </w:pPr>
      <w:rPr>
        <w:rFonts w:ascii="Wingdings" w:hAnsi="Wingdings" w:hint="default"/>
      </w:rPr>
    </w:lvl>
  </w:abstractNum>
  <w:abstractNum w:abstractNumId="27">
    <w:nsid w:val="196269D2"/>
    <w:multiLevelType w:val="hybridMultilevel"/>
    <w:tmpl w:val="CFA8EDD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19D11C6D"/>
    <w:multiLevelType w:val="hybridMultilevel"/>
    <w:tmpl w:val="7E72672C"/>
    <w:lvl w:ilvl="0" w:tplc="9D8456E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B664866"/>
    <w:multiLevelType w:val="hybridMultilevel"/>
    <w:tmpl w:val="6C904B2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034797"/>
    <w:multiLevelType w:val="hybridMultilevel"/>
    <w:tmpl w:val="D6D40E2E"/>
    <w:lvl w:ilvl="0" w:tplc="703AD4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737C89"/>
    <w:multiLevelType w:val="hybridMultilevel"/>
    <w:tmpl w:val="0B26180C"/>
    <w:lvl w:ilvl="0" w:tplc="FDAC69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A66C3A"/>
    <w:multiLevelType w:val="hybridMultilevel"/>
    <w:tmpl w:val="917833D6"/>
    <w:lvl w:ilvl="0" w:tplc="E0B0647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F1403C7"/>
    <w:multiLevelType w:val="hybridMultilevel"/>
    <w:tmpl w:val="40186C24"/>
    <w:lvl w:ilvl="0" w:tplc="2F2AE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1FEB2B75"/>
    <w:multiLevelType w:val="hybridMultilevel"/>
    <w:tmpl w:val="8EF0FE76"/>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FED72F7"/>
    <w:multiLevelType w:val="hybridMultilevel"/>
    <w:tmpl w:val="899215F0"/>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27293A"/>
    <w:multiLevelType w:val="hybridMultilevel"/>
    <w:tmpl w:val="8E9C7424"/>
    <w:lvl w:ilvl="0" w:tplc="0419000D">
      <w:start w:val="1"/>
      <w:numFmt w:val="bullet"/>
      <w:lvlText w:val=""/>
      <w:lvlJc w:val="left"/>
      <w:pPr>
        <w:ind w:left="8582"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213B0E29"/>
    <w:multiLevelType w:val="hybridMultilevel"/>
    <w:tmpl w:val="CB4836E4"/>
    <w:lvl w:ilvl="0" w:tplc="5A1C688E">
      <w:start w:val="1"/>
      <w:numFmt w:val="bullet"/>
      <w:lvlText w:val=""/>
      <w:lvlJc w:val="left"/>
      <w:pPr>
        <w:ind w:left="1485" w:hanging="360"/>
      </w:pPr>
      <w:rPr>
        <w:rFonts w:ascii="Symbol" w:hAnsi="Symbol" w:hint="default"/>
        <w:color w:val="auto"/>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8">
    <w:nsid w:val="2203098A"/>
    <w:multiLevelType w:val="hybridMultilevel"/>
    <w:tmpl w:val="11823000"/>
    <w:lvl w:ilvl="0" w:tplc="AAF64E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32917BF"/>
    <w:multiLevelType w:val="hybridMultilevel"/>
    <w:tmpl w:val="D11253CA"/>
    <w:lvl w:ilvl="0" w:tplc="EA16EC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2F2A0E"/>
    <w:multiLevelType w:val="hybridMultilevel"/>
    <w:tmpl w:val="F23CA69C"/>
    <w:lvl w:ilvl="0" w:tplc="1F963B8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5612269"/>
    <w:multiLevelType w:val="hybridMultilevel"/>
    <w:tmpl w:val="72FA5E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7A6E5A"/>
    <w:multiLevelType w:val="hybridMultilevel"/>
    <w:tmpl w:val="870C61BA"/>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6C91FED"/>
    <w:multiLevelType w:val="multilevel"/>
    <w:tmpl w:val="60B80C98"/>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4">
    <w:nsid w:val="28946B28"/>
    <w:multiLevelType w:val="hybridMultilevel"/>
    <w:tmpl w:val="C106ADF0"/>
    <w:lvl w:ilvl="0" w:tplc="6C382D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D75BC5"/>
    <w:multiLevelType w:val="hybridMultilevel"/>
    <w:tmpl w:val="FAA095EE"/>
    <w:lvl w:ilvl="0" w:tplc="5B149F0A">
      <w:start w:val="1"/>
      <w:numFmt w:val="decimal"/>
      <w:lvlText w:val="%1)"/>
      <w:lvlJc w:val="left"/>
      <w:pPr>
        <w:ind w:left="1080" w:hanging="360"/>
      </w:pPr>
      <w:rPr>
        <w:rFonts w:hint="default"/>
        <w:i w:val="0"/>
        <w:color w:val="auto"/>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ACD2A9E"/>
    <w:multiLevelType w:val="hybridMultilevel"/>
    <w:tmpl w:val="D98C548C"/>
    <w:lvl w:ilvl="0" w:tplc="19321B7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DA261FD"/>
    <w:multiLevelType w:val="hybridMultilevel"/>
    <w:tmpl w:val="0F7A170E"/>
    <w:lvl w:ilvl="0" w:tplc="CD8ADF8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DA95BF1"/>
    <w:multiLevelType w:val="hybridMultilevel"/>
    <w:tmpl w:val="CE3A13A6"/>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F910A0A"/>
    <w:multiLevelType w:val="hybridMultilevel"/>
    <w:tmpl w:val="AC2ECE7E"/>
    <w:lvl w:ilvl="0" w:tplc="36B8A4BE">
      <w:start w:val="1"/>
      <w:numFmt w:val="bullet"/>
      <w:lvlText w:val=""/>
      <w:lvlJc w:val="left"/>
      <w:pPr>
        <w:ind w:left="2345"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0B37151"/>
    <w:multiLevelType w:val="hybridMultilevel"/>
    <w:tmpl w:val="CB2E2EEE"/>
    <w:lvl w:ilvl="0" w:tplc="DC9844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F90CBD"/>
    <w:multiLevelType w:val="multilevel"/>
    <w:tmpl w:val="8834C79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3F91EF6"/>
    <w:multiLevelType w:val="hybridMultilevel"/>
    <w:tmpl w:val="023292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61458C4"/>
    <w:multiLevelType w:val="hybridMultilevel"/>
    <w:tmpl w:val="427ABB26"/>
    <w:lvl w:ilvl="0" w:tplc="50D203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2149DB"/>
    <w:multiLevelType w:val="hybridMultilevel"/>
    <w:tmpl w:val="1AFCAD5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0F075B"/>
    <w:multiLevelType w:val="hybridMultilevel"/>
    <w:tmpl w:val="8528F570"/>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8E619CE"/>
    <w:multiLevelType w:val="hybridMultilevel"/>
    <w:tmpl w:val="5F42D20A"/>
    <w:lvl w:ilvl="0" w:tplc="2F2AED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3A1C02DF"/>
    <w:multiLevelType w:val="hybridMultilevel"/>
    <w:tmpl w:val="C354F39C"/>
    <w:lvl w:ilvl="0" w:tplc="19401B8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8">
    <w:nsid w:val="3A4A6F18"/>
    <w:multiLevelType w:val="hybridMultilevel"/>
    <w:tmpl w:val="7F2C4A06"/>
    <w:lvl w:ilvl="0" w:tplc="2F2AEDEA">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59">
    <w:nsid w:val="3BC111A1"/>
    <w:multiLevelType w:val="hybridMultilevel"/>
    <w:tmpl w:val="24BED6E4"/>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BF86775"/>
    <w:multiLevelType w:val="hybridMultilevel"/>
    <w:tmpl w:val="A59AB728"/>
    <w:lvl w:ilvl="0" w:tplc="2F2AE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ED95B13"/>
    <w:multiLevelType w:val="hybridMultilevel"/>
    <w:tmpl w:val="782EDC28"/>
    <w:lvl w:ilvl="0" w:tplc="C47696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864A8F"/>
    <w:multiLevelType w:val="hybridMultilevel"/>
    <w:tmpl w:val="562AE34C"/>
    <w:lvl w:ilvl="0" w:tplc="93628D82">
      <w:start w:val="1"/>
      <w:numFmt w:val="bullet"/>
      <w:lvlText w:val=""/>
      <w:lvlJc w:val="left"/>
      <w:pPr>
        <w:ind w:left="872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D81235"/>
    <w:multiLevelType w:val="hybridMultilevel"/>
    <w:tmpl w:val="5942C798"/>
    <w:lvl w:ilvl="0" w:tplc="A0AC8406">
      <w:start w:val="1"/>
      <w:numFmt w:val="bullet"/>
      <w:lvlText w:val=""/>
      <w:lvlJc w:val="left"/>
      <w:pPr>
        <w:ind w:left="1221" w:hanging="360"/>
      </w:pPr>
      <w:rPr>
        <w:rFonts w:ascii="Wingdings" w:hAnsi="Wingdings" w:hint="default"/>
        <w:color w:val="auto"/>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64">
    <w:nsid w:val="42783FA4"/>
    <w:multiLevelType w:val="hybridMultilevel"/>
    <w:tmpl w:val="6532AE82"/>
    <w:lvl w:ilvl="0" w:tplc="C748D0F2">
      <w:start w:val="1"/>
      <w:numFmt w:val="decimal"/>
      <w:lvlText w:val="%1."/>
      <w:lvlJc w:val="left"/>
      <w:pPr>
        <w:ind w:left="927" w:hanging="360"/>
      </w:pPr>
      <w:rPr>
        <w:rFonts w:cs="Times New Roman"/>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5">
    <w:nsid w:val="44C90A36"/>
    <w:multiLevelType w:val="hybridMultilevel"/>
    <w:tmpl w:val="DCD0C1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5D24020"/>
    <w:multiLevelType w:val="hybridMultilevel"/>
    <w:tmpl w:val="934EA662"/>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61839FC"/>
    <w:multiLevelType w:val="hybridMultilevel"/>
    <w:tmpl w:val="C3DA1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6323C7A"/>
    <w:multiLevelType w:val="hybridMultilevel"/>
    <w:tmpl w:val="90E06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7320A25"/>
    <w:multiLevelType w:val="hybridMultilevel"/>
    <w:tmpl w:val="BAC0F800"/>
    <w:lvl w:ilvl="0" w:tplc="0419000B">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0">
    <w:nsid w:val="4BA1255A"/>
    <w:multiLevelType w:val="hybridMultilevel"/>
    <w:tmpl w:val="56F2D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CC2044A"/>
    <w:multiLevelType w:val="hybridMultilevel"/>
    <w:tmpl w:val="7854BFF2"/>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D5C7C13"/>
    <w:multiLevelType w:val="hybridMultilevel"/>
    <w:tmpl w:val="9E6E5876"/>
    <w:lvl w:ilvl="0" w:tplc="30488BD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4EC937EE"/>
    <w:multiLevelType w:val="hybridMultilevel"/>
    <w:tmpl w:val="C1F44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674869"/>
    <w:multiLevelType w:val="hybridMultilevel"/>
    <w:tmpl w:val="75F0F504"/>
    <w:lvl w:ilvl="0" w:tplc="37784BBC">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5">
    <w:nsid w:val="51BF4CA3"/>
    <w:multiLevelType w:val="hybridMultilevel"/>
    <w:tmpl w:val="5B5A2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CC0946"/>
    <w:multiLevelType w:val="hybridMultilevel"/>
    <w:tmpl w:val="AE103A08"/>
    <w:lvl w:ilvl="0" w:tplc="A2E01E3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53E709DE"/>
    <w:multiLevelType w:val="hybridMultilevel"/>
    <w:tmpl w:val="A2E808EE"/>
    <w:lvl w:ilvl="0" w:tplc="D9F2D42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53EF47FA"/>
    <w:multiLevelType w:val="hybridMultilevel"/>
    <w:tmpl w:val="6CDA4DEA"/>
    <w:lvl w:ilvl="0" w:tplc="6E7E4D34">
      <w:start w:val="1"/>
      <w:numFmt w:val="bullet"/>
      <w:lvlText w:val=""/>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9">
    <w:nsid w:val="5B330027"/>
    <w:multiLevelType w:val="hybridMultilevel"/>
    <w:tmpl w:val="FE4E8134"/>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5CF85AA0"/>
    <w:multiLevelType w:val="hybridMultilevel"/>
    <w:tmpl w:val="CC10FE8E"/>
    <w:lvl w:ilvl="0" w:tplc="2C2E5EB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EDB5386"/>
    <w:multiLevelType w:val="hybridMultilevel"/>
    <w:tmpl w:val="E844279E"/>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F7F659B"/>
    <w:multiLevelType w:val="hybridMultilevel"/>
    <w:tmpl w:val="71C86D6C"/>
    <w:lvl w:ilvl="0" w:tplc="22E048E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12F1659"/>
    <w:multiLevelType w:val="multilevel"/>
    <w:tmpl w:val="4B160B1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84">
    <w:nsid w:val="618460D3"/>
    <w:multiLevelType w:val="hybridMultilevel"/>
    <w:tmpl w:val="56989888"/>
    <w:lvl w:ilvl="0" w:tplc="2F2AE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639D3D30"/>
    <w:multiLevelType w:val="hybridMultilevel"/>
    <w:tmpl w:val="98CEAB2E"/>
    <w:lvl w:ilvl="0" w:tplc="8946BD1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663A1621"/>
    <w:multiLevelType w:val="hybridMultilevel"/>
    <w:tmpl w:val="45D8C60A"/>
    <w:lvl w:ilvl="0" w:tplc="19401B88">
      <w:start w:val="1"/>
      <w:numFmt w:val="bullet"/>
      <w:lvlText w:val=""/>
      <w:lvlJc w:val="left"/>
      <w:pPr>
        <w:ind w:left="1084" w:hanging="360"/>
      </w:pPr>
      <w:rPr>
        <w:rFonts w:ascii="Symbol" w:hAnsi="Symbol" w:hint="default"/>
      </w:rPr>
    </w:lvl>
    <w:lvl w:ilvl="1" w:tplc="04190003">
      <w:start w:val="1"/>
      <w:numFmt w:val="bullet"/>
      <w:lvlText w:val="o"/>
      <w:lvlJc w:val="left"/>
      <w:pPr>
        <w:ind w:left="1804" w:hanging="360"/>
      </w:pPr>
      <w:rPr>
        <w:rFonts w:ascii="Courier New" w:hAnsi="Courier New" w:cs="Courier New" w:hint="default"/>
      </w:rPr>
    </w:lvl>
    <w:lvl w:ilvl="2" w:tplc="04190005">
      <w:start w:val="1"/>
      <w:numFmt w:val="bullet"/>
      <w:lvlText w:val=""/>
      <w:lvlJc w:val="left"/>
      <w:pPr>
        <w:ind w:left="2524" w:hanging="360"/>
      </w:pPr>
      <w:rPr>
        <w:rFonts w:ascii="Wingdings" w:hAnsi="Wingdings" w:hint="default"/>
      </w:rPr>
    </w:lvl>
    <w:lvl w:ilvl="3" w:tplc="04190001">
      <w:start w:val="1"/>
      <w:numFmt w:val="bullet"/>
      <w:lvlText w:val=""/>
      <w:lvlJc w:val="left"/>
      <w:pPr>
        <w:ind w:left="3244" w:hanging="360"/>
      </w:pPr>
      <w:rPr>
        <w:rFonts w:ascii="Symbol" w:hAnsi="Symbol" w:hint="default"/>
      </w:rPr>
    </w:lvl>
    <w:lvl w:ilvl="4" w:tplc="04190003">
      <w:start w:val="1"/>
      <w:numFmt w:val="bullet"/>
      <w:lvlText w:val="o"/>
      <w:lvlJc w:val="left"/>
      <w:pPr>
        <w:ind w:left="3964" w:hanging="360"/>
      </w:pPr>
      <w:rPr>
        <w:rFonts w:ascii="Courier New" w:hAnsi="Courier New" w:cs="Courier New" w:hint="default"/>
      </w:rPr>
    </w:lvl>
    <w:lvl w:ilvl="5" w:tplc="04190005">
      <w:start w:val="1"/>
      <w:numFmt w:val="bullet"/>
      <w:lvlText w:val=""/>
      <w:lvlJc w:val="left"/>
      <w:pPr>
        <w:ind w:left="4684" w:hanging="360"/>
      </w:pPr>
      <w:rPr>
        <w:rFonts w:ascii="Wingdings" w:hAnsi="Wingdings" w:hint="default"/>
      </w:rPr>
    </w:lvl>
    <w:lvl w:ilvl="6" w:tplc="04190001">
      <w:start w:val="1"/>
      <w:numFmt w:val="bullet"/>
      <w:lvlText w:val=""/>
      <w:lvlJc w:val="left"/>
      <w:pPr>
        <w:ind w:left="5404" w:hanging="360"/>
      </w:pPr>
      <w:rPr>
        <w:rFonts w:ascii="Symbol" w:hAnsi="Symbol" w:hint="default"/>
      </w:rPr>
    </w:lvl>
    <w:lvl w:ilvl="7" w:tplc="04190003">
      <w:start w:val="1"/>
      <w:numFmt w:val="bullet"/>
      <w:lvlText w:val="o"/>
      <w:lvlJc w:val="left"/>
      <w:pPr>
        <w:ind w:left="6124" w:hanging="360"/>
      </w:pPr>
      <w:rPr>
        <w:rFonts w:ascii="Courier New" w:hAnsi="Courier New" w:cs="Courier New" w:hint="default"/>
      </w:rPr>
    </w:lvl>
    <w:lvl w:ilvl="8" w:tplc="04190005">
      <w:start w:val="1"/>
      <w:numFmt w:val="bullet"/>
      <w:lvlText w:val=""/>
      <w:lvlJc w:val="left"/>
      <w:pPr>
        <w:ind w:left="6844" w:hanging="360"/>
      </w:pPr>
      <w:rPr>
        <w:rFonts w:ascii="Wingdings" w:hAnsi="Wingdings" w:hint="default"/>
      </w:rPr>
    </w:lvl>
  </w:abstractNum>
  <w:abstractNum w:abstractNumId="87">
    <w:nsid w:val="67B55119"/>
    <w:multiLevelType w:val="hybridMultilevel"/>
    <w:tmpl w:val="E108A070"/>
    <w:lvl w:ilvl="0" w:tplc="80D8549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684453B4"/>
    <w:multiLevelType w:val="hybridMultilevel"/>
    <w:tmpl w:val="632872A8"/>
    <w:lvl w:ilvl="0" w:tplc="FF66A8AE">
      <w:start w:val="1"/>
      <w:numFmt w:val="bullet"/>
      <w:lvlText w:val="­"/>
      <w:lvlJc w:val="left"/>
      <w:pPr>
        <w:ind w:left="720" w:hanging="360"/>
      </w:pPr>
      <w:rPr>
        <w:rFonts w:ascii="Courier New" w:hAnsi="Courier New"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6A0802B5"/>
    <w:multiLevelType w:val="hybridMultilevel"/>
    <w:tmpl w:val="B54825A8"/>
    <w:lvl w:ilvl="0" w:tplc="2F2AEDE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C6E7BB7"/>
    <w:multiLevelType w:val="hybridMultilevel"/>
    <w:tmpl w:val="6E3C6A5E"/>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1">
    <w:nsid w:val="6D6E624A"/>
    <w:multiLevelType w:val="hybridMultilevel"/>
    <w:tmpl w:val="1A94E9F0"/>
    <w:lvl w:ilvl="0" w:tplc="2F2AEDEA">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2">
    <w:nsid w:val="702E6E53"/>
    <w:multiLevelType w:val="hybridMultilevel"/>
    <w:tmpl w:val="8C0C3C80"/>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718124FB"/>
    <w:multiLevelType w:val="hybridMultilevel"/>
    <w:tmpl w:val="199E2D20"/>
    <w:lvl w:ilvl="0" w:tplc="87984A6A">
      <w:start w:val="1"/>
      <w:numFmt w:val="bullet"/>
      <w:lvlText w:val=""/>
      <w:lvlJc w:val="left"/>
      <w:pPr>
        <w:ind w:left="1080" w:hanging="360"/>
      </w:pPr>
      <w:rPr>
        <w:rFonts w:ascii="Wingdings" w:hAnsi="Wingdings"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4">
    <w:nsid w:val="74E24621"/>
    <w:multiLevelType w:val="hybridMultilevel"/>
    <w:tmpl w:val="B11CFB84"/>
    <w:lvl w:ilvl="0" w:tplc="8EF0FB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9162035"/>
    <w:multiLevelType w:val="hybridMultilevel"/>
    <w:tmpl w:val="DF5661E4"/>
    <w:lvl w:ilvl="0" w:tplc="04190005">
      <w:start w:val="1"/>
      <w:numFmt w:val="bullet"/>
      <w:lvlText w:val=""/>
      <w:lvlJc w:val="left"/>
      <w:pPr>
        <w:ind w:left="1320" w:hanging="360"/>
      </w:pPr>
      <w:rPr>
        <w:rFonts w:ascii="Wingdings" w:hAnsi="Wingdings"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6">
    <w:nsid w:val="792676CF"/>
    <w:multiLevelType w:val="hybridMultilevel"/>
    <w:tmpl w:val="85F6A212"/>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9F92320"/>
    <w:multiLevelType w:val="hybridMultilevel"/>
    <w:tmpl w:val="8718319A"/>
    <w:lvl w:ilvl="0" w:tplc="B5B2F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D807079"/>
    <w:multiLevelType w:val="hybridMultilevel"/>
    <w:tmpl w:val="A77EF5DC"/>
    <w:lvl w:ilvl="0" w:tplc="954861DA">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DE043D0"/>
    <w:multiLevelType w:val="hybridMultilevel"/>
    <w:tmpl w:val="4AEEF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D97DED"/>
    <w:multiLevelType w:val="hybridMultilevel"/>
    <w:tmpl w:val="6924F58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74"/>
  </w:num>
  <w:num w:numId="4">
    <w:abstractNumId w:val="61"/>
  </w:num>
  <w:num w:numId="5">
    <w:abstractNumId w:val="6"/>
  </w:num>
  <w:num w:numId="6">
    <w:abstractNumId w:val="100"/>
  </w:num>
  <w:num w:numId="7">
    <w:abstractNumId w:val="95"/>
  </w:num>
  <w:num w:numId="8">
    <w:abstractNumId w:val="30"/>
  </w:num>
  <w:num w:numId="9">
    <w:abstractNumId w:val="20"/>
  </w:num>
  <w:num w:numId="10">
    <w:abstractNumId w:val="99"/>
  </w:num>
  <w:num w:numId="11">
    <w:abstractNumId w:val="65"/>
  </w:num>
  <w:num w:numId="12">
    <w:abstractNumId w:val="83"/>
  </w:num>
  <w:num w:numId="13">
    <w:abstractNumId w:val="69"/>
  </w:num>
  <w:num w:numId="14">
    <w:abstractNumId w:val="98"/>
  </w:num>
  <w:num w:numId="15">
    <w:abstractNumId w:val="45"/>
  </w:num>
  <w:num w:numId="16">
    <w:abstractNumId w:val="62"/>
  </w:num>
  <w:num w:numId="17">
    <w:abstractNumId w:val="73"/>
  </w:num>
  <w:num w:numId="18">
    <w:abstractNumId w:val="10"/>
  </w:num>
  <w:num w:numId="19">
    <w:abstractNumId w:val="52"/>
  </w:num>
  <w:num w:numId="20">
    <w:abstractNumId w:val="94"/>
  </w:num>
  <w:num w:numId="21">
    <w:abstractNumId w:val="60"/>
  </w:num>
  <w:num w:numId="22">
    <w:abstractNumId w:val="51"/>
  </w:num>
  <w:num w:numId="23">
    <w:abstractNumId w:val="29"/>
  </w:num>
  <w:num w:numId="24">
    <w:abstractNumId w:val="35"/>
  </w:num>
  <w:num w:numId="25">
    <w:abstractNumId w:val="56"/>
  </w:num>
  <w:num w:numId="26">
    <w:abstractNumId w:val="16"/>
  </w:num>
  <w:num w:numId="27">
    <w:abstractNumId w:val="66"/>
  </w:num>
  <w:num w:numId="28">
    <w:abstractNumId w:val="26"/>
  </w:num>
  <w:num w:numId="29">
    <w:abstractNumId w:val="27"/>
  </w:num>
  <w:num w:numId="30">
    <w:abstractNumId w:val="22"/>
  </w:num>
  <w:num w:numId="31">
    <w:abstractNumId w:val="18"/>
  </w:num>
  <w:num w:numId="32">
    <w:abstractNumId w:val="54"/>
  </w:num>
  <w:num w:numId="33">
    <w:abstractNumId w:val="9"/>
  </w:num>
  <w:num w:numId="34">
    <w:abstractNumId w:val="31"/>
  </w:num>
  <w:num w:numId="35">
    <w:abstractNumId w:val="19"/>
  </w:num>
  <w:num w:numId="36">
    <w:abstractNumId w:val="36"/>
  </w:num>
  <w:num w:numId="37">
    <w:abstractNumId w:val="14"/>
  </w:num>
  <w:num w:numId="38">
    <w:abstractNumId w:val="17"/>
  </w:num>
  <w:num w:numId="39">
    <w:abstractNumId w:val="75"/>
  </w:num>
  <w:num w:numId="40">
    <w:abstractNumId w:val="67"/>
  </w:num>
  <w:num w:numId="41">
    <w:abstractNumId w:val="41"/>
  </w:num>
  <w:num w:numId="42">
    <w:abstractNumId w:val="70"/>
  </w:num>
  <w:num w:numId="43">
    <w:abstractNumId w:val="68"/>
  </w:num>
  <w:num w:numId="44">
    <w:abstractNumId w:val="63"/>
  </w:num>
  <w:num w:numId="45">
    <w:abstractNumId w:val="12"/>
  </w:num>
  <w:num w:numId="46">
    <w:abstractNumId w:val="90"/>
  </w:num>
  <w:num w:numId="47">
    <w:abstractNumId w:val="96"/>
  </w:num>
  <w:num w:numId="48">
    <w:abstractNumId w:val="25"/>
  </w:num>
  <w:num w:numId="49">
    <w:abstractNumId w:val="95"/>
  </w:num>
  <w:num w:numId="50">
    <w:abstractNumId w:val="89"/>
  </w:num>
  <w:num w:numId="51">
    <w:abstractNumId w:val="9"/>
  </w:num>
  <w:num w:numId="52">
    <w:abstractNumId w:val="31"/>
  </w:num>
  <w:num w:numId="53">
    <w:abstractNumId w:val="79"/>
  </w:num>
  <w:num w:numId="54">
    <w:abstractNumId w:val="39"/>
  </w:num>
  <w:num w:numId="55">
    <w:abstractNumId w:val="28"/>
  </w:num>
  <w:num w:numId="56">
    <w:abstractNumId w:val="37"/>
  </w:num>
  <w:num w:numId="57">
    <w:abstractNumId w:val="78"/>
  </w:num>
  <w:num w:numId="58">
    <w:abstractNumId w:val="21"/>
  </w:num>
  <w:num w:numId="59">
    <w:abstractNumId w:val="58"/>
  </w:num>
  <w:num w:numId="60">
    <w:abstractNumId w:val="93"/>
  </w:num>
  <w:num w:numId="61">
    <w:abstractNumId w:val="91"/>
  </w:num>
  <w:num w:numId="62">
    <w:abstractNumId w:val="55"/>
  </w:num>
  <w:num w:numId="63">
    <w:abstractNumId w:val="15"/>
  </w:num>
  <w:num w:numId="64">
    <w:abstractNumId w:val="71"/>
  </w:num>
  <w:num w:numId="65">
    <w:abstractNumId w:val="86"/>
  </w:num>
  <w:num w:numId="66">
    <w:abstractNumId w:val="24"/>
  </w:num>
  <w:num w:numId="67">
    <w:abstractNumId w:val="40"/>
  </w:num>
  <w:num w:numId="68">
    <w:abstractNumId w:val="59"/>
  </w:num>
  <w:num w:numId="69">
    <w:abstractNumId w:val="34"/>
  </w:num>
  <w:num w:numId="70">
    <w:abstractNumId w:val="50"/>
  </w:num>
  <w:num w:numId="71">
    <w:abstractNumId w:val="13"/>
  </w:num>
  <w:num w:numId="72">
    <w:abstractNumId w:val="11"/>
  </w:num>
  <w:num w:numId="73">
    <w:abstractNumId w:val="72"/>
  </w:num>
  <w:num w:numId="74">
    <w:abstractNumId w:val="7"/>
  </w:num>
  <w:num w:numId="75">
    <w:abstractNumId w:val="80"/>
  </w:num>
  <w:num w:numId="76">
    <w:abstractNumId w:val="99"/>
  </w:num>
  <w:num w:numId="77">
    <w:abstractNumId w:val="48"/>
  </w:num>
  <w:num w:numId="78">
    <w:abstractNumId w:val="46"/>
  </w:num>
  <w:num w:numId="79">
    <w:abstractNumId w:val="65"/>
  </w:num>
  <w:num w:numId="80">
    <w:abstractNumId w:val="49"/>
  </w:num>
  <w:num w:numId="81">
    <w:abstractNumId w:val="57"/>
  </w:num>
  <w:num w:numId="82">
    <w:abstractNumId w:val="8"/>
  </w:num>
  <w:num w:numId="83">
    <w:abstractNumId w:val="38"/>
  </w:num>
  <w:num w:numId="84">
    <w:abstractNumId w:val="53"/>
  </w:num>
  <w:num w:numId="85">
    <w:abstractNumId w:val="88"/>
  </w:num>
  <w:num w:numId="86">
    <w:abstractNumId w:val="47"/>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num>
  <w:num w:numId="89">
    <w:abstractNumId w:val="82"/>
  </w:num>
  <w:num w:numId="90">
    <w:abstractNumId w:val="23"/>
  </w:num>
  <w:num w:numId="91">
    <w:abstractNumId w:val="32"/>
  </w:num>
  <w:num w:numId="92">
    <w:abstractNumId w:val="97"/>
  </w:num>
  <w:num w:numId="93">
    <w:abstractNumId w:val="92"/>
  </w:num>
  <w:num w:numId="94">
    <w:abstractNumId w:val="42"/>
  </w:num>
  <w:num w:numId="95">
    <w:abstractNumId w:val="81"/>
  </w:num>
  <w:num w:numId="96">
    <w:abstractNumId w:val="85"/>
  </w:num>
  <w:num w:numId="97">
    <w:abstractNumId w:val="5"/>
  </w:num>
  <w:num w:numId="98">
    <w:abstractNumId w:val="44"/>
  </w:num>
  <w:num w:numId="99">
    <w:abstractNumId w:val="2"/>
  </w:num>
  <w:num w:numId="100">
    <w:abstractNumId w:val="76"/>
  </w:num>
  <w:num w:numId="101">
    <w:abstractNumId w:val="94"/>
  </w:num>
  <w:num w:numId="102">
    <w:abstractNumId w:val="33"/>
  </w:num>
  <w:num w:numId="103">
    <w:abstractNumId w:val="60"/>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4"/>
  </w:num>
  <w:num w:numId="107">
    <w:abstractNumId w:val="8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68"/>
    <w:rsid w:val="00001197"/>
    <w:rsid w:val="00001A30"/>
    <w:rsid w:val="00003C36"/>
    <w:rsid w:val="000040F9"/>
    <w:rsid w:val="00005833"/>
    <w:rsid w:val="00005E6B"/>
    <w:rsid w:val="00006B49"/>
    <w:rsid w:val="00010009"/>
    <w:rsid w:val="000104DD"/>
    <w:rsid w:val="00010962"/>
    <w:rsid w:val="00010AAA"/>
    <w:rsid w:val="00011191"/>
    <w:rsid w:val="00013410"/>
    <w:rsid w:val="000142A8"/>
    <w:rsid w:val="000150BC"/>
    <w:rsid w:val="00016DA2"/>
    <w:rsid w:val="00017AB4"/>
    <w:rsid w:val="00017F72"/>
    <w:rsid w:val="000200BA"/>
    <w:rsid w:val="00021B4B"/>
    <w:rsid w:val="00021FC4"/>
    <w:rsid w:val="000237F5"/>
    <w:rsid w:val="000239DB"/>
    <w:rsid w:val="0002480C"/>
    <w:rsid w:val="00024ADA"/>
    <w:rsid w:val="00025C83"/>
    <w:rsid w:val="000266D5"/>
    <w:rsid w:val="0002742C"/>
    <w:rsid w:val="0002798A"/>
    <w:rsid w:val="00030376"/>
    <w:rsid w:val="00030671"/>
    <w:rsid w:val="00032714"/>
    <w:rsid w:val="000332A5"/>
    <w:rsid w:val="0003384D"/>
    <w:rsid w:val="00033C22"/>
    <w:rsid w:val="00035485"/>
    <w:rsid w:val="000360CD"/>
    <w:rsid w:val="00036891"/>
    <w:rsid w:val="00037D64"/>
    <w:rsid w:val="00041CCC"/>
    <w:rsid w:val="00042C25"/>
    <w:rsid w:val="0004354A"/>
    <w:rsid w:val="0004387E"/>
    <w:rsid w:val="00043E03"/>
    <w:rsid w:val="000446FB"/>
    <w:rsid w:val="00044994"/>
    <w:rsid w:val="00044CBE"/>
    <w:rsid w:val="00045AB3"/>
    <w:rsid w:val="00046B94"/>
    <w:rsid w:val="0004762B"/>
    <w:rsid w:val="00050006"/>
    <w:rsid w:val="00050577"/>
    <w:rsid w:val="00050672"/>
    <w:rsid w:val="00050A46"/>
    <w:rsid w:val="000527F7"/>
    <w:rsid w:val="00053B35"/>
    <w:rsid w:val="00053F69"/>
    <w:rsid w:val="00055CA2"/>
    <w:rsid w:val="00055E00"/>
    <w:rsid w:val="00057D69"/>
    <w:rsid w:val="00060CC5"/>
    <w:rsid w:val="00060F66"/>
    <w:rsid w:val="000656B5"/>
    <w:rsid w:val="0006585D"/>
    <w:rsid w:val="000663C9"/>
    <w:rsid w:val="000669FC"/>
    <w:rsid w:val="00066EE5"/>
    <w:rsid w:val="00067FEA"/>
    <w:rsid w:val="00070701"/>
    <w:rsid w:val="0007071B"/>
    <w:rsid w:val="00070E9F"/>
    <w:rsid w:val="00070F85"/>
    <w:rsid w:val="00071362"/>
    <w:rsid w:val="000717AA"/>
    <w:rsid w:val="00071CDD"/>
    <w:rsid w:val="00071D67"/>
    <w:rsid w:val="00071DAB"/>
    <w:rsid w:val="00072E74"/>
    <w:rsid w:val="000741AB"/>
    <w:rsid w:val="00074500"/>
    <w:rsid w:val="00074827"/>
    <w:rsid w:val="000751C5"/>
    <w:rsid w:val="000754F4"/>
    <w:rsid w:val="00075ACC"/>
    <w:rsid w:val="000776A0"/>
    <w:rsid w:val="00080291"/>
    <w:rsid w:val="00080323"/>
    <w:rsid w:val="00081DAC"/>
    <w:rsid w:val="00082364"/>
    <w:rsid w:val="000833C1"/>
    <w:rsid w:val="0008379E"/>
    <w:rsid w:val="00083A85"/>
    <w:rsid w:val="00083D31"/>
    <w:rsid w:val="00085CFA"/>
    <w:rsid w:val="00086B14"/>
    <w:rsid w:val="000877C9"/>
    <w:rsid w:val="00090022"/>
    <w:rsid w:val="00093467"/>
    <w:rsid w:val="000934AE"/>
    <w:rsid w:val="00094669"/>
    <w:rsid w:val="00094ABD"/>
    <w:rsid w:val="00094B7E"/>
    <w:rsid w:val="00094E47"/>
    <w:rsid w:val="00095E07"/>
    <w:rsid w:val="00096372"/>
    <w:rsid w:val="000970B0"/>
    <w:rsid w:val="00097522"/>
    <w:rsid w:val="00097E55"/>
    <w:rsid w:val="000A04E8"/>
    <w:rsid w:val="000A084D"/>
    <w:rsid w:val="000A0952"/>
    <w:rsid w:val="000A0DAB"/>
    <w:rsid w:val="000A22CC"/>
    <w:rsid w:val="000A3855"/>
    <w:rsid w:val="000A3989"/>
    <w:rsid w:val="000A4BEC"/>
    <w:rsid w:val="000A4CF9"/>
    <w:rsid w:val="000A5B17"/>
    <w:rsid w:val="000A5C52"/>
    <w:rsid w:val="000A61CA"/>
    <w:rsid w:val="000A79C4"/>
    <w:rsid w:val="000A7F24"/>
    <w:rsid w:val="000B0658"/>
    <w:rsid w:val="000B075A"/>
    <w:rsid w:val="000B0B24"/>
    <w:rsid w:val="000B289A"/>
    <w:rsid w:val="000B3E62"/>
    <w:rsid w:val="000B400E"/>
    <w:rsid w:val="000B4365"/>
    <w:rsid w:val="000B4865"/>
    <w:rsid w:val="000C11B5"/>
    <w:rsid w:val="000C2BEE"/>
    <w:rsid w:val="000C356A"/>
    <w:rsid w:val="000C405A"/>
    <w:rsid w:val="000C4EA3"/>
    <w:rsid w:val="000C5A62"/>
    <w:rsid w:val="000C65E0"/>
    <w:rsid w:val="000C779B"/>
    <w:rsid w:val="000C7EA8"/>
    <w:rsid w:val="000D0760"/>
    <w:rsid w:val="000D0D85"/>
    <w:rsid w:val="000D1C74"/>
    <w:rsid w:val="000D1DF2"/>
    <w:rsid w:val="000D2DDB"/>
    <w:rsid w:val="000D3C74"/>
    <w:rsid w:val="000D3D1A"/>
    <w:rsid w:val="000D4929"/>
    <w:rsid w:val="000D4EDF"/>
    <w:rsid w:val="000D6B78"/>
    <w:rsid w:val="000D7B23"/>
    <w:rsid w:val="000E07BC"/>
    <w:rsid w:val="000E0E2D"/>
    <w:rsid w:val="000E1F06"/>
    <w:rsid w:val="000E23CC"/>
    <w:rsid w:val="000E31C1"/>
    <w:rsid w:val="000E3764"/>
    <w:rsid w:val="000E4093"/>
    <w:rsid w:val="000E568A"/>
    <w:rsid w:val="000E5987"/>
    <w:rsid w:val="000E60A4"/>
    <w:rsid w:val="000E6202"/>
    <w:rsid w:val="000E6E54"/>
    <w:rsid w:val="000E73F3"/>
    <w:rsid w:val="000E74BC"/>
    <w:rsid w:val="000F0049"/>
    <w:rsid w:val="000F00AA"/>
    <w:rsid w:val="000F0FB2"/>
    <w:rsid w:val="000F3447"/>
    <w:rsid w:val="000F3951"/>
    <w:rsid w:val="000F3D15"/>
    <w:rsid w:val="000F476C"/>
    <w:rsid w:val="000F51CB"/>
    <w:rsid w:val="000F6DBF"/>
    <w:rsid w:val="000F73CB"/>
    <w:rsid w:val="000F7E2B"/>
    <w:rsid w:val="001001A7"/>
    <w:rsid w:val="00100FCF"/>
    <w:rsid w:val="00101AE0"/>
    <w:rsid w:val="001021F8"/>
    <w:rsid w:val="00102450"/>
    <w:rsid w:val="0010358C"/>
    <w:rsid w:val="00103853"/>
    <w:rsid w:val="001039E3"/>
    <w:rsid w:val="00103C86"/>
    <w:rsid w:val="0010581A"/>
    <w:rsid w:val="0010623A"/>
    <w:rsid w:val="00106AEC"/>
    <w:rsid w:val="00106CD0"/>
    <w:rsid w:val="0010791A"/>
    <w:rsid w:val="001100DF"/>
    <w:rsid w:val="0011062D"/>
    <w:rsid w:val="00110B5E"/>
    <w:rsid w:val="001114DF"/>
    <w:rsid w:val="00111ACD"/>
    <w:rsid w:val="00111D86"/>
    <w:rsid w:val="00111E1F"/>
    <w:rsid w:val="00112A20"/>
    <w:rsid w:val="00112BEB"/>
    <w:rsid w:val="001138A3"/>
    <w:rsid w:val="00113A69"/>
    <w:rsid w:val="00113EA7"/>
    <w:rsid w:val="001148AC"/>
    <w:rsid w:val="001148F5"/>
    <w:rsid w:val="00114D5C"/>
    <w:rsid w:val="00115456"/>
    <w:rsid w:val="00115ED5"/>
    <w:rsid w:val="001164B0"/>
    <w:rsid w:val="00116CA0"/>
    <w:rsid w:val="001174E8"/>
    <w:rsid w:val="001176E3"/>
    <w:rsid w:val="0012040F"/>
    <w:rsid w:val="001211FF"/>
    <w:rsid w:val="001214C0"/>
    <w:rsid w:val="001216F2"/>
    <w:rsid w:val="001217F1"/>
    <w:rsid w:val="001220AF"/>
    <w:rsid w:val="00122968"/>
    <w:rsid w:val="0012338C"/>
    <w:rsid w:val="0012478E"/>
    <w:rsid w:val="0012489B"/>
    <w:rsid w:val="00125322"/>
    <w:rsid w:val="00125C14"/>
    <w:rsid w:val="00125CF3"/>
    <w:rsid w:val="001263CA"/>
    <w:rsid w:val="001264C1"/>
    <w:rsid w:val="00130281"/>
    <w:rsid w:val="0013048F"/>
    <w:rsid w:val="001313AC"/>
    <w:rsid w:val="00131602"/>
    <w:rsid w:val="001317C9"/>
    <w:rsid w:val="00131E4E"/>
    <w:rsid w:val="0013233A"/>
    <w:rsid w:val="0013247F"/>
    <w:rsid w:val="001327DE"/>
    <w:rsid w:val="0013417E"/>
    <w:rsid w:val="00134583"/>
    <w:rsid w:val="001347E4"/>
    <w:rsid w:val="00134B5A"/>
    <w:rsid w:val="00134BEB"/>
    <w:rsid w:val="00135AFE"/>
    <w:rsid w:val="00140EEE"/>
    <w:rsid w:val="00143AB5"/>
    <w:rsid w:val="00143DB8"/>
    <w:rsid w:val="00145DFC"/>
    <w:rsid w:val="0014655E"/>
    <w:rsid w:val="00146827"/>
    <w:rsid w:val="00146E95"/>
    <w:rsid w:val="00150E44"/>
    <w:rsid w:val="00150E6E"/>
    <w:rsid w:val="0015141E"/>
    <w:rsid w:val="00151CB1"/>
    <w:rsid w:val="00152ACD"/>
    <w:rsid w:val="00152DE1"/>
    <w:rsid w:val="00153867"/>
    <w:rsid w:val="00155ABC"/>
    <w:rsid w:val="00155B53"/>
    <w:rsid w:val="00156592"/>
    <w:rsid w:val="00157190"/>
    <w:rsid w:val="00160486"/>
    <w:rsid w:val="00161068"/>
    <w:rsid w:val="00161B45"/>
    <w:rsid w:val="00162240"/>
    <w:rsid w:val="00162491"/>
    <w:rsid w:val="001628F1"/>
    <w:rsid w:val="00162AEB"/>
    <w:rsid w:val="00162F69"/>
    <w:rsid w:val="001643C9"/>
    <w:rsid w:val="001646A5"/>
    <w:rsid w:val="00164D8B"/>
    <w:rsid w:val="001676B5"/>
    <w:rsid w:val="00167CEA"/>
    <w:rsid w:val="0017041C"/>
    <w:rsid w:val="001709D4"/>
    <w:rsid w:val="001714B9"/>
    <w:rsid w:val="00171CAD"/>
    <w:rsid w:val="00172196"/>
    <w:rsid w:val="00172FB0"/>
    <w:rsid w:val="00173597"/>
    <w:rsid w:val="0017498D"/>
    <w:rsid w:val="00175374"/>
    <w:rsid w:val="00176674"/>
    <w:rsid w:val="0018108B"/>
    <w:rsid w:val="00181D98"/>
    <w:rsid w:val="00181FB8"/>
    <w:rsid w:val="001826B8"/>
    <w:rsid w:val="001834E6"/>
    <w:rsid w:val="001835AC"/>
    <w:rsid w:val="0018437E"/>
    <w:rsid w:val="001844FC"/>
    <w:rsid w:val="00184F62"/>
    <w:rsid w:val="00185B14"/>
    <w:rsid w:val="00186EB3"/>
    <w:rsid w:val="00187CF6"/>
    <w:rsid w:val="0019006E"/>
    <w:rsid w:val="0019049A"/>
    <w:rsid w:val="0019066A"/>
    <w:rsid w:val="00190A13"/>
    <w:rsid w:val="00191C67"/>
    <w:rsid w:val="001923E5"/>
    <w:rsid w:val="00192BBF"/>
    <w:rsid w:val="00194F97"/>
    <w:rsid w:val="00196820"/>
    <w:rsid w:val="00197910"/>
    <w:rsid w:val="00197A31"/>
    <w:rsid w:val="00197FD8"/>
    <w:rsid w:val="001A1295"/>
    <w:rsid w:val="001A1412"/>
    <w:rsid w:val="001A2848"/>
    <w:rsid w:val="001A4183"/>
    <w:rsid w:val="001A5B04"/>
    <w:rsid w:val="001A5F0F"/>
    <w:rsid w:val="001A6A31"/>
    <w:rsid w:val="001A75F4"/>
    <w:rsid w:val="001B07A0"/>
    <w:rsid w:val="001B1057"/>
    <w:rsid w:val="001B21CD"/>
    <w:rsid w:val="001B26A1"/>
    <w:rsid w:val="001B2B10"/>
    <w:rsid w:val="001B3377"/>
    <w:rsid w:val="001B37E3"/>
    <w:rsid w:val="001B45BD"/>
    <w:rsid w:val="001B4B49"/>
    <w:rsid w:val="001B6238"/>
    <w:rsid w:val="001B7004"/>
    <w:rsid w:val="001B7DF4"/>
    <w:rsid w:val="001C00B0"/>
    <w:rsid w:val="001C0E9F"/>
    <w:rsid w:val="001C138F"/>
    <w:rsid w:val="001C2B8F"/>
    <w:rsid w:val="001C2D71"/>
    <w:rsid w:val="001C2DDC"/>
    <w:rsid w:val="001C4343"/>
    <w:rsid w:val="001C44AF"/>
    <w:rsid w:val="001C5403"/>
    <w:rsid w:val="001C5490"/>
    <w:rsid w:val="001C566A"/>
    <w:rsid w:val="001C7203"/>
    <w:rsid w:val="001C783E"/>
    <w:rsid w:val="001D06D9"/>
    <w:rsid w:val="001D0752"/>
    <w:rsid w:val="001D0C77"/>
    <w:rsid w:val="001D0E42"/>
    <w:rsid w:val="001D210F"/>
    <w:rsid w:val="001D21FA"/>
    <w:rsid w:val="001D40EA"/>
    <w:rsid w:val="001D427F"/>
    <w:rsid w:val="001D562B"/>
    <w:rsid w:val="001D5D94"/>
    <w:rsid w:val="001D6042"/>
    <w:rsid w:val="001D64D1"/>
    <w:rsid w:val="001D6E6F"/>
    <w:rsid w:val="001D793E"/>
    <w:rsid w:val="001E0D30"/>
    <w:rsid w:val="001E14EA"/>
    <w:rsid w:val="001E2307"/>
    <w:rsid w:val="001E24F3"/>
    <w:rsid w:val="001E2ADC"/>
    <w:rsid w:val="001E2E9A"/>
    <w:rsid w:val="001E4002"/>
    <w:rsid w:val="001E4557"/>
    <w:rsid w:val="001E45FF"/>
    <w:rsid w:val="001E4A4F"/>
    <w:rsid w:val="001E4BAC"/>
    <w:rsid w:val="001E526D"/>
    <w:rsid w:val="001E5493"/>
    <w:rsid w:val="001E645F"/>
    <w:rsid w:val="001E6BDA"/>
    <w:rsid w:val="001F0485"/>
    <w:rsid w:val="001F0722"/>
    <w:rsid w:val="001F2DF0"/>
    <w:rsid w:val="001F2E41"/>
    <w:rsid w:val="001F31C9"/>
    <w:rsid w:val="001F3638"/>
    <w:rsid w:val="001F5557"/>
    <w:rsid w:val="001F6DD6"/>
    <w:rsid w:val="0020008D"/>
    <w:rsid w:val="00200FAD"/>
    <w:rsid w:val="00200FE7"/>
    <w:rsid w:val="00201416"/>
    <w:rsid w:val="00201CF7"/>
    <w:rsid w:val="0020200E"/>
    <w:rsid w:val="00203458"/>
    <w:rsid w:val="00203730"/>
    <w:rsid w:val="00203C89"/>
    <w:rsid w:val="00203FD6"/>
    <w:rsid w:val="00204B54"/>
    <w:rsid w:val="00204ED6"/>
    <w:rsid w:val="00204F4F"/>
    <w:rsid w:val="002055DD"/>
    <w:rsid w:val="0020712C"/>
    <w:rsid w:val="00207E1A"/>
    <w:rsid w:val="00211425"/>
    <w:rsid w:val="00211B05"/>
    <w:rsid w:val="0021294F"/>
    <w:rsid w:val="00213711"/>
    <w:rsid w:val="002138EE"/>
    <w:rsid w:val="002205A1"/>
    <w:rsid w:val="00220B6F"/>
    <w:rsid w:val="00222907"/>
    <w:rsid w:val="002243A6"/>
    <w:rsid w:val="002243AA"/>
    <w:rsid w:val="002254FE"/>
    <w:rsid w:val="002258B9"/>
    <w:rsid w:val="0022643D"/>
    <w:rsid w:val="00227C9D"/>
    <w:rsid w:val="00227FBE"/>
    <w:rsid w:val="00232BDF"/>
    <w:rsid w:val="002338D7"/>
    <w:rsid w:val="002341F8"/>
    <w:rsid w:val="0023489E"/>
    <w:rsid w:val="00234D45"/>
    <w:rsid w:val="0023567A"/>
    <w:rsid w:val="002357E0"/>
    <w:rsid w:val="002362E7"/>
    <w:rsid w:val="00237321"/>
    <w:rsid w:val="00237875"/>
    <w:rsid w:val="002402D0"/>
    <w:rsid w:val="0024040B"/>
    <w:rsid w:val="00240B93"/>
    <w:rsid w:val="00240C0B"/>
    <w:rsid w:val="00240C23"/>
    <w:rsid w:val="00242288"/>
    <w:rsid w:val="0024295B"/>
    <w:rsid w:val="00244902"/>
    <w:rsid w:val="0024586E"/>
    <w:rsid w:val="00245910"/>
    <w:rsid w:val="00246183"/>
    <w:rsid w:val="00246CF5"/>
    <w:rsid w:val="00246DF6"/>
    <w:rsid w:val="002473FA"/>
    <w:rsid w:val="00247E8D"/>
    <w:rsid w:val="00251D8B"/>
    <w:rsid w:val="002520E8"/>
    <w:rsid w:val="0025245F"/>
    <w:rsid w:val="00252E34"/>
    <w:rsid w:val="0025349E"/>
    <w:rsid w:val="00253EEB"/>
    <w:rsid w:val="002553B4"/>
    <w:rsid w:val="00256396"/>
    <w:rsid w:val="002568C2"/>
    <w:rsid w:val="00256C49"/>
    <w:rsid w:val="00257EEF"/>
    <w:rsid w:val="00260778"/>
    <w:rsid w:val="00261088"/>
    <w:rsid w:val="00261CBA"/>
    <w:rsid w:val="002637F1"/>
    <w:rsid w:val="00263A16"/>
    <w:rsid w:val="002658D3"/>
    <w:rsid w:val="00265EA4"/>
    <w:rsid w:val="002662BA"/>
    <w:rsid w:val="0026645F"/>
    <w:rsid w:val="00267304"/>
    <w:rsid w:val="002679F5"/>
    <w:rsid w:val="00270AAE"/>
    <w:rsid w:val="00271A32"/>
    <w:rsid w:val="00271F39"/>
    <w:rsid w:val="00272682"/>
    <w:rsid w:val="00272D09"/>
    <w:rsid w:val="00272E19"/>
    <w:rsid w:val="00272EF9"/>
    <w:rsid w:val="00273410"/>
    <w:rsid w:val="0027439E"/>
    <w:rsid w:val="00274D6B"/>
    <w:rsid w:val="00274E5F"/>
    <w:rsid w:val="002750DE"/>
    <w:rsid w:val="002755D5"/>
    <w:rsid w:val="00276CF3"/>
    <w:rsid w:val="00277648"/>
    <w:rsid w:val="00277F39"/>
    <w:rsid w:val="00277F94"/>
    <w:rsid w:val="00280212"/>
    <w:rsid w:val="002809F9"/>
    <w:rsid w:val="0028117B"/>
    <w:rsid w:val="00281260"/>
    <w:rsid w:val="0028229D"/>
    <w:rsid w:val="00282368"/>
    <w:rsid w:val="00283423"/>
    <w:rsid w:val="002835CA"/>
    <w:rsid w:val="0028450A"/>
    <w:rsid w:val="00284A59"/>
    <w:rsid w:val="0028507E"/>
    <w:rsid w:val="00285669"/>
    <w:rsid w:val="00285A33"/>
    <w:rsid w:val="002878D0"/>
    <w:rsid w:val="0028790B"/>
    <w:rsid w:val="00287B86"/>
    <w:rsid w:val="00290331"/>
    <w:rsid w:val="00292028"/>
    <w:rsid w:val="00292448"/>
    <w:rsid w:val="00293AA7"/>
    <w:rsid w:val="00293C21"/>
    <w:rsid w:val="00294374"/>
    <w:rsid w:val="00294DD7"/>
    <w:rsid w:val="0029538C"/>
    <w:rsid w:val="002961B8"/>
    <w:rsid w:val="00297DBE"/>
    <w:rsid w:val="002A1DF5"/>
    <w:rsid w:val="002A2379"/>
    <w:rsid w:val="002A2938"/>
    <w:rsid w:val="002A2B8F"/>
    <w:rsid w:val="002A338E"/>
    <w:rsid w:val="002A347D"/>
    <w:rsid w:val="002A5164"/>
    <w:rsid w:val="002A5239"/>
    <w:rsid w:val="002A53F4"/>
    <w:rsid w:val="002A6209"/>
    <w:rsid w:val="002A65D5"/>
    <w:rsid w:val="002A68B9"/>
    <w:rsid w:val="002A68D4"/>
    <w:rsid w:val="002A72AF"/>
    <w:rsid w:val="002A7FC8"/>
    <w:rsid w:val="002B0110"/>
    <w:rsid w:val="002B07EE"/>
    <w:rsid w:val="002B1418"/>
    <w:rsid w:val="002B1CA4"/>
    <w:rsid w:val="002B31AB"/>
    <w:rsid w:val="002B5B40"/>
    <w:rsid w:val="002B651E"/>
    <w:rsid w:val="002B7275"/>
    <w:rsid w:val="002B7FA5"/>
    <w:rsid w:val="002C119D"/>
    <w:rsid w:val="002C20ED"/>
    <w:rsid w:val="002C2182"/>
    <w:rsid w:val="002C3354"/>
    <w:rsid w:val="002C346B"/>
    <w:rsid w:val="002C3D23"/>
    <w:rsid w:val="002C44DA"/>
    <w:rsid w:val="002C4516"/>
    <w:rsid w:val="002C63EB"/>
    <w:rsid w:val="002C72D5"/>
    <w:rsid w:val="002C77AC"/>
    <w:rsid w:val="002D04CA"/>
    <w:rsid w:val="002D07CB"/>
    <w:rsid w:val="002D09A1"/>
    <w:rsid w:val="002D0C0C"/>
    <w:rsid w:val="002D177B"/>
    <w:rsid w:val="002D2057"/>
    <w:rsid w:val="002D2A7B"/>
    <w:rsid w:val="002D39BC"/>
    <w:rsid w:val="002D3F09"/>
    <w:rsid w:val="002D3FD2"/>
    <w:rsid w:val="002D4F98"/>
    <w:rsid w:val="002D57F7"/>
    <w:rsid w:val="002D5C00"/>
    <w:rsid w:val="002D7EAE"/>
    <w:rsid w:val="002D7F25"/>
    <w:rsid w:val="002E0658"/>
    <w:rsid w:val="002E1521"/>
    <w:rsid w:val="002E1C58"/>
    <w:rsid w:val="002E24A2"/>
    <w:rsid w:val="002E2AA5"/>
    <w:rsid w:val="002E3CE8"/>
    <w:rsid w:val="002E424B"/>
    <w:rsid w:val="002E453B"/>
    <w:rsid w:val="002E4571"/>
    <w:rsid w:val="002E4600"/>
    <w:rsid w:val="002E4A04"/>
    <w:rsid w:val="002E6776"/>
    <w:rsid w:val="002E6C2D"/>
    <w:rsid w:val="002E72E8"/>
    <w:rsid w:val="002E76D0"/>
    <w:rsid w:val="002F166C"/>
    <w:rsid w:val="002F2D1C"/>
    <w:rsid w:val="002F414C"/>
    <w:rsid w:val="002F4525"/>
    <w:rsid w:val="002F576F"/>
    <w:rsid w:val="002F6471"/>
    <w:rsid w:val="002F739E"/>
    <w:rsid w:val="003011C3"/>
    <w:rsid w:val="003016D7"/>
    <w:rsid w:val="0030201F"/>
    <w:rsid w:val="003020E1"/>
    <w:rsid w:val="00302D57"/>
    <w:rsid w:val="0030353D"/>
    <w:rsid w:val="00304586"/>
    <w:rsid w:val="00304611"/>
    <w:rsid w:val="00304AF6"/>
    <w:rsid w:val="0030583B"/>
    <w:rsid w:val="00306241"/>
    <w:rsid w:val="00306775"/>
    <w:rsid w:val="00307352"/>
    <w:rsid w:val="003108AE"/>
    <w:rsid w:val="00311961"/>
    <w:rsid w:val="00312148"/>
    <w:rsid w:val="00312162"/>
    <w:rsid w:val="00312838"/>
    <w:rsid w:val="00314B71"/>
    <w:rsid w:val="00316780"/>
    <w:rsid w:val="00316A28"/>
    <w:rsid w:val="00316F86"/>
    <w:rsid w:val="00320269"/>
    <w:rsid w:val="003213AA"/>
    <w:rsid w:val="003213F8"/>
    <w:rsid w:val="00321F7E"/>
    <w:rsid w:val="0032217F"/>
    <w:rsid w:val="00322401"/>
    <w:rsid w:val="003226D9"/>
    <w:rsid w:val="00322E7B"/>
    <w:rsid w:val="0032307D"/>
    <w:rsid w:val="003232F1"/>
    <w:rsid w:val="00324AF7"/>
    <w:rsid w:val="00325873"/>
    <w:rsid w:val="00325D06"/>
    <w:rsid w:val="0032617C"/>
    <w:rsid w:val="00326628"/>
    <w:rsid w:val="00330927"/>
    <w:rsid w:val="00330BBB"/>
    <w:rsid w:val="00331D91"/>
    <w:rsid w:val="0033293F"/>
    <w:rsid w:val="00332B07"/>
    <w:rsid w:val="00333152"/>
    <w:rsid w:val="0033396E"/>
    <w:rsid w:val="00334BA2"/>
    <w:rsid w:val="00336974"/>
    <w:rsid w:val="00336E40"/>
    <w:rsid w:val="00340A9C"/>
    <w:rsid w:val="00340ED5"/>
    <w:rsid w:val="00341256"/>
    <w:rsid w:val="00341843"/>
    <w:rsid w:val="00342F71"/>
    <w:rsid w:val="00343397"/>
    <w:rsid w:val="0034385F"/>
    <w:rsid w:val="00344878"/>
    <w:rsid w:val="003457D9"/>
    <w:rsid w:val="00345A5C"/>
    <w:rsid w:val="00345EC3"/>
    <w:rsid w:val="0034654B"/>
    <w:rsid w:val="00346A9A"/>
    <w:rsid w:val="00346AC6"/>
    <w:rsid w:val="00347BE2"/>
    <w:rsid w:val="00350E1E"/>
    <w:rsid w:val="00351500"/>
    <w:rsid w:val="003515CB"/>
    <w:rsid w:val="0035384D"/>
    <w:rsid w:val="00354209"/>
    <w:rsid w:val="003570A7"/>
    <w:rsid w:val="00357AC0"/>
    <w:rsid w:val="0036024D"/>
    <w:rsid w:val="003605E6"/>
    <w:rsid w:val="00360D70"/>
    <w:rsid w:val="00361028"/>
    <w:rsid w:val="0036116A"/>
    <w:rsid w:val="00362D63"/>
    <w:rsid w:val="003632FF"/>
    <w:rsid w:val="00363A3A"/>
    <w:rsid w:val="00363ED6"/>
    <w:rsid w:val="00364017"/>
    <w:rsid w:val="0036404A"/>
    <w:rsid w:val="00364550"/>
    <w:rsid w:val="00364AC9"/>
    <w:rsid w:val="00365B0E"/>
    <w:rsid w:val="00366A49"/>
    <w:rsid w:val="003700E9"/>
    <w:rsid w:val="00370445"/>
    <w:rsid w:val="003704E2"/>
    <w:rsid w:val="00370ED0"/>
    <w:rsid w:val="003717B4"/>
    <w:rsid w:val="00371E4F"/>
    <w:rsid w:val="00372610"/>
    <w:rsid w:val="00372933"/>
    <w:rsid w:val="00373757"/>
    <w:rsid w:val="00374704"/>
    <w:rsid w:val="0037519F"/>
    <w:rsid w:val="00375400"/>
    <w:rsid w:val="003776EF"/>
    <w:rsid w:val="0038090A"/>
    <w:rsid w:val="003812EC"/>
    <w:rsid w:val="00381897"/>
    <w:rsid w:val="00381C62"/>
    <w:rsid w:val="00382572"/>
    <w:rsid w:val="0038407D"/>
    <w:rsid w:val="003840F0"/>
    <w:rsid w:val="00384C92"/>
    <w:rsid w:val="00385A94"/>
    <w:rsid w:val="00385ABC"/>
    <w:rsid w:val="00385F73"/>
    <w:rsid w:val="003875EB"/>
    <w:rsid w:val="0039034E"/>
    <w:rsid w:val="00390560"/>
    <w:rsid w:val="003909C6"/>
    <w:rsid w:val="00391603"/>
    <w:rsid w:val="00391ABC"/>
    <w:rsid w:val="00391D7C"/>
    <w:rsid w:val="00393AA3"/>
    <w:rsid w:val="00393C7D"/>
    <w:rsid w:val="00394642"/>
    <w:rsid w:val="00394B84"/>
    <w:rsid w:val="00394BB0"/>
    <w:rsid w:val="0039507B"/>
    <w:rsid w:val="00395CBD"/>
    <w:rsid w:val="003960C4"/>
    <w:rsid w:val="00396480"/>
    <w:rsid w:val="00396E59"/>
    <w:rsid w:val="003A00AF"/>
    <w:rsid w:val="003A00BE"/>
    <w:rsid w:val="003A0F09"/>
    <w:rsid w:val="003A2942"/>
    <w:rsid w:val="003A3F71"/>
    <w:rsid w:val="003A407A"/>
    <w:rsid w:val="003A45F2"/>
    <w:rsid w:val="003A4A55"/>
    <w:rsid w:val="003A575C"/>
    <w:rsid w:val="003A5F71"/>
    <w:rsid w:val="003A6A60"/>
    <w:rsid w:val="003A7487"/>
    <w:rsid w:val="003B0920"/>
    <w:rsid w:val="003B0FC8"/>
    <w:rsid w:val="003B295C"/>
    <w:rsid w:val="003B2AC8"/>
    <w:rsid w:val="003B2AD9"/>
    <w:rsid w:val="003B2B61"/>
    <w:rsid w:val="003B45BF"/>
    <w:rsid w:val="003B4B15"/>
    <w:rsid w:val="003B5368"/>
    <w:rsid w:val="003B619E"/>
    <w:rsid w:val="003B6B07"/>
    <w:rsid w:val="003B7638"/>
    <w:rsid w:val="003B7BF3"/>
    <w:rsid w:val="003C1BBB"/>
    <w:rsid w:val="003C27B8"/>
    <w:rsid w:val="003C3979"/>
    <w:rsid w:val="003C4375"/>
    <w:rsid w:val="003C4CF6"/>
    <w:rsid w:val="003C590D"/>
    <w:rsid w:val="003C6059"/>
    <w:rsid w:val="003C687D"/>
    <w:rsid w:val="003C6BD3"/>
    <w:rsid w:val="003C6EA9"/>
    <w:rsid w:val="003D05E6"/>
    <w:rsid w:val="003D0751"/>
    <w:rsid w:val="003D13D1"/>
    <w:rsid w:val="003D15F5"/>
    <w:rsid w:val="003D243F"/>
    <w:rsid w:val="003D2E80"/>
    <w:rsid w:val="003D3066"/>
    <w:rsid w:val="003D426A"/>
    <w:rsid w:val="003D5D8F"/>
    <w:rsid w:val="003D613E"/>
    <w:rsid w:val="003D63BC"/>
    <w:rsid w:val="003D79DB"/>
    <w:rsid w:val="003E0809"/>
    <w:rsid w:val="003E0CCD"/>
    <w:rsid w:val="003E1192"/>
    <w:rsid w:val="003E2820"/>
    <w:rsid w:val="003E2B0B"/>
    <w:rsid w:val="003E35E2"/>
    <w:rsid w:val="003E5BE2"/>
    <w:rsid w:val="003E61B0"/>
    <w:rsid w:val="003E6E04"/>
    <w:rsid w:val="003E6EE2"/>
    <w:rsid w:val="003E7EE4"/>
    <w:rsid w:val="003E7FDD"/>
    <w:rsid w:val="003F1E50"/>
    <w:rsid w:val="003F2526"/>
    <w:rsid w:val="003F26E2"/>
    <w:rsid w:val="003F2ECA"/>
    <w:rsid w:val="003F439D"/>
    <w:rsid w:val="003F78A6"/>
    <w:rsid w:val="00401C82"/>
    <w:rsid w:val="004026DE"/>
    <w:rsid w:val="00403917"/>
    <w:rsid w:val="00403ED0"/>
    <w:rsid w:val="004040AC"/>
    <w:rsid w:val="00404664"/>
    <w:rsid w:val="0040577F"/>
    <w:rsid w:val="0040640B"/>
    <w:rsid w:val="00406651"/>
    <w:rsid w:val="00406C6E"/>
    <w:rsid w:val="004106A5"/>
    <w:rsid w:val="004118B4"/>
    <w:rsid w:val="00412397"/>
    <w:rsid w:val="00412532"/>
    <w:rsid w:val="00412561"/>
    <w:rsid w:val="00412727"/>
    <w:rsid w:val="00415AF2"/>
    <w:rsid w:val="004161EE"/>
    <w:rsid w:val="00417B23"/>
    <w:rsid w:val="00417CCE"/>
    <w:rsid w:val="00420223"/>
    <w:rsid w:val="00420920"/>
    <w:rsid w:val="00421AB1"/>
    <w:rsid w:val="00422740"/>
    <w:rsid w:val="00422FC0"/>
    <w:rsid w:val="0042317B"/>
    <w:rsid w:val="00423503"/>
    <w:rsid w:val="004236DA"/>
    <w:rsid w:val="004247A0"/>
    <w:rsid w:val="004251D6"/>
    <w:rsid w:val="00425813"/>
    <w:rsid w:val="00425D0E"/>
    <w:rsid w:val="0042645F"/>
    <w:rsid w:val="00427D63"/>
    <w:rsid w:val="0043022F"/>
    <w:rsid w:val="0043059B"/>
    <w:rsid w:val="00430DBE"/>
    <w:rsid w:val="00431498"/>
    <w:rsid w:val="00431655"/>
    <w:rsid w:val="00431B88"/>
    <w:rsid w:val="00431E79"/>
    <w:rsid w:val="0043328D"/>
    <w:rsid w:val="00434EFC"/>
    <w:rsid w:val="00434F85"/>
    <w:rsid w:val="00435D08"/>
    <w:rsid w:val="00437395"/>
    <w:rsid w:val="00440096"/>
    <w:rsid w:val="00440ADA"/>
    <w:rsid w:val="00440C03"/>
    <w:rsid w:val="0044279D"/>
    <w:rsid w:val="00443000"/>
    <w:rsid w:val="00443A7D"/>
    <w:rsid w:val="00444971"/>
    <w:rsid w:val="00444AD8"/>
    <w:rsid w:val="00445ECE"/>
    <w:rsid w:val="00446A82"/>
    <w:rsid w:val="004476BE"/>
    <w:rsid w:val="00447AE3"/>
    <w:rsid w:val="00450092"/>
    <w:rsid w:val="004502F2"/>
    <w:rsid w:val="00451EE5"/>
    <w:rsid w:val="0045216D"/>
    <w:rsid w:val="00452A27"/>
    <w:rsid w:val="00453317"/>
    <w:rsid w:val="004536DF"/>
    <w:rsid w:val="00453A82"/>
    <w:rsid w:val="00453FF1"/>
    <w:rsid w:val="00454F62"/>
    <w:rsid w:val="00456B4C"/>
    <w:rsid w:val="00456FFC"/>
    <w:rsid w:val="00457A77"/>
    <w:rsid w:val="00461D4D"/>
    <w:rsid w:val="004627AE"/>
    <w:rsid w:val="00462A7B"/>
    <w:rsid w:val="00462D00"/>
    <w:rsid w:val="00462DA4"/>
    <w:rsid w:val="004639DB"/>
    <w:rsid w:val="00463F17"/>
    <w:rsid w:val="00464D57"/>
    <w:rsid w:val="00465B62"/>
    <w:rsid w:val="0046600E"/>
    <w:rsid w:val="0046697A"/>
    <w:rsid w:val="00467837"/>
    <w:rsid w:val="00470824"/>
    <w:rsid w:val="00470DF5"/>
    <w:rsid w:val="00471FF9"/>
    <w:rsid w:val="00472726"/>
    <w:rsid w:val="00473433"/>
    <w:rsid w:val="004742D6"/>
    <w:rsid w:val="00474D95"/>
    <w:rsid w:val="00475A28"/>
    <w:rsid w:val="0047633E"/>
    <w:rsid w:val="0047646E"/>
    <w:rsid w:val="00476E9C"/>
    <w:rsid w:val="00477217"/>
    <w:rsid w:val="00477ED6"/>
    <w:rsid w:val="00480763"/>
    <w:rsid w:val="00480D5A"/>
    <w:rsid w:val="0048277C"/>
    <w:rsid w:val="0048337D"/>
    <w:rsid w:val="00483A86"/>
    <w:rsid w:val="00483D3A"/>
    <w:rsid w:val="00483D5C"/>
    <w:rsid w:val="004841B6"/>
    <w:rsid w:val="00484676"/>
    <w:rsid w:val="00485ED9"/>
    <w:rsid w:val="004875D1"/>
    <w:rsid w:val="00487BFB"/>
    <w:rsid w:val="00487C35"/>
    <w:rsid w:val="0049108A"/>
    <w:rsid w:val="004929DA"/>
    <w:rsid w:val="00493158"/>
    <w:rsid w:val="0049354C"/>
    <w:rsid w:val="00495574"/>
    <w:rsid w:val="00495A95"/>
    <w:rsid w:val="00497FDC"/>
    <w:rsid w:val="004A0599"/>
    <w:rsid w:val="004A075D"/>
    <w:rsid w:val="004A0AD5"/>
    <w:rsid w:val="004A0CC0"/>
    <w:rsid w:val="004A0D4B"/>
    <w:rsid w:val="004A0DE0"/>
    <w:rsid w:val="004A1320"/>
    <w:rsid w:val="004A1661"/>
    <w:rsid w:val="004A1820"/>
    <w:rsid w:val="004A1C3A"/>
    <w:rsid w:val="004A3F3E"/>
    <w:rsid w:val="004A493A"/>
    <w:rsid w:val="004A53BA"/>
    <w:rsid w:val="004A5B19"/>
    <w:rsid w:val="004A6427"/>
    <w:rsid w:val="004A6DD9"/>
    <w:rsid w:val="004A7337"/>
    <w:rsid w:val="004A7C7F"/>
    <w:rsid w:val="004B0637"/>
    <w:rsid w:val="004B1A2E"/>
    <w:rsid w:val="004B1B6E"/>
    <w:rsid w:val="004B22A9"/>
    <w:rsid w:val="004B2E44"/>
    <w:rsid w:val="004B3AA8"/>
    <w:rsid w:val="004B3C68"/>
    <w:rsid w:val="004B3EBB"/>
    <w:rsid w:val="004B4732"/>
    <w:rsid w:val="004B4A83"/>
    <w:rsid w:val="004B6ACC"/>
    <w:rsid w:val="004B6D5D"/>
    <w:rsid w:val="004C05AE"/>
    <w:rsid w:val="004C09E2"/>
    <w:rsid w:val="004C2DFA"/>
    <w:rsid w:val="004C2FE1"/>
    <w:rsid w:val="004C3276"/>
    <w:rsid w:val="004C330B"/>
    <w:rsid w:val="004C343D"/>
    <w:rsid w:val="004C35A2"/>
    <w:rsid w:val="004C3BD4"/>
    <w:rsid w:val="004C4646"/>
    <w:rsid w:val="004C49BE"/>
    <w:rsid w:val="004C4A07"/>
    <w:rsid w:val="004C4BD5"/>
    <w:rsid w:val="004C64D3"/>
    <w:rsid w:val="004C7D40"/>
    <w:rsid w:val="004D0DF5"/>
    <w:rsid w:val="004D11DB"/>
    <w:rsid w:val="004D1BE7"/>
    <w:rsid w:val="004D1EED"/>
    <w:rsid w:val="004D22D4"/>
    <w:rsid w:val="004D42F7"/>
    <w:rsid w:val="004D5976"/>
    <w:rsid w:val="004D662B"/>
    <w:rsid w:val="004D703B"/>
    <w:rsid w:val="004D714F"/>
    <w:rsid w:val="004D74A9"/>
    <w:rsid w:val="004D75E9"/>
    <w:rsid w:val="004D7A0C"/>
    <w:rsid w:val="004D7C13"/>
    <w:rsid w:val="004E08F7"/>
    <w:rsid w:val="004E0B31"/>
    <w:rsid w:val="004E1C2A"/>
    <w:rsid w:val="004E1EC7"/>
    <w:rsid w:val="004E2D2C"/>
    <w:rsid w:val="004E340D"/>
    <w:rsid w:val="004E3CAE"/>
    <w:rsid w:val="004E3E9B"/>
    <w:rsid w:val="004E3F29"/>
    <w:rsid w:val="004E4760"/>
    <w:rsid w:val="004E4DE3"/>
    <w:rsid w:val="004E5BF7"/>
    <w:rsid w:val="004E5C72"/>
    <w:rsid w:val="004E6220"/>
    <w:rsid w:val="004E64CA"/>
    <w:rsid w:val="004E686C"/>
    <w:rsid w:val="004E731F"/>
    <w:rsid w:val="004F01FE"/>
    <w:rsid w:val="004F0B54"/>
    <w:rsid w:val="004F0BC7"/>
    <w:rsid w:val="004F2DD6"/>
    <w:rsid w:val="004F343F"/>
    <w:rsid w:val="004F35C3"/>
    <w:rsid w:val="004F3A48"/>
    <w:rsid w:val="004F4014"/>
    <w:rsid w:val="004F4BE8"/>
    <w:rsid w:val="004F52EB"/>
    <w:rsid w:val="004F59A3"/>
    <w:rsid w:val="004F5F44"/>
    <w:rsid w:val="004F61DB"/>
    <w:rsid w:val="004F66A5"/>
    <w:rsid w:val="004F7BAB"/>
    <w:rsid w:val="004F7F4D"/>
    <w:rsid w:val="0050142D"/>
    <w:rsid w:val="00501B10"/>
    <w:rsid w:val="0050242E"/>
    <w:rsid w:val="00502552"/>
    <w:rsid w:val="005028C7"/>
    <w:rsid w:val="00502B28"/>
    <w:rsid w:val="00502E97"/>
    <w:rsid w:val="005031C5"/>
    <w:rsid w:val="00503BE5"/>
    <w:rsid w:val="0050420C"/>
    <w:rsid w:val="00504536"/>
    <w:rsid w:val="0050488B"/>
    <w:rsid w:val="00504C55"/>
    <w:rsid w:val="0050554A"/>
    <w:rsid w:val="00505A93"/>
    <w:rsid w:val="00507C9B"/>
    <w:rsid w:val="00510E31"/>
    <w:rsid w:val="00510F67"/>
    <w:rsid w:val="00511395"/>
    <w:rsid w:val="00511DD4"/>
    <w:rsid w:val="005123B8"/>
    <w:rsid w:val="00512639"/>
    <w:rsid w:val="0051263C"/>
    <w:rsid w:val="00513450"/>
    <w:rsid w:val="00513BAA"/>
    <w:rsid w:val="00514046"/>
    <w:rsid w:val="00514709"/>
    <w:rsid w:val="0051564D"/>
    <w:rsid w:val="00516676"/>
    <w:rsid w:val="005168F1"/>
    <w:rsid w:val="00517939"/>
    <w:rsid w:val="00517A06"/>
    <w:rsid w:val="00520171"/>
    <w:rsid w:val="0052276E"/>
    <w:rsid w:val="00522969"/>
    <w:rsid w:val="00522AB2"/>
    <w:rsid w:val="00523374"/>
    <w:rsid w:val="0052704D"/>
    <w:rsid w:val="005275D3"/>
    <w:rsid w:val="005305BE"/>
    <w:rsid w:val="0053084F"/>
    <w:rsid w:val="00530AC2"/>
    <w:rsid w:val="005318B6"/>
    <w:rsid w:val="00531A8D"/>
    <w:rsid w:val="00532079"/>
    <w:rsid w:val="005329A6"/>
    <w:rsid w:val="005339DC"/>
    <w:rsid w:val="005359B4"/>
    <w:rsid w:val="0053674C"/>
    <w:rsid w:val="00536851"/>
    <w:rsid w:val="00536A88"/>
    <w:rsid w:val="005377A3"/>
    <w:rsid w:val="00537E77"/>
    <w:rsid w:val="00540162"/>
    <w:rsid w:val="0054016D"/>
    <w:rsid w:val="00540DE5"/>
    <w:rsid w:val="00541CFD"/>
    <w:rsid w:val="00543FE7"/>
    <w:rsid w:val="005442D1"/>
    <w:rsid w:val="00545558"/>
    <w:rsid w:val="0054555F"/>
    <w:rsid w:val="0054597F"/>
    <w:rsid w:val="0054623F"/>
    <w:rsid w:val="0054673B"/>
    <w:rsid w:val="00546A22"/>
    <w:rsid w:val="005475DE"/>
    <w:rsid w:val="00550609"/>
    <w:rsid w:val="005512FB"/>
    <w:rsid w:val="0055464B"/>
    <w:rsid w:val="005556AE"/>
    <w:rsid w:val="00555810"/>
    <w:rsid w:val="00556688"/>
    <w:rsid w:val="005570FC"/>
    <w:rsid w:val="00560F6E"/>
    <w:rsid w:val="0056173B"/>
    <w:rsid w:val="005617AE"/>
    <w:rsid w:val="00561A79"/>
    <w:rsid w:val="005626F5"/>
    <w:rsid w:val="00562EC7"/>
    <w:rsid w:val="005633C3"/>
    <w:rsid w:val="0056457F"/>
    <w:rsid w:val="00564BC6"/>
    <w:rsid w:val="00564EE6"/>
    <w:rsid w:val="0056563F"/>
    <w:rsid w:val="0056616B"/>
    <w:rsid w:val="00567E64"/>
    <w:rsid w:val="00567E95"/>
    <w:rsid w:val="00567F7C"/>
    <w:rsid w:val="00571D7D"/>
    <w:rsid w:val="00572A24"/>
    <w:rsid w:val="00572E63"/>
    <w:rsid w:val="0057310D"/>
    <w:rsid w:val="0057347B"/>
    <w:rsid w:val="0057442D"/>
    <w:rsid w:val="005756CF"/>
    <w:rsid w:val="00575CBD"/>
    <w:rsid w:val="0057621A"/>
    <w:rsid w:val="00576788"/>
    <w:rsid w:val="00576E3A"/>
    <w:rsid w:val="00580A42"/>
    <w:rsid w:val="00581CBA"/>
    <w:rsid w:val="00582001"/>
    <w:rsid w:val="00582420"/>
    <w:rsid w:val="00583CE5"/>
    <w:rsid w:val="0058614E"/>
    <w:rsid w:val="00586485"/>
    <w:rsid w:val="00586DD5"/>
    <w:rsid w:val="005908F3"/>
    <w:rsid w:val="005911E9"/>
    <w:rsid w:val="00592082"/>
    <w:rsid w:val="005922A5"/>
    <w:rsid w:val="00592E47"/>
    <w:rsid w:val="00592FC2"/>
    <w:rsid w:val="00594394"/>
    <w:rsid w:val="0059553F"/>
    <w:rsid w:val="00595FAF"/>
    <w:rsid w:val="00596E83"/>
    <w:rsid w:val="005973D8"/>
    <w:rsid w:val="00597D77"/>
    <w:rsid w:val="005A0859"/>
    <w:rsid w:val="005A239B"/>
    <w:rsid w:val="005A2427"/>
    <w:rsid w:val="005A44AB"/>
    <w:rsid w:val="005A5468"/>
    <w:rsid w:val="005A6BB3"/>
    <w:rsid w:val="005A7DB8"/>
    <w:rsid w:val="005B0AB3"/>
    <w:rsid w:val="005B122B"/>
    <w:rsid w:val="005B17D8"/>
    <w:rsid w:val="005B3196"/>
    <w:rsid w:val="005B4614"/>
    <w:rsid w:val="005B5BAE"/>
    <w:rsid w:val="005B6227"/>
    <w:rsid w:val="005B72F1"/>
    <w:rsid w:val="005C18DE"/>
    <w:rsid w:val="005C3E5C"/>
    <w:rsid w:val="005C40EA"/>
    <w:rsid w:val="005C43B1"/>
    <w:rsid w:val="005C4BB4"/>
    <w:rsid w:val="005C50F7"/>
    <w:rsid w:val="005C5617"/>
    <w:rsid w:val="005C5B2F"/>
    <w:rsid w:val="005C60C4"/>
    <w:rsid w:val="005D0281"/>
    <w:rsid w:val="005D09BF"/>
    <w:rsid w:val="005D1A04"/>
    <w:rsid w:val="005D2BFB"/>
    <w:rsid w:val="005D3768"/>
    <w:rsid w:val="005D4ADE"/>
    <w:rsid w:val="005D52AA"/>
    <w:rsid w:val="005D53CE"/>
    <w:rsid w:val="005D5715"/>
    <w:rsid w:val="005D62CE"/>
    <w:rsid w:val="005D62F7"/>
    <w:rsid w:val="005D69F4"/>
    <w:rsid w:val="005D6A76"/>
    <w:rsid w:val="005D7AC0"/>
    <w:rsid w:val="005D7EBD"/>
    <w:rsid w:val="005D7EC9"/>
    <w:rsid w:val="005E0182"/>
    <w:rsid w:val="005E06BD"/>
    <w:rsid w:val="005E1D9B"/>
    <w:rsid w:val="005E236C"/>
    <w:rsid w:val="005E25F1"/>
    <w:rsid w:val="005E2C75"/>
    <w:rsid w:val="005E373C"/>
    <w:rsid w:val="005E4B7D"/>
    <w:rsid w:val="005E538B"/>
    <w:rsid w:val="005E544C"/>
    <w:rsid w:val="005E6C84"/>
    <w:rsid w:val="005E6D6B"/>
    <w:rsid w:val="005E6ECE"/>
    <w:rsid w:val="005F0FD0"/>
    <w:rsid w:val="005F159E"/>
    <w:rsid w:val="005F18CC"/>
    <w:rsid w:val="005F1C65"/>
    <w:rsid w:val="005F32F4"/>
    <w:rsid w:val="005F417D"/>
    <w:rsid w:val="005F4CF1"/>
    <w:rsid w:val="005F4E05"/>
    <w:rsid w:val="005F5657"/>
    <w:rsid w:val="005F5F53"/>
    <w:rsid w:val="005F652A"/>
    <w:rsid w:val="005F6E7A"/>
    <w:rsid w:val="005F72CF"/>
    <w:rsid w:val="006000F1"/>
    <w:rsid w:val="006014E8"/>
    <w:rsid w:val="00601E46"/>
    <w:rsid w:val="00602241"/>
    <w:rsid w:val="00602824"/>
    <w:rsid w:val="0060289D"/>
    <w:rsid w:val="00602D96"/>
    <w:rsid w:val="0060318F"/>
    <w:rsid w:val="006037C5"/>
    <w:rsid w:val="006046FF"/>
    <w:rsid w:val="0060531F"/>
    <w:rsid w:val="00605998"/>
    <w:rsid w:val="00606DD6"/>
    <w:rsid w:val="006075D7"/>
    <w:rsid w:val="0061093C"/>
    <w:rsid w:val="00610966"/>
    <w:rsid w:val="00610974"/>
    <w:rsid w:val="00612620"/>
    <w:rsid w:val="00612A72"/>
    <w:rsid w:val="006130B5"/>
    <w:rsid w:val="006168CE"/>
    <w:rsid w:val="00616CCB"/>
    <w:rsid w:val="0061741D"/>
    <w:rsid w:val="00617686"/>
    <w:rsid w:val="00617A13"/>
    <w:rsid w:val="00617B3B"/>
    <w:rsid w:val="0062039B"/>
    <w:rsid w:val="00620E28"/>
    <w:rsid w:val="00621830"/>
    <w:rsid w:val="00622288"/>
    <w:rsid w:val="0062293E"/>
    <w:rsid w:val="006230FA"/>
    <w:rsid w:val="006239E3"/>
    <w:rsid w:val="00623C2F"/>
    <w:rsid w:val="00623E49"/>
    <w:rsid w:val="0062470A"/>
    <w:rsid w:val="00624F1A"/>
    <w:rsid w:val="006264FF"/>
    <w:rsid w:val="006267B4"/>
    <w:rsid w:val="00626F06"/>
    <w:rsid w:val="00627628"/>
    <w:rsid w:val="00631003"/>
    <w:rsid w:val="0063163A"/>
    <w:rsid w:val="0063265B"/>
    <w:rsid w:val="00632B59"/>
    <w:rsid w:val="0063302F"/>
    <w:rsid w:val="00634D73"/>
    <w:rsid w:val="00636A37"/>
    <w:rsid w:val="00637BF6"/>
    <w:rsid w:val="0064239F"/>
    <w:rsid w:val="00643C18"/>
    <w:rsid w:val="00643CAD"/>
    <w:rsid w:val="006441AE"/>
    <w:rsid w:val="00645336"/>
    <w:rsid w:val="00645BAC"/>
    <w:rsid w:val="00645E68"/>
    <w:rsid w:val="0064661F"/>
    <w:rsid w:val="006474A8"/>
    <w:rsid w:val="00647F28"/>
    <w:rsid w:val="00650B72"/>
    <w:rsid w:val="00651005"/>
    <w:rsid w:val="00651255"/>
    <w:rsid w:val="00651D25"/>
    <w:rsid w:val="006522B3"/>
    <w:rsid w:val="00652731"/>
    <w:rsid w:val="00653B1C"/>
    <w:rsid w:val="00653C43"/>
    <w:rsid w:val="00653FC8"/>
    <w:rsid w:val="0065445C"/>
    <w:rsid w:val="00654B5A"/>
    <w:rsid w:val="00654D44"/>
    <w:rsid w:val="00655691"/>
    <w:rsid w:val="00655969"/>
    <w:rsid w:val="00655F13"/>
    <w:rsid w:val="00656133"/>
    <w:rsid w:val="00656FBE"/>
    <w:rsid w:val="00657ED1"/>
    <w:rsid w:val="00662DF1"/>
    <w:rsid w:val="00664B73"/>
    <w:rsid w:val="00664B9C"/>
    <w:rsid w:val="00666975"/>
    <w:rsid w:val="00666C0B"/>
    <w:rsid w:val="006672C1"/>
    <w:rsid w:val="006703CF"/>
    <w:rsid w:val="00670BE8"/>
    <w:rsid w:val="006712A0"/>
    <w:rsid w:val="006722A7"/>
    <w:rsid w:val="006723D5"/>
    <w:rsid w:val="00672635"/>
    <w:rsid w:val="00672692"/>
    <w:rsid w:val="00673927"/>
    <w:rsid w:val="00673CC4"/>
    <w:rsid w:val="00674D78"/>
    <w:rsid w:val="00675385"/>
    <w:rsid w:val="00676A26"/>
    <w:rsid w:val="00677353"/>
    <w:rsid w:val="006773E2"/>
    <w:rsid w:val="0068012F"/>
    <w:rsid w:val="0068043B"/>
    <w:rsid w:val="0068196A"/>
    <w:rsid w:val="00682415"/>
    <w:rsid w:val="00683544"/>
    <w:rsid w:val="006836C2"/>
    <w:rsid w:val="006840B8"/>
    <w:rsid w:val="006843BA"/>
    <w:rsid w:val="0068457B"/>
    <w:rsid w:val="00686049"/>
    <w:rsid w:val="006862C8"/>
    <w:rsid w:val="00686AD9"/>
    <w:rsid w:val="00686E2D"/>
    <w:rsid w:val="0069099B"/>
    <w:rsid w:val="00690C59"/>
    <w:rsid w:val="006918C3"/>
    <w:rsid w:val="00692004"/>
    <w:rsid w:val="00693A50"/>
    <w:rsid w:val="00693C54"/>
    <w:rsid w:val="00694A9A"/>
    <w:rsid w:val="00694BEA"/>
    <w:rsid w:val="00694F83"/>
    <w:rsid w:val="006957B5"/>
    <w:rsid w:val="00695ACF"/>
    <w:rsid w:val="00696CDA"/>
    <w:rsid w:val="006971C3"/>
    <w:rsid w:val="006975E1"/>
    <w:rsid w:val="00697D1E"/>
    <w:rsid w:val="006A1273"/>
    <w:rsid w:val="006A1554"/>
    <w:rsid w:val="006A1689"/>
    <w:rsid w:val="006A1BBE"/>
    <w:rsid w:val="006A1CD7"/>
    <w:rsid w:val="006A1F8A"/>
    <w:rsid w:val="006A20B6"/>
    <w:rsid w:val="006A2DA0"/>
    <w:rsid w:val="006A3120"/>
    <w:rsid w:val="006A332D"/>
    <w:rsid w:val="006A364B"/>
    <w:rsid w:val="006A44AD"/>
    <w:rsid w:val="006A55FD"/>
    <w:rsid w:val="006A71C6"/>
    <w:rsid w:val="006A730C"/>
    <w:rsid w:val="006A7B44"/>
    <w:rsid w:val="006A7F32"/>
    <w:rsid w:val="006B09F9"/>
    <w:rsid w:val="006B0A54"/>
    <w:rsid w:val="006B0C06"/>
    <w:rsid w:val="006B2B2C"/>
    <w:rsid w:val="006B3596"/>
    <w:rsid w:val="006B39D5"/>
    <w:rsid w:val="006B42DC"/>
    <w:rsid w:val="006B504A"/>
    <w:rsid w:val="006B543D"/>
    <w:rsid w:val="006B54BF"/>
    <w:rsid w:val="006B5E7D"/>
    <w:rsid w:val="006B7DA5"/>
    <w:rsid w:val="006C0E34"/>
    <w:rsid w:val="006C108E"/>
    <w:rsid w:val="006C1BC7"/>
    <w:rsid w:val="006C22CE"/>
    <w:rsid w:val="006C2D07"/>
    <w:rsid w:val="006C2D6B"/>
    <w:rsid w:val="006C32D8"/>
    <w:rsid w:val="006C3416"/>
    <w:rsid w:val="006C3FC3"/>
    <w:rsid w:val="006C4D9A"/>
    <w:rsid w:val="006C5751"/>
    <w:rsid w:val="006C57F4"/>
    <w:rsid w:val="006C5824"/>
    <w:rsid w:val="006C744D"/>
    <w:rsid w:val="006C78FD"/>
    <w:rsid w:val="006D02F1"/>
    <w:rsid w:val="006D06CF"/>
    <w:rsid w:val="006D082B"/>
    <w:rsid w:val="006D2194"/>
    <w:rsid w:val="006D40AE"/>
    <w:rsid w:val="006D42EA"/>
    <w:rsid w:val="006D4A8A"/>
    <w:rsid w:val="006D4D6B"/>
    <w:rsid w:val="006D539D"/>
    <w:rsid w:val="006D65D0"/>
    <w:rsid w:val="006D69AF"/>
    <w:rsid w:val="006D6BC0"/>
    <w:rsid w:val="006D73BE"/>
    <w:rsid w:val="006E049E"/>
    <w:rsid w:val="006E062E"/>
    <w:rsid w:val="006E0DDA"/>
    <w:rsid w:val="006E0ED4"/>
    <w:rsid w:val="006E2977"/>
    <w:rsid w:val="006E3C49"/>
    <w:rsid w:val="006E4AF2"/>
    <w:rsid w:val="006E657D"/>
    <w:rsid w:val="006E66C4"/>
    <w:rsid w:val="006E6BAA"/>
    <w:rsid w:val="006E75A4"/>
    <w:rsid w:val="006E7F5B"/>
    <w:rsid w:val="006F0704"/>
    <w:rsid w:val="006F5886"/>
    <w:rsid w:val="006F58FA"/>
    <w:rsid w:val="006F5CE5"/>
    <w:rsid w:val="006F5F06"/>
    <w:rsid w:val="006F5FBC"/>
    <w:rsid w:val="006F666D"/>
    <w:rsid w:val="00700B12"/>
    <w:rsid w:val="0070110F"/>
    <w:rsid w:val="0070162A"/>
    <w:rsid w:val="007022A9"/>
    <w:rsid w:val="007023C2"/>
    <w:rsid w:val="0070268F"/>
    <w:rsid w:val="00702EBD"/>
    <w:rsid w:val="00703BAA"/>
    <w:rsid w:val="00704081"/>
    <w:rsid w:val="007043BF"/>
    <w:rsid w:val="00705644"/>
    <w:rsid w:val="00706E6F"/>
    <w:rsid w:val="007075A4"/>
    <w:rsid w:val="007078FE"/>
    <w:rsid w:val="0071071E"/>
    <w:rsid w:val="00710F54"/>
    <w:rsid w:val="00713A95"/>
    <w:rsid w:val="00713CC5"/>
    <w:rsid w:val="00714595"/>
    <w:rsid w:val="00714644"/>
    <w:rsid w:val="00715705"/>
    <w:rsid w:val="00715EA1"/>
    <w:rsid w:val="0071704D"/>
    <w:rsid w:val="00717FC5"/>
    <w:rsid w:val="007202CD"/>
    <w:rsid w:val="0072048C"/>
    <w:rsid w:val="0072320B"/>
    <w:rsid w:val="0072330B"/>
    <w:rsid w:val="00724C04"/>
    <w:rsid w:val="0072660E"/>
    <w:rsid w:val="007267FE"/>
    <w:rsid w:val="007276E8"/>
    <w:rsid w:val="0073040B"/>
    <w:rsid w:val="007308EC"/>
    <w:rsid w:val="00732A45"/>
    <w:rsid w:val="007331AF"/>
    <w:rsid w:val="0073539A"/>
    <w:rsid w:val="00735AEB"/>
    <w:rsid w:val="00735D45"/>
    <w:rsid w:val="0073664D"/>
    <w:rsid w:val="007410D9"/>
    <w:rsid w:val="00741D54"/>
    <w:rsid w:val="0074296B"/>
    <w:rsid w:val="0074348F"/>
    <w:rsid w:val="00743CDC"/>
    <w:rsid w:val="00743D83"/>
    <w:rsid w:val="00744092"/>
    <w:rsid w:val="00744171"/>
    <w:rsid w:val="00744D88"/>
    <w:rsid w:val="00744E95"/>
    <w:rsid w:val="007459E2"/>
    <w:rsid w:val="00746432"/>
    <w:rsid w:val="007472BF"/>
    <w:rsid w:val="00750DC7"/>
    <w:rsid w:val="00751264"/>
    <w:rsid w:val="00751574"/>
    <w:rsid w:val="00751D8C"/>
    <w:rsid w:val="00753990"/>
    <w:rsid w:val="00753C11"/>
    <w:rsid w:val="007545BA"/>
    <w:rsid w:val="00755878"/>
    <w:rsid w:val="00755E52"/>
    <w:rsid w:val="007563BE"/>
    <w:rsid w:val="00756B7E"/>
    <w:rsid w:val="00756ED1"/>
    <w:rsid w:val="00757C88"/>
    <w:rsid w:val="00757DAA"/>
    <w:rsid w:val="00757EEA"/>
    <w:rsid w:val="00760143"/>
    <w:rsid w:val="007608E5"/>
    <w:rsid w:val="00760AA0"/>
    <w:rsid w:val="0076192E"/>
    <w:rsid w:val="00761AAE"/>
    <w:rsid w:val="00762237"/>
    <w:rsid w:val="00762391"/>
    <w:rsid w:val="007624A0"/>
    <w:rsid w:val="00762AE8"/>
    <w:rsid w:val="00762C6D"/>
    <w:rsid w:val="0076367B"/>
    <w:rsid w:val="00764EE0"/>
    <w:rsid w:val="00764F72"/>
    <w:rsid w:val="0076640C"/>
    <w:rsid w:val="007669E0"/>
    <w:rsid w:val="00766D44"/>
    <w:rsid w:val="0076712D"/>
    <w:rsid w:val="00771ECD"/>
    <w:rsid w:val="00771FD0"/>
    <w:rsid w:val="007726CA"/>
    <w:rsid w:val="00772EAA"/>
    <w:rsid w:val="0077396B"/>
    <w:rsid w:val="0077425A"/>
    <w:rsid w:val="00774308"/>
    <w:rsid w:val="00775311"/>
    <w:rsid w:val="007756F7"/>
    <w:rsid w:val="00776249"/>
    <w:rsid w:val="00776385"/>
    <w:rsid w:val="00776464"/>
    <w:rsid w:val="00776FE6"/>
    <w:rsid w:val="0077777E"/>
    <w:rsid w:val="0078023F"/>
    <w:rsid w:val="007809C8"/>
    <w:rsid w:val="007812E5"/>
    <w:rsid w:val="00781F69"/>
    <w:rsid w:val="00782CF8"/>
    <w:rsid w:val="00783427"/>
    <w:rsid w:val="0078407F"/>
    <w:rsid w:val="0078418E"/>
    <w:rsid w:val="00784276"/>
    <w:rsid w:val="007845A6"/>
    <w:rsid w:val="00785CDA"/>
    <w:rsid w:val="00785D9E"/>
    <w:rsid w:val="0078766F"/>
    <w:rsid w:val="007876F4"/>
    <w:rsid w:val="007918B9"/>
    <w:rsid w:val="00793D52"/>
    <w:rsid w:val="00795DD9"/>
    <w:rsid w:val="007965F8"/>
    <w:rsid w:val="007967B7"/>
    <w:rsid w:val="00796838"/>
    <w:rsid w:val="007A0B5B"/>
    <w:rsid w:val="007A1145"/>
    <w:rsid w:val="007A1372"/>
    <w:rsid w:val="007A1606"/>
    <w:rsid w:val="007A17C6"/>
    <w:rsid w:val="007A35C3"/>
    <w:rsid w:val="007A3AB3"/>
    <w:rsid w:val="007A5A18"/>
    <w:rsid w:val="007A64B5"/>
    <w:rsid w:val="007A6DA6"/>
    <w:rsid w:val="007A75F7"/>
    <w:rsid w:val="007A7F62"/>
    <w:rsid w:val="007B0F3F"/>
    <w:rsid w:val="007B18AE"/>
    <w:rsid w:val="007B232C"/>
    <w:rsid w:val="007B2962"/>
    <w:rsid w:val="007B333C"/>
    <w:rsid w:val="007B37F4"/>
    <w:rsid w:val="007B3C15"/>
    <w:rsid w:val="007B4252"/>
    <w:rsid w:val="007B43D7"/>
    <w:rsid w:val="007B46BD"/>
    <w:rsid w:val="007B4B20"/>
    <w:rsid w:val="007B6422"/>
    <w:rsid w:val="007B6D66"/>
    <w:rsid w:val="007B706A"/>
    <w:rsid w:val="007B79CA"/>
    <w:rsid w:val="007B7E6D"/>
    <w:rsid w:val="007C0E9C"/>
    <w:rsid w:val="007C1F79"/>
    <w:rsid w:val="007C260F"/>
    <w:rsid w:val="007C586F"/>
    <w:rsid w:val="007C5A51"/>
    <w:rsid w:val="007C5BFF"/>
    <w:rsid w:val="007C7B7A"/>
    <w:rsid w:val="007C7EC2"/>
    <w:rsid w:val="007D00D0"/>
    <w:rsid w:val="007D0AC7"/>
    <w:rsid w:val="007D114B"/>
    <w:rsid w:val="007D2B17"/>
    <w:rsid w:val="007D312D"/>
    <w:rsid w:val="007D3EE6"/>
    <w:rsid w:val="007D3EEC"/>
    <w:rsid w:val="007D4C2A"/>
    <w:rsid w:val="007D6863"/>
    <w:rsid w:val="007E0D1A"/>
    <w:rsid w:val="007E0F3A"/>
    <w:rsid w:val="007E19D0"/>
    <w:rsid w:val="007E2A48"/>
    <w:rsid w:val="007E2AED"/>
    <w:rsid w:val="007E2B8C"/>
    <w:rsid w:val="007E404C"/>
    <w:rsid w:val="007E44CA"/>
    <w:rsid w:val="007E44F4"/>
    <w:rsid w:val="007E5B22"/>
    <w:rsid w:val="007E5C0F"/>
    <w:rsid w:val="007E72AA"/>
    <w:rsid w:val="007F22B2"/>
    <w:rsid w:val="007F334B"/>
    <w:rsid w:val="007F471B"/>
    <w:rsid w:val="007F4747"/>
    <w:rsid w:val="007F76B5"/>
    <w:rsid w:val="007F79B1"/>
    <w:rsid w:val="008002C2"/>
    <w:rsid w:val="00800ADE"/>
    <w:rsid w:val="00800E14"/>
    <w:rsid w:val="00800F6A"/>
    <w:rsid w:val="008010CE"/>
    <w:rsid w:val="008015E3"/>
    <w:rsid w:val="00801B85"/>
    <w:rsid w:val="00801F0D"/>
    <w:rsid w:val="0080265D"/>
    <w:rsid w:val="00802AD6"/>
    <w:rsid w:val="00802EFA"/>
    <w:rsid w:val="0080301A"/>
    <w:rsid w:val="00803487"/>
    <w:rsid w:val="008039F6"/>
    <w:rsid w:val="00803C08"/>
    <w:rsid w:val="008051F4"/>
    <w:rsid w:val="00805578"/>
    <w:rsid w:val="008056B2"/>
    <w:rsid w:val="00805820"/>
    <w:rsid w:val="00805A33"/>
    <w:rsid w:val="00805FC4"/>
    <w:rsid w:val="008063CA"/>
    <w:rsid w:val="00806AE3"/>
    <w:rsid w:val="00807AE6"/>
    <w:rsid w:val="00810A34"/>
    <w:rsid w:val="00810A48"/>
    <w:rsid w:val="00811026"/>
    <w:rsid w:val="008111F7"/>
    <w:rsid w:val="008119B6"/>
    <w:rsid w:val="008125BE"/>
    <w:rsid w:val="008147D0"/>
    <w:rsid w:val="00814ED7"/>
    <w:rsid w:val="00815A64"/>
    <w:rsid w:val="00815E2A"/>
    <w:rsid w:val="00816B48"/>
    <w:rsid w:val="0081748D"/>
    <w:rsid w:val="00820824"/>
    <w:rsid w:val="00820B99"/>
    <w:rsid w:val="008212CA"/>
    <w:rsid w:val="008213E6"/>
    <w:rsid w:val="008256B4"/>
    <w:rsid w:val="00825991"/>
    <w:rsid w:val="00826051"/>
    <w:rsid w:val="00826617"/>
    <w:rsid w:val="008267E6"/>
    <w:rsid w:val="00827183"/>
    <w:rsid w:val="00827498"/>
    <w:rsid w:val="00827712"/>
    <w:rsid w:val="008277FF"/>
    <w:rsid w:val="00827AE1"/>
    <w:rsid w:val="00830DFE"/>
    <w:rsid w:val="00830FF4"/>
    <w:rsid w:val="00831A8F"/>
    <w:rsid w:val="008345C8"/>
    <w:rsid w:val="0083461B"/>
    <w:rsid w:val="00834AC8"/>
    <w:rsid w:val="00834E39"/>
    <w:rsid w:val="00835C04"/>
    <w:rsid w:val="00836981"/>
    <w:rsid w:val="008372D1"/>
    <w:rsid w:val="00840337"/>
    <w:rsid w:val="0084078D"/>
    <w:rsid w:val="0084089A"/>
    <w:rsid w:val="00840FAF"/>
    <w:rsid w:val="00841ABE"/>
    <w:rsid w:val="008420CE"/>
    <w:rsid w:val="0084210E"/>
    <w:rsid w:val="008421B0"/>
    <w:rsid w:val="0084246C"/>
    <w:rsid w:val="008429D8"/>
    <w:rsid w:val="00842BB5"/>
    <w:rsid w:val="00844898"/>
    <w:rsid w:val="0084516C"/>
    <w:rsid w:val="008458C7"/>
    <w:rsid w:val="00846CF5"/>
    <w:rsid w:val="00846D9A"/>
    <w:rsid w:val="00846F43"/>
    <w:rsid w:val="008505A7"/>
    <w:rsid w:val="00850CC7"/>
    <w:rsid w:val="00850E1E"/>
    <w:rsid w:val="008514BF"/>
    <w:rsid w:val="008518A1"/>
    <w:rsid w:val="0085224C"/>
    <w:rsid w:val="00852279"/>
    <w:rsid w:val="00852E1E"/>
    <w:rsid w:val="00853658"/>
    <w:rsid w:val="0085507E"/>
    <w:rsid w:val="008550D2"/>
    <w:rsid w:val="008561AB"/>
    <w:rsid w:val="008574ED"/>
    <w:rsid w:val="008600C6"/>
    <w:rsid w:val="00860B4A"/>
    <w:rsid w:val="00861486"/>
    <w:rsid w:val="00861BA7"/>
    <w:rsid w:val="00862211"/>
    <w:rsid w:val="00862BAF"/>
    <w:rsid w:val="008633F8"/>
    <w:rsid w:val="00864111"/>
    <w:rsid w:val="008655F7"/>
    <w:rsid w:val="00866F97"/>
    <w:rsid w:val="00867537"/>
    <w:rsid w:val="008704BE"/>
    <w:rsid w:val="0087071C"/>
    <w:rsid w:val="00870C49"/>
    <w:rsid w:val="00870F26"/>
    <w:rsid w:val="0087113A"/>
    <w:rsid w:val="008712ED"/>
    <w:rsid w:val="00871E45"/>
    <w:rsid w:val="008721D0"/>
    <w:rsid w:val="00872603"/>
    <w:rsid w:val="00873218"/>
    <w:rsid w:val="008732BA"/>
    <w:rsid w:val="008751B2"/>
    <w:rsid w:val="00876140"/>
    <w:rsid w:val="00876C70"/>
    <w:rsid w:val="008779D6"/>
    <w:rsid w:val="00880042"/>
    <w:rsid w:val="008804E0"/>
    <w:rsid w:val="008816D8"/>
    <w:rsid w:val="00881E8E"/>
    <w:rsid w:val="0088313C"/>
    <w:rsid w:val="00883573"/>
    <w:rsid w:val="008837A6"/>
    <w:rsid w:val="00884BE5"/>
    <w:rsid w:val="0088510C"/>
    <w:rsid w:val="0088584C"/>
    <w:rsid w:val="00886AAE"/>
    <w:rsid w:val="00887331"/>
    <w:rsid w:val="008873D9"/>
    <w:rsid w:val="00887A2B"/>
    <w:rsid w:val="00890279"/>
    <w:rsid w:val="00890E56"/>
    <w:rsid w:val="00891659"/>
    <w:rsid w:val="00891DB8"/>
    <w:rsid w:val="00893359"/>
    <w:rsid w:val="0089389D"/>
    <w:rsid w:val="00893F81"/>
    <w:rsid w:val="008946C3"/>
    <w:rsid w:val="00894CE6"/>
    <w:rsid w:val="008965F9"/>
    <w:rsid w:val="0089712D"/>
    <w:rsid w:val="00897EA8"/>
    <w:rsid w:val="008A1BDC"/>
    <w:rsid w:val="008A1D7A"/>
    <w:rsid w:val="008A1DD1"/>
    <w:rsid w:val="008A39B9"/>
    <w:rsid w:val="008A4BA9"/>
    <w:rsid w:val="008A7E9D"/>
    <w:rsid w:val="008B0B81"/>
    <w:rsid w:val="008B1517"/>
    <w:rsid w:val="008B1BDE"/>
    <w:rsid w:val="008B1D36"/>
    <w:rsid w:val="008B3B8B"/>
    <w:rsid w:val="008B4381"/>
    <w:rsid w:val="008B49E6"/>
    <w:rsid w:val="008B71D4"/>
    <w:rsid w:val="008C0DD8"/>
    <w:rsid w:val="008C155C"/>
    <w:rsid w:val="008C1902"/>
    <w:rsid w:val="008C1ABE"/>
    <w:rsid w:val="008C2125"/>
    <w:rsid w:val="008C2BF5"/>
    <w:rsid w:val="008C3491"/>
    <w:rsid w:val="008C362A"/>
    <w:rsid w:val="008C3A5C"/>
    <w:rsid w:val="008C4D07"/>
    <w:rsid w:val="008C7CE6"/>
    <w:rsid w:val="008D0F2B"/>
    <w:rsid w:val="008D1323"/>
    <w:rsid w:val="008D1E43"/>
    <w:rsid w:val="008D268A"/>
    <w:rsid w:val="008D288D"/>
    <w:rsid w:val="008D3474"/>
    <w:rsid w:val="008D54C2"/>
    <w:rsid w:val="008D6371"/>
    <w:rsid w:val="008D6D72"/>
    <w:rsid w:val="008D73C1"/>
    <w:rsid w:val="008D75CE"/>
    <w:rsid w:val="008D7965"/>
    <w:rsid w:val="008D7CAC"/>
    <w:rsid w:val="008E033C"/>
    <w:rsid w:val="008E09C1"/>
    <w:rsid w:val="008E0ACC"/>
    <w:rsid w:val="008E10E6"/>
    <w:rsid w:val="008E160D"/>
    <w:rsid w:val="008E2055"/>
    <w:rsid w:val="008E2289"/>
    <w:rsid w:val="008E27B7"/>
    <w:rsid w:val="008E287D"/>
    <w:rsid w:val="008E39EF"/>
    <w:rsid w:val="008E3E0E"/>
    <w:rsid w:val="008E3E10"/>
    <w:rsid w:val="008E4162"/>
    <w:rsid w:val="008E498F"/>
    <w:rsid w:val="008E5085"/>
    <w:rsid w:val="008E556D"/>
    <w:rsid w:val="008E6A3B"/>
    <w:rsid w:val="008E6F64"/>
    <w:rsid w:val="008E7060"/>
    <w:rsid w:val="008E7580"/>
    <w:rsid w:val="008E7E2E"/>
    <w:rsid w:val="008F000D"/>
    <w:rsid w:val="008F00BF"/>
    <w:rsid w:val="008F0CFB"/>
    <w:rsid w:val="008F195D"/>
    <w:rsid w:val="008F1C91"/>
    <w:rsid w:val="008F2A0C"/>
    <w:rsid w:val="008F3F33"/>
    <w:rsid w:val="008F4131"/>
    <w:rsid w:val="008F4297"/>
    <w:rsid w:val="008F430E"/>
    <w:rsid w:val="008F4672"/>
    <w:rsid w:val="008F52DF"/>
    <w:rsid w:val="008F68ED"/>
    <w:rsid w:val="00901C1E"/>
    <w:rsid w:val="00902F24"/>
    <w:rsid w:val="00904B10"/>
    <w:rsid w:val="00905DF7"/>
    <w:rsid w:val="009066C5"/>
    <w:rsid w:val="0090768F"/>
    <w:rsid w:val="009079F6"/>
    <w:rsid w:val="009103E0"/>
    <w:rsid w:val="00910647"/>
    <w:rsid w:val="00910A52"/>
    <w:rsid w:val="009111B6"/>
    <w:rsid w:val="00911441"/>
    <w:rsid w:val="00911C85"/>
    <w:rsid w:val="00912F2B"/>
    <w:rsid w:val="00913D90"/>
    <w:rsid w:val="009144E3"/>
    <w:rsid w:val="00914BEE"/>
    <w:rsid w:val="00914F14"/>
    <w:rsid w:val="0091548F"/>
    <w:rsid w:val="0091559F"/>
    <w:rsid w:val="009156AF"/>
    <w:rsid w:val="00915969"/>
    <w:rsid w:val="009165EB"/>
    <w:rsid w:val="00916D81"/>
    <w:rsid w:val="009171CA"/>
    <w:rsid w:val="00917F90"/>
    <w:rsid w:val="009207C8"/>
    <w:rsid w:val="0092098C"/>
    <w:rsid w:val="009209BD"/>
    <w:rsid w:val="009213A8"/>
    <w:rsid w:val="0092248E"/>
    <w:rsid w:val="00922E2C"/>
    <w:rsid w:val="00923F50"/>
    <w:rsid w:val="0092484C"/>
    <w:rsid w:val="009248F6"/>
    <w:rsid w:val="00925791"/>
    <w:rsid w:val="0092598F"/>
    <w:rsid w:val="00927ABE"/>
    <w:rsid w:val="00930010"/>
    <w:rsid w:val="0093073D"/>
    <w:rsid w:val="009315E6"/>
    <w:rsid w:val="00931CC3"/>
    <w:rsid w:val="00933FB3"/>
    <w:rsid w:val="009341C7"/>
    <w:rsid w:val="0093439A"/>
    <w:rsid w:val="00934826"/>
    <w:rsid w:val="00934A78"/>
    <w:rsid w:val="00935054"/>
    <w:rsid w:val="009351B5"/>
    <w:rsid w:val="009354C5"/>
    <w:rsid w:val="0093649B"/>
    <w:rsid w:val="009364D5"/>
    <w:rsid w:val="00936761"/>
    <w:rsid w:val="00937493"/>
    <w:rsid w:val="0094061E"/>
    <w:rsid w:val="00940AD5"/>
    <w:rsid w:val="00940BC0"/>
    <w:rsid w:val="00941405"/>
    <w:rsid w:val="00942278"/>
    <w:rsid w:val="00943F8B"/>
    <w:rsid w:val="00944966"/>
    <w:rsid w:val="00945A28"/>
    <w:rsid w:val="00945C70"/>
    <w:rsid w:val="00945DEB"/>
    <w:rsid w:val="00946ADD"/>
    <w:rsid w:val="009474A5"/>
    <w:rsid w:val="00947CED"/>
    <w:rsid w:val="0095023B"/>
    <w:rsid w:val="009515A8"/>
    <w:rsid w:val="00952112"/>
    <w:rsid w:val="00953453"/>
    <w:rsid w:val="00953673"/>
    <w:rsid w:val="00954F01"/>
    <w:rsid w:val="0095751C"/>
    <w:rsid w:val="0095779C"/>
    <w:rsid w:val="0096051C"/>
    <w:rsid w:val="009606D1"/>
    <w:rsid w:val="00961910"/>
    <w:rsid w:val="00962BBD"/>
    <w:rsid w:val="00962E2E"/>
    <w:rsid w:val="00964A15"/>
    <w:rsid w:val="0096720D"/>
    <w:rsid w:val="0096728D"/>
    <w:rsid w:val="00967A0E"/>
    <w:rsid w:val="00967B30"/>
    <w:rsid w:val="0097037E"/>
    <w:rsid w:val="00970728"/>
    <w:rsid w:val="00970923"/>
    <w:rsid w:val="00970DCD"/>
    <w:rsid w:val="0097216B"/>
    <w:rsid w:val="00972990"/>
    <w:rsid w:val="009736DF"/>
    <w:rsid w:val="0097509E"/>
    <w:rsid w:val="00975906"/>
    <w:rsid w:val="00975F4E"/>
    <w:rsid w:val="00976680"/>
    <w:rsid w:val="0097773E"/>
    <w:rsid w:val="009820CE"/>
    <w:rsid w:val="00982282"/>
    <w:rsid w:val="009825DF"/>
    <w:rsid w:val="00982961"/>
    <w:rsid w:val="0098413B"/>
    <w:rsid w:val="00984C12"/>
    <w:rsid w:val="00984CFC"/>
    <w:rsid w:val="009851B5"/>
    <w:rsid w:val="009851DF"/>
    <w:rsid w:val="009852C5"/>
    <w:rsid w:val="009857BF"/>
    <w:rsid w:val="00985970"/>
    <w:rsid w:val="00986681"/>
    <w:rsid w:val="00987753"/>
    <w:rsid w:val="00987986"/>
    <w:rsid w:val="00987F3C"/>
    <w:rsid w:val="00990F29"/>
    <w:rsid w:val="009916D7"/>
    <w:rsid w:val="00992943"/>
    <w:rsid w:val="00992F68"/>
    <w:rsid w:val="00993C62"/>
    <w:rsid w:val="00994F2E"/>
    <w:rsid w:val="009950EF"/>
    <w:rsid w:val="009962B3"/>
    <w:rsid w:val="009A13CD"/>
    <w:rsid w:val="009A1717"/>
    <w:rsid w:val="009A2087"/>
    <w:rsid w:val="009A2988"/>
    <w:rsid w:val="009A3C00"/>
    <w:rsid w:val="009A4B10"/>
    <w:rsid w:val="009A4CF0"/>
    <w:rsid w:val="009A4DDE"/>
    <w:rsid w:val="009A7E7E"/>
    <w:rsid w:val="009B0031"/>
    <w:rsid w:val="009B0AAA"/>
    <w:rsid w:val="009B157D"/>
    <w:rsid w:val="009B3075"/>
    <w:rsid w:val="009B56B0"/>
    <w:rsid w:val="009B606F"/>
    <w:rsid w:val="009B6CC8"/>
    <w:rsid w:val="009C0047"/>
    <w:rsid w:val="009C0AC9"/>
    <w:rsid w:val="009C11B2"/>
    <w:rsid w:val="009C2D8A"/>
    <w:rsid w:val="009C321C"/>
    <w:rsid w:val="009C3B7A"/>
    <w:rsid w:val="009C4231"/>
    <w:rsid w:val="009C4295"/>
    <w:rsid w:val="009C506C"/>
    <w:rsid w:val="009C55C8"/>
    <w:rsid w:val="009C5C76"/>
    <w:rsid w:val="009C7057"/>
    <w:rsid w:val="009D1CA3"/>
    <w:rsid w:val="009D26F3"/>
    <w:rsid w:val="009D37DE"/>
    <w:rsid w:val="009D47AB"/>
    <w:rsid w:val="009D4AB9"/>
    <w:rsid w:val="009D51DB"/>
    <w:rsid w:val="009D5356"/>
    <w:rsid w:val="009D5B2B"/>
    <w:rsid w:val="009D7F7B"/>
    <w:rsid w:val="009E036E"/>
    <w:rsid w:val="009E0BB6"/>
    <w:rsid w:val="009E122B"/>
    <w:rsid w:val="009E1299"/>
    <w:rsid w:val="009E1F04"/>
    <w:rsid w:val="009E293E"/>
    <w:rsid w:val="009E2F63"/>
    <w:rsid w:val="009E3249"/>
    <w:rsid w:val="009E5A14"/>
    <w:rsid w:val="009E5FD0"/>
    <w:rsid w:val="009E60EC"/>
    <w:rsid w:val="009E65C7"/>
    <w:rsid w:val="009E7CF9"/>
    <w:rsid w:val="009F0296"/>
    <w:rsid w:val="009F1EB5"/>
    <w:rsid w:val="009F308A"/>
    <w:rsid w:val="009F3B01"/>
    <w:rsid w:val="009F3B3B"/>
    <w:rsid w:val="009F47EB"/>
    <w:rsid w:val="009F4A12"/>
    <w:rsid w:val="009F4D92"/>
    <w:rsid w:val="009F50C3"/>
    <w:rsid w:val="009F6BCC"/>
    <w:rsid w:val="009F74EC"/>
    <w:rsid w:val="009F7F3D"/>
    <w:rsid w:val="00A010FA"/>
    <w:rsid w:val="00A02573"/>
    <w:rsid w:val="00A033FF"/>
    <w:rsid w:val="00A036FF"/>
    <w:rsid w:val="00A0382D"/>
    <w:rsid w:val="00A03A3A"/>
    <w:rsid w:val="00A03BF6"/>
    <w:rsid w:val="00A04581"/>
    <w:rsid w:val="00A04B31"/>
    <w:rsid w:val="00A05884"/>
    <w:rsid w:val="00A05BC7"/>
    <w:rsid w:val="00A06055"/>
    <w:rsid w:val="00A06D88"/>
    <w:rsid w:val="00A077FA"/>
    <w:rsid w:val="00A100EC"/>
    <w:rsid w:val="00A1064E"/>
    <w:rsid w:val="00A10BBC"/>
    <w:rsid w:val="00A10ED4"/>
    <w:rsid w:val="00A1144B"/>
    <w:rsid w:val="00A1210D"/>
    <w:rsid w:val="00A125D3"/>
    <w:rsid w:val="00A12A3B"/>
    <w:rsid w:val="00A13F48"/>
    <w:rsid w:val="00A1411F"/>
    <w:rsid w:val="00A1584D"/>
    <w:rsid w:val="00A16D47"/>
    <w:rsid w:val="00A17832"/>
    <w:rsid w:val="00A208E3"/>
    <w:rsid w:val="00A213CE"/>
    <w:rsid w:val="00A21443"/>
    <w:rsid w:val="00A214B7"/>
    <w:rsid w:val="00A21C3D"/>
    <w:rsid w:val="00A2311A"/>
    <w:rsid w:val="00A23341"/>
    <w:rsid w:val="00A2361F"/>
    <w:rsid w:val="00A2370B"/>
    <w:rsid w:val="00A24136"/>
    <w:rsid w:val="00A242D0"/>
    <w:rsid w:val="00A243E6"/>
    <w:rsid w:val="00A2494F"/>
    <w:rsid w:val="00A24B46"/>
    <w:rsid w:val="00A24F3D"/>
    <w:rsid w:val="00A25336"/>
    <w:rsid w:val="00A255FF"/>
    <w:rsid w:val="00A26313"/>
    <w:rsid w:val="00A2786D"/>
    <w:rsid w:val="00A3080B"/>
    <w:rsid w:val="00A3098A"/>
    <w:rsid w:val="00A309EE"/>
    <w:rsid w:val="00A30E57"/>
    <w:rsid w:val="00A3352C"/>
    <w:rsid w:val="00A33727"/>
    <w:rsid w:val="00A33DD6"/>
    <w:rsid w:val="00A33F6C"/>
    <w:rsid w:val="00A342EA"/>
    <w:rsid w:val="00A3440F"/>
    <w:rsid w:val="00A34841"/>
    <w:rsid w:val="00A34E10"/>
    <w:rsid w:val="00A3529B"/>
    <w:rsid w:val="00A359E0"/>
    <w:rsid w:val="00A36B31"/>
    <w:rsid w:val="00A377A4"/>
    <w:rsid w:val="00A400BC"/>
    <w:rsid w:val="00A41018"/>
    <w:rsid w:val="00A4174D"/>
    <w:rsid w:val="00A41AD2"/>
    <w:rsid w:val="00A42B20"/>
    <w:rsid w:val="00A4344A"/>
    <w:rsid w:val="00A442E5"/>
    <w:rsid w:val="00A447A1"/>
    <w:rsid w:val="00A450B0"/>
    <w:rsid w:val="00A45148"/>
    <w:rsid w:val="00A45FEB"/>
    <w:rsid w:val="00A4622C"/>
    <w:rsid w:val="00A463CE"/>
    <w:rsid w:val="00A46A7C"/>
    <w:rsid w:val="00A47E5C"/>
    <w:rsid w:val="00A50571"/>
    <w:rsid w:val="00A50EE4"/>
    <w:rsid w:val="00A5274C"/>
    <w:rsid w:val="00A52ED9"/>
    <w:rsid w:val="00A54FEA"/>
    <w:rsid w:val="00A55871"/>
    <w:rsid w:val="00A55A71"/>
    <w:rsid w:val="00A55D9C"/>
    <w:rsid w:val="00A55EA0"/>
    <w:rsid w:val="00A60107"/>
    <w:rsid w:val="00A607B9"/>
    <w:rsid w:val="00A60B46"/>
    <w:rsid w:val="00A60C8A"/>
    <w:rsid w:val="00A623FE"/>
    <w:rsid w:val="00A6409F"/>
    <w:rsid w:val="00A64A0B"/>
    <w:rsid w:val="00A64E78"/>
    <w:rsid w:val="00A653DD"/>
    <w:rsid w:val="00A65E09"/>
    <w:rsid w:val="00A660FF"/>
    <w:rsid w:val="00A664EE"/>
    <w:rsid w:val="00A665B1"/>
    <w:rsid w:val="00A66AA5"/>
    <w:rsid w:val="00A66BA4"/>
    <w:rsid w:val="00A67493"/>
    <w:rsid w:val="00A67570"/>
    <w:rsid w:val="00A7037C"/>
    <w:rsid w:val="00A70763"/>
    <w:rsid w:val="00A708B2"/>
    <w:rsid w:val="00A70CE0"/>
    <w:rsid w:val="00A70E2A"/>
    <w:rsid w:val="00A70F8C"/>
    <w:rsid w:val="00A71928"/>
    <w:rsid w:val="00A71ADC"/>
    <w:rsid w:val="00A73591"/>
    <w:rsid w:val="00A74520"/>
    <w:rsid w:val="00A75D1D"/>
    <w:rsid w:val="00A77084"/>
    <w:rsid w:val="00A80682"/>
    <w:rsid w:val="00A81001"/>
    <w:rsid w:val="00A82652"/>
    <w:rsid w:val="00A82825"/>
    <w:rsid w:val="00A82A58"/>
    <w:rsid w:val="00A83560"/>
    <w:rsid w:val="00A8389F"/>
    <w:rsid w:val="00A838FB"/>
    <w:rsid w:val="00A84357"/>
    <w:rsid w:val="00A85560"/>
    <w:rsid w:val="00A85921"/>
    <w:rsid w:val="00A85AAC"/>
    <w:rsid w:val="00A90423"/>
    <w:rsid w:val="00A90590"/>
    <w:rsid w:val="00A91BB1"/>
    <w:rsid w:val="00A92DC4"/>
    <w:rsid w:val="00A92DD7"/>
    <w:rsid w:val="00A93522"/>
    <w:rsid w:val="00A9435A"/>
    <w:rsid w:val="00A947AE"/>
    <w:rsid w:val="00A97B05"/>
    <w:rsid w:val="00AA00CD"/>
    <w:rsid w:val="00AA0946"/>
    <w:rsid w:val="00AA2020"/>
    <w:rsid w:val="00AA3486"/>
    <w:rsid w:val="00AA402F"/>
    <w:rsid w:val="00AA40AD"/>
    <w:rsid w:val="00AA5F15"/>
    <w:rsid w:val="00AA6EDB"/>
    <w:rsid w:val="00AA7F90"/>
    <w:rsid w:val="00AB04C1"/>
    <w:rsid w:val="00AB0D26"/>
    <w:rsid w:val="00AB0FB5"/>
    <w:rsid w:val="00AB21C8"/>
    <w:rsid w:val="00AB307E"/>
    <w:rsid w:val="00AB3DC5"/>
    <w:rsid w:val="00AB50B2"/>
    <w:rsid w:val="00AB6080"/>
    <w:rsid w:val="00AB6F89"/>
    <w:rsid w:val="00AB78DE"/>
    <w:rsid w:val="00AC0128"/>
    <w:rsid w:val="00AC045C"/>
    <w:rsid w:val="00AC0A13"/>
    <w:rsid w:val="00AC13FC"/>
    <w:rsid w:val="00AC150B"/>
    <w:rsid w:val="00AC196D"/>
    <w:rsid w:val="00AC2106"/>
    <w:rsid w:val="00AC2949"/>
    <w:rsid w:val="00AC3110"/>
    <w:rsid w:val="00AC3374"/>
    <w:rsid w:val="00AC3F23"/>
    <w:rsid w:val="00AC43E1"/>
    <w:rsid w:val="00AC48CF"/>
    <w:rsid w:val="00AC4A24"/>
    <w:rsid w:val="00AC7B49"/>
    <w:rsid w:val="00AD16FC"/>
    <w:rsid w:val="00AD329C"/>
    <w:rsid w:val="00AD38CA"/>
    <w:rsid w:val="00AD3DA0"/>
    <w:rsid w:val="00AD3E37"/>
    <w:rsid w:val="00AD5309"/>
    <w:rsid w:val="00AD5792"/>
    <w:rsid w:val="00AD60F1"/>
    <w:rsid w:val="00AD6AD9"/>
    <w:rsid w:val="00AD6B1A"/>
    <w:rsid w:val="00AD6E85"/>
    <w:rsid w:val="00AE2D70"/>
    <w:rsid w:val="00AE2F0E"/>
    <w:rsid w:val="00AE4FF7"/>
    <w:rsid w:val="00AE552C"/>
    <w:rsid w:val="00AE7D0D"/>
    <w:rsid w:val="00AF0813"/>
    <w:rsid w:val="00AF2691"/>
    <w:rsid w:val="00AF2BD3"/>
    <w:rsid w:val="00AF2F59"/>
    <w:rsid w:val="00AF388A"/>
    <w:rsid w:val="00AF4121"/>
    <w:rsid w:val="00AF491A"/>
    <w:rsid w:val="00AF4DEB"/>
    <w:rsid w:val="00AF53C0"/>
    <w:rsid w:val="00AF571C"/>
    <w:rsid w:val="00AF6524"/>
    <w:rsid w:val="00AF7900"/>
    <w:rsid w:val="00B018CB"/>
    <w:rsid w:val="00B01C92"/>
    <w:rsid w:val="00B029E5"/>
    <w:rsid w:val="00B03006"/>
    <w:rsid w:val="00B03367"/>
    <w:rsid w:val="00B04335"/>
    <w:rsid w:val="00B050B6"/>
    <w:rsid w:val="00B05476"/>
    <w:rsid w:val="00B0548C"/>
    <w:rsid w:val="00B0677E"/>
    <w:rsid w:val="00B10103"/>
    <w:rsid w:val="00B1102A"/>
    <w:rsid w:val="00B119AA"/>
    <w:rsid w:val="00B119ED"/>
    <w:rsid w:val="00B12167"/>
    <w:rsid w:val="00B125D1"/>
    <w:rsid w:val="00B12810"/>
    <w:rsid w:val="00B13F18"/>
    <w:rsid w:val="00B14A45"/>
    <w:rsid w:val="00B14A61"/>
    <w:rsid w:val="00B1535D"/>
    <w:rsid w:val="00B17E7D"/>
    <w:rsid w:val="00B20359"/>
    <w:rsid w:val="00B205B6"/>
    <w:rsid w:val="00B20A58"/>
    <w:rsid w:val="00B22890"/>
    <w:rsid w:val="00B22F3A"/>
    <w:rsid w:val="00B2340C"/>
    <w:rsid w:val="00B24439"/>
    <w:rsid w:val="00B24C63"/>
    <w:rsid w:val="00B24FB8"/>
    <w:rsid w:val="00B264CA"/>
    <w:rsid w:val="00B26502"/>
    <w:rsid w:val="00B26692"/>
    <w:rsid w:val="00B269E7"/>
    <w:rsid w:val="00B27108"/>
    <w:rsid w:val="00B27A0B"/>
    <w:rsid w:val="00B27FB8"/>
    <w:rsid w:val="00B31231"/>
    <w:rsid w:val="00B32B6D"/>
    <w:rsid w:val="00B337DC"/>
    <w:rsid w:val="00B358FC"/>
    <w:rsid w:val="00B36A70"/>
    <w:rsid w:val="00B37155"/>
    <w:rsid w:val="00B37BC9"/>
    <w:rsid w:val="00B4024C"/>
    <w:rsid w:val="00B40762"/>
    <w:rsid w:val="00B40C95"/>
    <w:rsid w:val="00B4109C"/>
    <w:rsid w:val="00B4139A"/>
    <w:rsid w:val="00B4194E"/>
    <w:rsid w:val="00B41B3D"/>
    <w:rsid w:val="00B41F27"/>
    <w:rsid w:val="00B42948"/>
    <w:rsid w:val="00B429FD"/>
    <w:rsid w:val="00B45C4B"/>
    <w:rsid w:val="00B4674D"/>
    <w:rsid w:val="00B46755"/>
    <w:rsid w:val="00B51F9D"/>
    <w:rsid w:val="00B5222F"/>
    <w:rsid w:val="00B5494A"/>
    <w:rsid w:val="00B561BE"/>
    <w:rsid w:val="00B573AD"/>
    <w:rsid w:val="00B602D1"/>
    <w:rsid w:val="00B6151F"/>
    <w:rsid w:val="00B61BEA"/>
    <w:rsid w:val="00B63239"/>
    <w:rsid w:val="00B63C63"/>
    <w:rsid w:val="00B63E9E"/>
    <w:rsid w:val="00B64251"/>
    <w:rsid w:val="00B642E1"/>
    <w:rsid w:val="00B653A9"/>
    <w:rsid w:val="00B65867"/>
    <w:rsid w:val="00B66110"/>
    <w:rsid w:val="00B716A6"/>
    <w:rsid w:val="00B725B7"/>
    <w:rsid w:val="00B728E8"/>
    <w:rsid w:val="00B745D0"/>
    <w:rsid w:val="00B75387"/>
    <w:rsid w:val="00B7598C"/>
    <w:rsid w:val="00B761B8"/>
    <w:rsid w:val="00B762D9"/>
    <w:rsid w:val="00B76725"/>
    <w:rsid w:val="00B76EA9"/>
    <w:rsid w:val="00B77126"/>
    <w:rsid w:val="00B779A0"/>
    <w:rsid w:val="00B77DC5"/>
    <w:rsid w:val="00B80B0B"/>
    <w:rsid w:val="00B818FB"/>
    <w:rsid w:val="00B81E86"/>
    <w:rsid w:val="00B824AE"/>
    <w:rsid w:val="00B82AEF"/>
    <w:rsid w:val="00B82B81"/>
    <w:rsid w:val="00B8317B"/>
    <w:rsid w:val="00B842BB"/>
    <w:rsid w:val="00B847BE"/>
    <w:rsid w:val="00B847EB"/>
    <w:rsid w:val="00B8644F"/>
    <w:rsid w:val="00B8652E"/>
    <w:rsid w:val="00B87170"/>
    <w:rsid w:val="00B87222"/>
    <w:rsid w:val="00B9014B"/>
    <w:rsid w:val="00B92C85"/>
    <w:rsid w:val="00B932A4"/>
    <w:rsid w:val="00B932C5"/>
    <w:rsid w:val="00B939B6"/>
    <w:rsid w:val="00B93CE2"/>
    <w:rsid w:val="00B94137"/>
    <w:rsid w:val="00B95EA9"/>
    <w:rsid w:val="00B95F8A"/>
    <w:rsid w:val="00B961AF"/>
    <w:rsid w:val="00B97702"/>
    <w:rsid w:val="00BA041F"/>
    <w:rsid w:val="00BA0590"/>
    <w:rsid w:val="00BA194A"/>
    <w:rsid w:val="00BA2C20"/>
    <w:rsid w:val="00BA3155"/>
    <w:rsid w:val="00BA31C8"/>
    <w:rsid w:val="00BA3F70"/>
    <w:rsid w:val="00BA43C7"/>
    <w:rsid w:val="00BA44BD"/>
    <w:rsid w:val="00BA5A7B"/>
    <w:rsid w:val="00BA604D"/>
    <w:rsid w:val="00BA6FDA"/>
    <w:rsid w:val="00BA7E7B"/>
    <w:rsid w:val="00BB0B02"/>
    <w:rsid w:val="00BB1063"/>
    <w:rsid w:val="00BB3FC2"/>
    <w:rsid w:val="00BB61B0"/>
    <w:rsid w:val="00BB6906"/>
    <w:rsid w:val="00BC0590"/>
    <w:rsid w:val="00BC078E"/>
    <w:rsid w:val="00BC0D58"/>
    <w:rsid w:val="00BC13B4"/>
    <w:rsid w:val="00BC23E4"/>
    <w:rsid w:val="00BC42F9"/>
    <w:rsid w:val="00BC562A"/>
    <w:rsid w:val="00BC581C"/>
    <w:rsid w:val="00BC66D9"/>
    <w:rsid w:val="00BC7EA0"/>
    <w:rsid w:val="00BD0E0D"/>
    <w:rsid w:val="00BD184D"/>
    <w:rsid w:val="00BD2E38"/>
    <w:rsid w:val="00BD3849"/>
    <w:rsid w:val="00BD3973"/>
    <w:rsid w:val="00BD4D26"/>
    <w:rsid w:val="00BD5803"/>
    <w:rsid w:val="00BD6069"/>
    <w:rsid w:val="00BD71E9"/>
    <w:rsid w:val="00BD7317"/>
    <w:rsid w:val="00BE0514"/>
    <w:rsid w:val="00BE07BE"/>
    <w:rsid w:val="00BE1A80"/>
    <w:rsid w:val="00BE1CA7"/>
    <w:rsid w:val="00BE28B0"/>
    <w:rsid w:val="00BE30BA"/>
    <w:rsid w:val="00BE3C26"/>
    <w:rsid w:val="00BE6059"/>
    <w:rsid w:val="00BE7202"/>
    <w:rsid w:val="00BE72DF"/>
    <w:rsid w:val="00BF03E0"/>
    <w:rsid w:val="00BF0EFF"/>
    <w:rsid w:val="00BF16C3"/>
    <w:rsid w:val="00BF1781"/>
    <w:rsid w:val="00BF1EA6"/>
    <w:rsid w:val="00BF2FA1"/>
    <w:rsid w:val="00BF31CB"/>
    <w:rsid w:val="00BF32BA"/>
    <w:rsid w:val="00BF35D0"/>
    <w:rsid w:val="00BF3825"/>
    <w:rsid w:val="00BF3FBD"/>
    <w:rsid w:val="00BF40B6"/>
    <w:rsid w:val="00BF58AA"/>
    <w:rsid w:val="00BF5B29"/>
    <w:rsid w:val="00BF5F91"/>
    <w:rsid w:val="00BF6850"/>
    <w:rsid w:val="00BF6FF7"/>
    <w:rsid w:val="00BF7AC4"/>
    <w:rsid w:val="00BF7D89"/>
    <w:rsid w:val="00C00AD8"/>
    <w:rsid w:val="00C026C0"/>
    <w:rsid w:val="00C031A8"/>
    <w:rsid w:val="00C03A4F"/>
    <w:rsid w:val="00C048C5"/>
    <w:rsid w:val="00C06AB1"/>
    <w:rsid w:val="00C10288"/>
    <w:rsid w:val="00C103DB"/>
    <w:rsid w:val="00C11334"/>
    <w:rsid w:val="00C1192B"/>
    <w:rsid w:val="00C11EA8"/>
    <w:rsid w:val="00C127EF"/>
    <w:rsid w:val="00C12963"/>
    <w:rsid w:val="00C13118"/>
    <w:rsid w:val="00C13572"/>
    <w:rsid w:val="00C13BE8"/>
    <w:rsid w:val="00C14896"/>
    <w:rsid w:val="00C15B42"/>
    <w:rsid w:val="00C15FA1"/>
    <w:rsid w:val="00C16A99"/>
    <w:rsid w:val="00C17030"/>
    <w:rsid w:val="00C1744F"/>
    <w:rsid w:val="00C20623"/>
    <w:rsid w:val="00C20D94"/>
    <w:rsid w:val="00C20E18"/>
    <w:rsid w:val="00C210B4"/>
    <w:rsid w:val="00C2146B"/>
    <w:rsid w:val="00C22A33"/>
    <w:rsid w:val="00C23B0D"/>
    <w:rsid w:val="00C241B1"/>
    <w:rsid w:val="00C242E5"/>
    <w:rsid w:val="00C24DD8"/>
    <w:rsid w:val="00C25A14"/>
    <w:rsid w:val="00C266D0"/>
    <w:rsid w:val="00C27083"/>
    <w:rsid w:val="00C30A2B"/>
    <w:rsid w:val="00C30EC9"/>
    <w:rsid w:val="00C31C3F"/>
    <w:rsid w:val="00C32A2D"/>
    <w:rsid w:val="00C32C75"/>
    <w:rsid w:val="00C32D95"/>
    <w:rsid w:val="00C33BEC"/>
    <w:rsid w:val="00C341ED"/>
    <w:rsid w:val="00C34269"/>
    <w:rsid w:val="00C347FF"/>
    <w:rsid w:val="00C3511F"/>
    <w:rsid w:val="00C36C3F"/>
    <w:rsid w:val="00C36D8D"/>
    <w:rsid w:val="00C40336"/>
    <w:rsid w:val="00C4052E"/>
    <w:rsid w:val="00C4069A"/>
    <w:rsid w:val="00C40B07"/>
    <w:rsid w:val="00C40CE7"/>
    <w:rsid w:val="00C4113D"/>
    <w:rsid w:val="00C41997"/>
    <w:rsid w:val="00C4254E"/>
    <w:rsid w:val="00C43BC8"/>
    <w:rsid w:val="00C43E49"/>
    <w:rsid w:val="00C45464"/>
    <w:rsid w:val="00C45AD7"/>
    <w:rsid w:val="00C477E0"/>
    <w:rsid w:val="00C47D9C"/>
    <w:rsid w:val="00C47E16"/>
    <w:rsid w:val="00C511BB"/>
    <w:rsid w:val="00C51FDC"/>
    <w:rsid w:val="00C52134"/>
    <w:rsid w:val="00C52B79"/>
    <w:rsid w:val="00C53062"/>
    <w:rsid w:val="00C531AF"/>
    <w:rsid w:val="00C54591"/>
    <w:rsid w:val="00C54663"/>
    <w:rsid w:val="00C54E3B"/>
    <w:rsid w:val="00C55506"/>
    <w:rsid w:val="00C56FEF"/>
    <w:rsid w:val="00C57A23"/>
    <w:rsid w:val="00C57B2D"/>
    <w:rsid w:val="00C6044E"/>
    <w:rsid w:val="00C60FD2"/>
    <w:rsid w:val="00C61192"/>
    <w:rsid w:val="00C6128E"/>
    <w:rsid w:val="00C6199D"/>
    <w:rsid w:val="00C62102"/>
    <w:rsid w:val="00C62EAB"/>
    <w:rsid w:val="00C63315"/>
    <w:rsid w:val="00C63498"/>
    <w:rsid w:val="00C63AB9"/>
    <w:rsid w:val="00C63C50"/>
    <w:rsid w:val="00C64037"/>
    <w:rsid w:val="00C64C90"/>
    <w:rsid w:val="00C64C92"/>
    <w:rsid w:val="00C64FBE"/>
    <w:rsid w:val="00C66715"/>
    <w:rsid w:val="00C66C9C"/>
    <w:rsid w:val="00C66F05"/>
    <w:rsid w:val="00C66F39"/>
    <w:rsid w:val="00C673D2"/>
    <w:rsid w:val="00C675C1"/>
    <w:rsid w:val="00C7182C"/>
    <w:rsid w:val="00C72636"/>
    <w:rsid w:val="00C7299D"/>
    <w:rsid w:val="00C72D9A"/>
    <w:rsid w:val="00C735E2"/>
    <w:rsid w:val="00C73F1A"/>
    <w:rsid w:val="00C76361"/>
    <w:rsid w:val="00C76FAE"/>
    <w:rsid w:val="00C771AD"/>
    <w:rsid w:val="00C77CBF"/>
    <w:rsid w:val="00C80D0E"/>
    <w:rsid w:val="00C80E26"/>
    <w:rsid w:val="00C81F34"/>
    <w:rsid w:val="00C81FFE"/>
    <w:rsid w:val="00C83340"/>
    <w:rsid w:val="00C84C64"/>
    <w:rsid w:val="00C85CBA"/>
    <w:rsid w:val="00C875D7"/>
    <w:rsid w:val="00C90893"/>
    <w:rsid w:val="00C909C4"/>
    <w:rsid w:val="00C90E8E"/>
    <w:rsid w:val="00C92648"/>
    <w:rsid w:val="00C92BA9"/>
    <w:rsid w:val="00C93358"/>
    <w:rsid w:val="00C93C54"/>
    <w:rsid w:val="00C951E8"/>
    <w:rsid w:val="00C9665B"/>
    <w:rsid w:val="00C96687"/>
    <w:rsid w:val="00C96D07"/>
    <w:rsid w:val="00C97541"/>
    <w:rsid w:val="00CA1370"/>
    <w:rsid w:val="00CA1878"/>
    <w:rsid w:val="00CA1EF8"/>
    <w:rsid w:val="00CA2135"/>
    <w:rsid w:val="00CA2EEF"/>
    <w:rsid w:val="00CA37D8"/>
    <w:rsid w:val="00CA4510"/>
    <w:rsid w:val="00CA48AE"/>
    <w:rsid w:val="00CA6955"/>
    <w:rsid w:val="00CB0DAB"/>
    <w:rsid w:val="00CB167F"/>
    <w:rsid w:val="00CB19F8"/>
    <w:rsid w:val="00CB28A3"/>
    <w:rsid w:val="00CB2D94"/>
    <w:rsid w:val="00CB2E9F"/>
    <w:rsid w:val="00CB3B8C"/>
    <w:rsid w:val="00CB3EE9"/>
    <w:rsid w:val="00CB4F19"/>
    <w:rsid w:val="00CB5DBD"/>
    <w:rsid w:val="00CB751C"/>
    <w:rsid w:val="00CC1028"/>
    <w:rsid w:val="00CC1267"/>
    <w:rsid w:val="00CC1FDF"/>
    <w:rsid w:val="00CC26FD"/>
    <w:rsid w:val="00CC2A82"/>
    <w:rsid w:val="00CC3EBD"/>
    <w:rsid w:val="00CC4533"/>
    <w:rsid w:val="00CC5121"/>
    <w:rsid w:val="00CC51D0"/>
    <w:rsid w:val="00CC534B"/>
    <w:rsid w:val="00CC5C88"/>
    <w:rsid w:val="00CC6153"/>
    <w:rsid w:val="00CC6A90"/>
    <w:rsid w:val="00CC6B92"/>
    <w:rsid w:val="00CC73D5"/>
    <w:rsid w:val="00CC7E0C"/>
    <w:rsid w:val="00CD0C23"/>
    <w:rsid w:val="00CD0E54"/>
    <w:rsid w:val="00CD287C"/>
    <w:rsid w:val="00CD43ED"/>
    <w:rsid w:val="00CD5173"/>
    <w:rsid w:val="00CD56D1"/>
    <w:rsid w:val="00CD59ED"/>
    <w:rsid w:val="00CD5B9C"/>
    <w:rsid w:val="00CD61BF"/>
    <w:rsid w:val="00CD711B"/>
    <w:rsid w:val="00CD7B9F"/>
    <w:rsid w:val="00CE0994"/>
    <w:rsid w:val="00CE1D05"/>
    <w:rsid w:val="00CE1DA7"/>
    <w:rsid w:val="00CE31A4"/>
    <w:rsid w:val="00CE448A"/>
    <w:rsid w:val="00CE45E9"/>
    <w:rsid w:val="00CE490A"/>
    <w:rsid w:val="00CE4EA5"/>
    <w:rsid w:val="00CE5F12"/>
    <w:rsid w:val="00CF02F8"/>
    <w:rsid w:val="00CF0337"/>
    <w:rsid w:val="00CF0DB8"/>
    <w:rsid w:val="00CF1306"/>
    <w:rsid w:val="00CF34F8"/>
    <w:rsid w:val="00CF507F"/>
    <w:rsid w:val="00CF5AB8"/>
    <w:rsid w:val="00CF66C3"/>
    <w:rsid w:val="00CF742C"/>
    <w:rsid w:val="00CF7595"/>
    <w:rsid w:val="00D00D79"/>
    <w:rsid w:val="00D018F8"/>
    <w:rsid w:val="00D03068"/>
    <w:rsid w:val="00D036A2"/>
    <w:rsid w:val="00D04568"/>
    <w:rsid w:val="00D04A6A"/>
    <w:rsid w:val="00D05B06"/>
    <w:rsid w:val="00D06D72"/>
    <w:rsid w:val="00D10007"/>
    <w:rsid w:val="00D11010"/>
    <w:rsid w:val="00D11A60"/>
    <w:rsid w:val="00D11AC0"/>
    <w:rsid w:val="00D14B07"/>
    <w:rsid w:val="00D14BE7"/>
    <w:rsid w:val="00D15010"/>
    <w:rsid w:val="00D15290"/>
    <w:rsid w:val="00D1665D"/>
    <w:rsid w:val="00D16A1A"/>
    <w:rsid w:val="00D16ED4"/>
    <w:rsid w:val="00D17431"/>
    <w:rsid w:val="00D178CC"/>
    <w:rsid w:val="00D2005C"/>
    <w:rsid w:val="00D21597"/>
    <w:rsid w:val="00D21710"/>
    <w:rsid w:val="00D21EB2"/>
    <w:rsid w:val="00D21EFF"/>
    <w:rsid w:val="00D2270C"/>
    <w:rsid w:val="00D228CE"/>
    <w:rsid w:val="00D229DF"/>
    <w:rsid w:val="00D22B25"/>
    <w:rsid w:val="00D22CBD"/>
    <w:rsid w:val="00D24A53"/>
    <w:rsid w:val="00D25B00"/>
    <w:rsid w:val="00D25BD9"/>
    <w:rsid w:val="00D25FFB"/>
    <w:rsid w:val="00D26E25"/>
    <w:rsid w:val="00D2763B"/>
    <w:rsid w:val="00D27DA5"/>
    <w:rsid w:val="00D27FCD"/>
    <w:rsid w:val="00D30FE5"/>
    <w:rsid w:val="00D31251"/>
    <w:rsid w:val="00D315A1"/>
    <w:rsid w:val="00D31761"/>
    <w:rsid w:val="00D33B3A"/>
    <w:rsid w:val="00D342E6"/>
    <w:rsid w:val="00D350B9"/>
    <w:rsid w:val="00D368AD"/>
    <w:rsid w:val="00D3789B"/>
    <w:rsid w:val="00D378C3"/>
    <w:rsid w:val="00D40F7D"/>
    <w:rsid w:val="00D412B1"/>
    <w:rsid w:val="00D41A3E"/>
    <w:rsid w:val="00D41BFA"/>
    <w:rsid w:val="00D422D8"/>
    <w:rsid w:val="00D43D50"/>
    <w:rsid w:val="00D441E9"/>
    <w:rsid w:val="00D44A82"/>
    <w:rsid w:val="00D46EDE"/>
    <w:rsid w:val="00D47316"/>
    <w:rsid w:val="00D47ECB"/>
    <w:rsid w:val="00D50D4D"/>
    <w:rsid w:val="00D5183A"/>
    <w:rsid w:val="00D524FA"/>
    <w:rsid w:val="00D535CA"/>
    <w:rsid w:val="00D55A1D"/>
    <w:rsid w:val="00D55F45"/>
    <w:rsid w:val="00D560A7"/>
    <w:rsid w:val="00D56F13"/>
    <w:rsid w:val="00D57120"/>
    <w:rsid w:val="00D5733F"/>
    <w:rsid w:val="00D573EB"/>
    <w:rsid w:val="00D5796B"/>
    <w:rsid w:val="00D60284"/>
    <w:rsid w:val="00D60776"/>
    <w:rsid w:val="00D61AA3"/>
    <w:rsid w:val="00D61AFB"/>
    <w:rsid w:val="00D62C3B"/>
    <w:rsid w:val="00D62D52"/>
    <w:rsid w:val="00D63DFF"/>
    <w:rsid w:val="00D6427D"/>
    <w:rsid w:val="00D65938"/>
    <w:rsid w:val="00D65D1F"/>
    <w:rsid w:val="00D66533"/>
    <w:rsid w:val="00D67205"/>
    <w:rsid w:val="00D7089B"/>
    <w:rsid w:val="00D70A4A"/>
    <w:rsid w:val="00D70B29"/>
    <w:rsid w:val="00D70DD6"/>
    <w:rsid w:val="00D71137"/>
    <w:rsid w:val="00D71B3F"/>
    <w:rsid w:val="00D71DA0"/>
    <w:rsid w:val="00D729D4"/>
    <w:rsid w:val="00D734DD"/>
    <w:rsid w:val="00D74836"/>
    <w:rsid w:val="00D74E31"/>
    <w:rsid w:val="00D759F4"/>
    <w:rsid w:val="00D76B26"/>
    <w:rsid w:val="00D7794B"/>
    <w:rsid w:val="00D77BAE"/>
    <w:rsid w:val="00D80617"/>
    <w:rsid w:val="00D80DE1"/>
    <w:rsid w:val="00D814BC"/>
    <w:rsid w:val="00D81887"/>
    <w:rsid w:val="00D81A08"/>
    <w:rsid w:val="00D822D6"/>
    <w:rsid w:val="00D8604A"/>
    <w:rsid w:val="00D863DB"/>
    <w:rsid w:val="00D864D6"/>
    <w:rsid w:val="00D87751"/>
    <w:rsid w:val="00D87E92"/>
    <w:rsid w:val="00D90236"/>
    <w:rsid w:val="00D90A17"/>
    <w:rsid w:val="00D91565"/>
    <w:rsid w:val="00D92362"/>
    <w:rsid w:val="00D95E2D"/>
    <w:rsid w:val="00D976AA"/>
    <w:rsid w:val="00DA0F3D"/>
    <w:rsid w:val="00DA0FA2"/>
    <w:rsid w:val="00DA103D"/>
    <w:rsid w:val="00DA1077"/>
    <w:rsid w:val="00DA1166"/>
    <w:rsid w:val="00DA18B4"/>
    <w:rsid w:val="00DA18FE"/>
    <w:rsid w:val="00DA308A"/>
    <w:rsid w:val="00DA3839"/>
    <w:rsid w:val="00DA46D5"/>
    <w:rsid w:val="00DA4A52"/>
    <w:rsid w:val="00DA4ACC"/>
    <w:rsid w:val="00DA51CE"/>
    <w:rsid w:val="00DA6A41"/>
    <w:rsid w:val="00DA7803"/>
    <w:rsid w:val="00DA7EA7"/>
    <w:rsid w:val="00DB0D7D"/>
    <w:rsid w:val="00DB153E"/>
    <w:rsid w:val="00DB154A"/>
    <w:rsid w:val="00DB156C"/>
    <w:rsid w:val="00DB1602"/>
    <w:rsid w:val="00DB25A7"/>
    <w:rsid w:val="00DB4F99"/>
    <w:rsid w:val="00DB67FA"/>
    <w:rsid w:val="00DB6D2E"/>
    <w:rsid w:val="00DB7030"/>
    <w:rsid w:val="00DB73CD"/>
    <w:rsid w:val="00DB7416"/>
    <w:rsid w:val="00DB7CF6"/>
    <w:rsid w:val="00DC0CAD"/>
    <w:rsid w:val="00DC16AC"/>
    <w:rsid w:val="00DC196F"/>
    <w:rsid w:val="00DC1D51"/>
    <w:rsid w:val="00DC23A6"/>
    <w:rsid w:val="00DC240F"/>
    <w:rsid w:val="00DC25A2"/>
    <w:rsid w:val="00DC2E0B"/>
    <w:rsid w:val="00DC3150"/>
    <w:rsid w:val="00DC47A8"/>
    <w:rsid w:val="00DC49A4"/>
    <w:rsid w:val="00DC49EC"/>
    <w:rsid w:val="00DC4C22"/>
    <w:rsid w:val="00DC5631"/>
    <w:rsid w:val="00DC66EA"/>
    <w:rsid w:val="00DC6D07"/>
    <w:rsid w:val="00DC70FC"/>
    <w:rsid w:val="00DC712F"/>
    <w:rsid w:val="00DD0ECB"/>
    <w:rsid w:val="00DD1776"/>
    <w:rsid w:val="00DD2457"/>
    <w:rsid w:val="00DD3208"/>
    <w:rsid w:val="00DD3B54"/>
    <w:rsid w:val="00DD3D17"/>
    <w:rsid w:val="00DD4B79"/>
    <w:rsid w:val="00DD53E4"/>
    <w:rsid w:val="00DD584B"/>
    <w:rsid w:val="00DD7981"/>
    <w:rsid w:val="00DD7DBF"/>
    <w:rsid w:val="00DE0BE9"/>
    <w:rsid w:val="00DE0F9D"/>
    <w:rsid w:val="00DE23DB"/>
    <w:rsid w:val="00DE2519"/>
    <w:rsid w:val="00DE27F6"/>
    <w:rsid w:val="00DE2C47"/>
    <w:rsid w:val="00DE2D6F"/>
    <w:rsid w:val="00DE43C6"/>
    <w:rsid w:val="00DE5944"/>
    <w:rsid w:val="00DE6456"/>
    <w:rsid w:val="00DE78F0"/>
    <w:rsid w:val="00DF035C"/>
    <w:rsid w:val="00DF0D89"/>
    <w:rsid w:val="00DF10EB"/>
    <w:rsid w:val="00DF2844"/>
    <w:rsid w:val="00DF31E2"/>
    <w:rsid w:val="00DF4BE7"/>
    <w:rsid w:val="00DF5431"/>
    <w:rsid w:val="00DF5DC7"/>
    <w:rsid w:val="00DF62FC"/>
    <w:rsid w:val="00DF7119"/>
    <w:rsid w:val="00DF7360"/>
    <w:rsid w:val="00DF7CFF"/>
    <w:rsid w:val="00E00308"/>
    <w:rsid w:val="00E01675"/>
    <w:rsid w:val="00E01C08"/>
    <w:rsid w:val="00E03155"/>
    <w:rsid w:val="00E05AD3"/>
    <w:rsid w:val="00E07382"/>
    <w:rsid w:val="00E07725"/>
    <w:rsid w:val="00E07DDA"/>
    <w:rsid w:val="00E13127"/>
    <w:rsid w:val="00E13942"/>
    <w:rsid w:val="00E14309"/>
    <w:rsid w:val="00E1476A"/>
    <w:rsid w:val="00E14C26"/>
    <w:rsid w:val="00E14D33"/>
    <w:rsid w:val="00E14E5E"/>
    <w:rsid w:val="00E1536B"/>
    <w:rsid w:val="00E15B94"/>
    <w:rsid w:val="00E15E19"/>
    <w:rsid w:val="00E16758"/>
    <w:rsid w:val="00E173EB"/>
    <w:rsid w:val="00E173F3"/>
    <w:rsid w:val="00E177EB"/>
    <w:rsid w:val="00E17A52"/>
    <w:rsid w:val="00E17D3E"/>
    <w:rsid w:val="00E17F7D"/>
    <w:rsid w:val="00E21EA8"/>
    <w:rsid w:val="00E222F5"/>
    <w:rsid w:val="00E22768"/>
    <w:rsid w:val="00E24F55"/>
    <w:rsid w:val="00E24FBD"/>
    <w:rsid w:val="00E2543B"/>
    <w:rsid w:val="00E2609E"/>
    <w:rsid w:val="00E2661B"/>
    <w:rsid w:val="00E27335"/>
    <w:rsid w:val="00E27A7E"/>
    <w:rsid w:val="00E32D9F"/>
    <w:rsid w:val="00E34A1C"/>
    <w:rsid w:val="00E369C1"/>
    <w:rsid w:val="00E40D2F"/>
    <w:rsid w:val="00E41808"/>
    <w:rsid w:val="00E4186F"/>
    <w:rsid w:val="00E41D27"/>
    <w:rsid w:val="00E41DB3"/>
    <w:rsid w:val="00E42359"/>
    <w:rsid w:val="00E426A2"/>
    <w:rsid w:val="00E44139"/>
    <w:rsid w:val="00E44B51"/>
    <w:rsid w:val="00E45B4D"/>
    <w:rsid w:val="00E4682B"/>
    <w:rsid w:val="00E50256"/>
    <w:rsid w:val="00E51237"/>
    <w:rsid w:val="00E519BB"/>
    <w:rsid w:val="00E51A45"/>
    <w:rsid w:val="00E51BAA"/>
    <w:rsid w:val="00E51D6A"/>
    <w:rsid w:val="00E52920"/>
    <w:rsid w:val="00E53431"/>
    <w:rsid w:val="00E53E5C"/>
    <w:rsid w:val="00E55C92"/>
    <w:rsid w:val="00E55FAA"/>
    <w:rsid w:val="00E560FD"/>
    <w:rsid w:val="00E5675D"/>
    <w:rsid w:val="00E56DEB"/>
    <w:rsid w:val="00E574B6"/>
    <w:rsid w:val="00E5790E"/>
    <w:rsid w:val="00E57EB8"/>
    <w:rsid w:val="00E6079C"/>
    <w:rsid w:val="00E60AD7"/>
    <w:rsid w:val="00E611C3"/>
    <w:rsid w:val="00E61B81"/>
    <w:rsid w:val="00E62721"/>
    <w:rsid w:val="00E63CAD"/>
    <w:rsid w:val="00E64426"/>
    <w:rsid w:val="00E6608A"/>
    <w:rsid w:val="00E70A21"/>
    <w:rsid w:val="00E71806"/>
    <w:rsid w:val="00E71CC7"/>
    <w:rsid w:val="00E72B74"/>
    <w:rsid w:val="00E72DF0"/>
    <w:rsid w:val="00E7344B"/>
    <w:rsid w:val="00E73ADC"/>
    <w:rsid w:val="00E74268"/>
    <w:rsid w:val="00E742A2"/>
    <w:rsid w:val="00E7431A"/>
    <w:rsid w:val="00E74DD5"/>
    <w:rsid w:val="00E74EEE"/>
    <w:rsid w:val="00E75041"/>
    <w:rsid w:val="00E76ACD"/>
    <w:rsid w:val="00E76D5E"/>
    <w:rsid w:val="00E77228"/>
    <w:rsid w:val="00E77FEE"/>
    <w:rsid w:val="00E81F23"/>
    <w:rsid w:val="00E83BB8"/>
    <w:rsid w:val="00E840B1"/>
    <w:rsid w:val="00E854D4"/>
    <w:rsid w:val="00E856DB"/>
    <w:rsid w:val="00E8656E"/>
    <w:rsid w:val="00E869FE"/>
    <w:rsid w:val="00E87D21"/>
    <w:rsid w:val="00E901F7"/>
    <w:rsid w:val="00E908AD"/>
    <w:rsid w:val="00E90AE7"/>
    <w:rsid w:val="00E9188F"/>
    <w:rsid w:val="00E919F7"/>
    <w:rsid w:val="00E91CE2"/>
    <w:rsid w:val="00E92052"/>
    <w:rsid w:val="00E93377"/>
    <w:rsid w:val="00E93F7E"/>
    <w:rsid w:val="00E947C5"/>
    <w:rsid w:val="00E94C80"/>
    <w:rsid w:val="00E95AB1"/>
    <w:rsid w:val="00E96FA8"/>
    <w:rsid w:val="00E97C0C"/>
    <w:rsid w:val="00EA00EA"/>
    <w:rsid w:val="00EA01CF"/>
    <w:rsid w:val="00EA0FE2"/>
    <w:rsid w:val="00EA126C"/>
    <w:rsid w:val="00EA134A"/>
    <w:rsid w:val="00EA151E"/>
    <w:rsid w:val="00EA170C"/>
    <w:rsid w:val="00EA1908"/>
    <w:rsid w:val="00EA2E53"/>
    <w:rsid w:val="00EA31AD"/>
    <w:rsid w:val="00EA3871"/>
    <w:rsid w:val="00EA3CBD"/>
    <w:rsid w:val="00EA4273"/>
    <w:rsid w:val="00EA4CE1"/>
    <w:rsid w:val="00EA5EC6"/>
    <w:rsid w:val="00EA6D23"/>
    <w:rsid w:val="00EA76F7"/>
    <w:rsid w:val="00EA7808"/>
    <w:rsid w:val="00EA7949"/>
    <w:rsid w:val="00EA7D12"/>
    <w:rsid w:val="00EB092A"/>
    <w:rsid w:val="00EB0A74"/>
    <w:rsid w:val="00EB1233"/>
    <w:rsid w:val="00EB1290"/>
    <w:rsid w:val="00EB2307"/>
    <w:rsid w:val="00EB2756"/>
    <w:rsid w:val="00EB2B7A"/>
    <w:rsid w:val="00EB30D4"/>
    <w:rsid w:val="00EB3158"/>
    <w:rsid w:val="00EB39D6"/>
    <w:rsid w:val="00EB429B"/>
    <w:rsid w:val="00EB4BEB"/>
    <w:rsid w:val="00EB4D71"/>
    <w:rsid w:val="00EB5D6B"/>
    <w:rsid w:val="00EB6CAC"/>
    <w:rsid w:val="00EB71A0"/>
    <w:rsid w:val="00EC03C1"/>
    <w:rsid w:val="00EC1D76"/>
    <w:rsid w:val="00EC1E6E"/>
    <w:rsid w:val="00EC1FC8"/>
    <w:rsid w:val="00EC2BF4"/>
    <w:rsid w:val="00EC436B"/>
    <w:rsid w:val="00EC4843"/>
    <w:rsid w:val="00EC4B55"/>
    <w:rsid w:val="00EC4BB3"/>
    <w:rsid w:val="00EC577E"/>
    <w:rsid w:val="00EC5ACE"/>
    <w:rsid w:val="00ED30A3"/>
    <w:rsid w:val="00ED344F"/>
    <w:rsid w:val="00ED4213"/>
    <w:rsid w:val="00ED421F"/>
    <w:rsid w:val="00ED5058"/>
    <w:rsid w:val="00ED5FFF"/>
    <w:rsid w:val="00ED6B91"/>
    <w:rsid w:val="00ED70F1"/>
    <w:rsid w:val="00EE2351"/>
    <w:rsid w:val="00EE2848"/>
    <w:rsid w:val="00EE29DE"/>
    <w:rsid w:val="00EE48D8"/>
    <w:rsid w:val="00EE532E"/>
    <w:rsid w:val="00EE79D0"/>
    <w:rsid w:val="00EF0119"/>
    <w:rsid w:val="00EF01C3"/>
    <w:rsid w:val="00EF02D2"/>
    <w:rsid w:val="00EF0899"/>
    <w:rsid w:val="00EF0B01"/>
    <w:rsid w:val="00EF12C1"/>
    <w:rsid w:val="00EF1C54"/>
    <w:rsid w:val="00EF1C65"/>
    <w:rsid w:val="00EF4072"/>
    <w:rsid w:val="00EF4B10"/>
    <w:rsid w:val="00EF550D"/>
    <w:rsid w:val="00EF566B"/>
    <w:rsid w:val="00EF6362"/>
    <w:rsid w:val="00EF7CAE"/>
    <w:rsid w:val="00F00130"/>
    <w:rsid w:val="00F026B7"/>
    <w:rsid w:val="00F044C9"/>
    <w:rsid w:val="00F045A2"/>
    <w:rsid w:val="00F04F20"/>
    <w:rsid w:val="00F06050"/>
    <w:rsid w:val="00F06110"/>
    <w:rsid w:val="00F06D05"/>
    <w:rsid w:val="00F070B1"/>
    <w:rsid w:val="00F077E2"/>
    <w:rsid w:val="00F10920"/>
    <w:rsid w:val="00F10F4C"/>
    <w:rsid w:val="00F12383"/>
    <w:rsid w:val="00F12599"/>
    <w:rsid w:val="00F13CFC"/>
    <w:rsid w:val="00F14316"/>
    <w:rsid w:val="00F14486"/>
    <w:rsid w:val="00F154AB"/>
    <w:rsid w:val="00F15C2C"/>
    <w:rsid w:val="00F16C51"/>
    <w:rsid w:val="00F21239"/>
    <w:rsid w:val="00F2334F"/>
    <w:rsid w:val="00F23433"/>
    <w:rsid w:val="00F24452"/>
    <w:rsid w:val="00F24D52"/>
    <w:rsid w:val="00F25DDD"/>
    <w:rsid w:val="00F25E9F"/>
    <w:rsid w:val="00F261C8"/>
    <w:rsid w:val="00F27B08"/>
    <w:rsid w:val="00F30CA5"/>
    <w:rsid w:val="00F31649"/>
    <w:rsid w:val="00F31723"/>
    <w:rsid w:val="00F31CFD"/>
    <w:rsid w:val="00F32B30"/>
    <w:rsid w:val="00F3316A"/>
    <w:rsid w:val="00F3321E"/>
    <w:rsid w:val="00F33626"/>
    <w:rsid w:val="00F33734"/>
    <w:rsid w:val="00F33864"/>
    <w:rsid w:val="00F33E1B"/>
    <w:rsid w:val="00F34385"/>
    <w:rsid w:val="00F3439E"/>
    <w:rsid w:val="00F34433"/>
    <w:rsid w:val="00F36813"/>
    <w:rsid w:val="00F40C20"/>
    <w:rsid w:val="00F40CAC"/>
    <w:rsid w:val="00F4383A"/>
    <w:rsid w:val="00F43B1D"/>
    <w:rsid w:val="00F44118"/>
    <w:rsid w:val="00F45098"/>
    <w:rsid w:val="00F45E60"/>
    <w:rsid w:val="00F461BE"/>
    <w:rsid w:val="00F47C9B"/>
    <w:rsid w:val="00F5045A"/>
    <w:rsid w:val="00F5091E"/>
    <w:rsid w:val="00F5098A"/>
    <w:rsid w:val="00F50E74"/>
    <w:rsid w:val="00F519C8"/>
    <w:rsid w:val="00F529F9"/>
    <w:rsid w:val="00F53191"/>
    <w:rsid w:val="00F536B6"/>
    <w:rsid w:val="00F549CB"/>
    <w:rsid w:val="00F5528C"/>
    <w:rsid w:val="00F55F6A"/>
    <w:rsid w:val="00F603A6"/>
    <w:rsid w:val="00F60C0C"/>
    <w:rsid w:val="00F60D5B"/>
    <w:rsid w:val="00F6113B"/>
    <w:rsid w:val="00F617E8"/>
    <w:rsid w:val="00F6200A"/>
    <w:rsid w:val="00F62B07"/>
    <w:rsid w:val="00F63558"/>
    <w:rsid w:val="00F63ADC"/>
    <w:rsid w:val="00F64151"/>
    <w:rsid w:val="00F64C86"/>
    <w:rsid w:val="00F64DF7"/>
    <w:rsid w:val="00F64F62"/>
    <w:rsid w:val="00F66251"/>
    <w:rsid w:val="00F66A77"/>
    <w:rsid w:val="00F670E3"/>
    <w:rsid w:val="00F676CD"/>
    <w:rsid w:val="00F67DB9"/>
    <w:rsid w:val="00F70739"/>
    <w:rsid w:val="00F70C37"/>
    <w:rsid w:val="00F71401"/>
    <w:rsid w:val="00F71606"/>
    <w:rsid w:val="00F71797"/>
    <w:rsid w:val="00F71FA0"/>
    <w:rsid w:val="00F720E2"/>
    <w:rsid w:val="00F720F4"/>
    <w:rsid w:val="00F7266B"/>
    <w:rsid w:val="00F72ED9"/>
    <w:rsid w:val="00F74E5A"/>
    <w:rsid w:val="00F7593E"/>
    <w:rsid w:val="00F75A4A"/>
    <w:rsid w:val="00F760C5"/>
    <w:rsid w:val="00F770A5"/>
    <w:rsid w:val="00F77B27"/>
    <w:rsid w:val="00F8086F"/>
    <w:rsid w:val="00F81D61"/>
    <w:rsid w:val="00F828E0"/>
    <w:rsid w:val="00F8331E"/>
    <w:rsid w:val="00F833B6"/>
    <w:rsid w:val="00F836B8"/>
    <w:rsid w:val="00F845C9"/>
    <w:rsid w:val="00F86378"/>
    <w:rsid w:val="00F864DF"/>
    <w:rsid w:val="00F86634"/>
    <w:rsid w:val="00F867D0"/>
    <w:rsid w:val="00F8694D"/>
    <w:rsid w:val="00F86BEB"/>
    <w:rsid w:val="00F86E75"/>
    <w:rsid w:val="00F87D7B"/>
    <w:rsid w:val="00F90174"/>
    <w:rsid w:val="00F90782"/>
    <w:rsid w:val="00F9124B"/>
    <w:rsid w:val="00F91CE8"/>
    <w:rsid w:val="00F93711"/>
    <w:rsid w:val="00F93B33"/>
    <w:rsid w:val="00F941C8"/>
    <w:rsid w:val="00F948D5"/>
    <w:rsid w:val="00F950E4"/>
    <w:rsid w:val="00F9520A"/>
    <w:rsid w:val="00F95464"/>
    <w:rsid w:val="00F957C5"/>
    <w:rsid w:val="00F97525"/>
    <w:rsid w:val="00F97F5A"/>
    <w:rsid w:val="00F97FEA"/>
    <w:rsid w:val="00FA0EEA"/>
    <w:rsid w:val="00FA19E4"/>
    <w:rsid w:val="00FA3235"/>
    <w:rsid w:val="00FA393A"/>
    <w:rsid w:val="00FA415C"/>
    <w:rsid w:val="00FA75FE"/>
    <w:rsid w:val="00FB0373"/>
    <w:rsid w:val="00FB1A22"/>
    <w:rsid w:val="00FB1AC5"/>
    <w:rsid w:val="00FB30CA"/>
    <w:rsid w:val="00FB5CDF"/>
    <w:rsid w:val="00FB6E4F"/>
    <w:rsid w:val="00FB715F"/>
    <w:rsid w:val="00FB7A99"/>
    <w:rsid w:val="00FC0C67"/>
    <w:rsid w:val="00FC0CBF"/>
    <w:rsid w:val="00FC14E5"/>
    <w:rsid w:val="00FC1D87"/>
    <w:rsid w:val="00FC1DF2"/>
    <w:rsid w:val="00FC1E32"/>
    <w:rsid w:val="00FC28CD"/>
    <w:rsid w:val="00FC2D72"/>
    <w:rsid w:val="00FC3242"/>
    <w:rsid w:val="00FC4AC2"/>
    <w:rsid w:val="00FC58A9"/>
    <w:rsid w:val="00FC6991"/>
    <w:rsid w:val="00FC70BD"/>
    <w:rsid w:val="00FC7F62"/>
    <w:rsid w:val="00FD02AE"/>
    <w:rsid w:val="00FD109C"/>
    <w:rsid w:val="00FD16DF"/>
    <w:rsid w:val="00FD1957"/>
    <w:rsid w:val="00FD318F"/>
    <w:rsid w:val="00FD57D9"/>
    <w:rsid w:val="00FD5FF6"/>
    <w:rsid w:val="00FD6C33"/>
    <w:rsid w:val="00FD745B"/>
    <w:rsid w:val="00FD7573"/>
    <w:rsid w:val="00FE070B"/>
    <w:rsid w:val="00FE0C76"/>
    <w:rsid w:val="00FE1759"/>
    <w:rsid w:val="00FE1F64"/>
    <w:rsid w:val="00FE2AE1"/>
    <w:rsid w:val="00FE4105"/>
    <w:rsid w:val="00FE6123"/>
    <w:rsid w:val="00FF10FC"/>
    <w:rsid w:val="00FF2A5E"/>
    <w:rsid w:val="00FF3C9F"/>
    <w:rsid w:val="00FF464A"/>
    <w:rsid w:val="00FF664B"/>
    <w:rsid w:val="00FF6B7B"/>
    <w:rsid w:val="00FF6BC2"/>
    <w:rsid w:val="00FF6F2A"/>
    <w:rsid w:val="00FF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C0828-5FF4-441C-8AA7-5BBDF253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3C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825991"/>
    <w:pPr>
      <w:spacing w:before="240" w:after="80"/>
      <w:outlineLvl w:val="1"/>
    </w:pPr>
    <w:rPr>
      <w:smallCaps/>
      <w:spacing w:val="5"/>
      <w:sz w:val="28"/>
      <w:szCs w:val="28"/>
    </w:rPr>
  </w:style>
  <w:style w:type="paragraph" w:styleId="3">
    <w:name w:val="heading 3"/>
    <w:basedOn w:val="a"/>
    <w:next w:val="a"/>
    <w:link w:val="30"/>
    <w:qFormat/>
    <w:rsid w:val="004B3C6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B3C6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B3C68"/>
    <w:pPr>
      <w:keepNext/>
      <w:spacing w:after="0" w:line="240" w:lineRule="auto"/>
      <w:jc w:val="center"/>
      <w:outlineLvl w:val="4"/>
    </w:pPr>
    <w:rPr>
      <w:rFonts w:ascii="Times New Roman" w:eastAsia="Times New Roman" w:hAnsi="Times New Roman" w:cs="Times New Roman"/>
      <w:b/>
      <w:bCs/>
      <w:szCs w:val="24"/>
      <w:lang w:eastAsia="ru-RU"/>
    </w:rPr>
  </w:style>
  <w:style w:type="paragraph" w:styleId="6">
    <w:name w:val="heading 6"/>
    <w:basedOn w:val="a"/>
    <w:next w:val="a"/>
    <w:link w:val="60"/>
    <w:qFormat/>
    <w:rsid w:val="004B3C6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C68"/>
    <w:pPr>
      <w:keepNext/>
      <w:spacing w:after="0" w:line="240" w:lineRule="auto"/>
      <w:jc w:val="both"/>
      <w:outlineLvl w:val="6"/>
    </w:pPr>
    <w:rPr>
      <w:rFonts w:ascii="Times New Roman" w:eastAsia="Times New Roman" w:hAnsi="Times New Roman" w:cs="Times New Roman"/>
      <w:b/>
      <w:bCs/>
      <w:sz w:val="18"/>
      <w:szCs w:val="24"/>
      <w:lang w:eastAsia="ru-RU"/>
    </w:rPr>
  </w:style>
  <w:style w:type="paragraph" w:styleId="8">
    <w:name w:val="heading 8"/>
    <w:basedOn w:val="a"/>
    <w:next w:val="a"/>
    <w:link w:val="80"/>
    <w:qFormat/>
    <w:rsid w:val="004B3C68"/>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B3C6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C68"/>
    <w:rPr>
      <w:rFonts w:ascii="Arial" w:eastAsia="Times New Roman" w:hAnsi="Arial" w:cs="Arial"/>
      <w:b/>
      <w:bCs/>
      <w:kern w:val="32"/>
      <w:sz w:val="32"/>
      <w:szCs w:val="32"/>
      <w:lang w:eastAsia="ru-RU"/>
    </w:rPr>
  </w:style>
  <w:style w:type="character" w:customStyle="1" w:styleId="30">
    <w:name w:val="Заголовок 3 Знак"/>
    <w:basedOn w:val="a0"/>
    <w:link w:val="3"/>
    <w:rsid w:val="004B3C68"/>
    <w:rPr>
      <w:rFonts w:ascii="Cambria" w:eastAsia="Times New Roman" w:hAnsi="Cambria" w:cs="Times New Roman"/>
      <w:b/>
      <w:bCs/>
      <w:sz w:val="26"/>
      <w:szCs w:val="26"/>
      <w:lang w:eastAsia="ru-RU"/>
    </w:rPr>
  </w:style>
  <w:style w:type="character" w:customStyle="1" w:styleId="40">
    <w:name w:val="Заголовок 4 Знак"/>
    <w:basedOn w:val="a0"/>
    <w:link w:val="4"/>
    <w:rsid w:val="004B3C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B3C68"/>
    <w:rPr>
      <w:rFonts w:ascii="Times New Roman" w:eastAsia="Times New Roman" w:hAnsi="Times New Roman" w:cs="Times New Roman"/>
      <w:b/>
      <w:bCs/>
      <w:szCs w:val="24"/>
      <w:lang w:eastAsia="ru-RU"/>
    </w:rPr>
  </w:style>
  <w:style w:type="character" w:customStyle="1" w:styleId="60">
    <w:name w:val="Заголовок 6 Знак"/>
    <w:basedOn w:val="a0"/>
    <w:link w:val="6"/>
    <w:rsid w:val="004B3C68"/>
    <w:rPr>
      <w:rFonts w:ascii="Times New Roman" w:eastAsia="Times New Roman" w:hAnsi="Times New Roman" w:cs="Times New Roman"/>
      <w:b/>
      <w:bCs/>
      <w:lang w:eastAsia="ru-RU"/>
    </w:rPr>
  </w:style>
  <w:style w:type="character" w:customStyle="1" w:styleId="70">
    <w:name w:val="Заголовок 7 Знак"/>
    <w:basedOn w:val="a0"/>
    <w:link w:val="7"/>
    <w:rsid w:val="004B3C68"/>
    <w:rPr>
      <w:rFonts w:ascii="Times New Roman" w:eastAsia="Times New Roman" w:hAnsi="Times New Roman" w:cs="Times New Roman"/>
      <w:b/>
      <w:bCs/>
      <w:sz w:val="18"/>
      <w:szCs w:val="24"/>
      <w:lang w:eastAsia="ru-RU"/>
    </w:rPr>
  </w:style>
  <w:style w:type="character" w:customStyle="1" w:styleId="80">
    <w:name w:val="Заголовок 8 Знак"/>
    <w:basedOn w:val="a0"/>
    <w:link w:val="8"/>
    <w:rsid w:val="004B3C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B3C68"/>
    <w:rPr>
      <w:rFonts w:ascii="Arial" w:eastAsia="Times New Roman" w:hAnsi="Arial" w:cs="Arial"/>
      <w:lang w:eastAsia="ru-RU"/>
    </w:rPr>
  </w:style>
  <w:style w:type="numbering" w:customStyle="1" w:styleId="11">
    <w:name w:val="Нет списка1"/>
    <w:next w:val="a2"/>
    <w:uiPriority w:val="99"/>
    <w:semiHidden/>
    <w:rsid w:val="004B3C68"/>
  </w:style>
  <w:style w:type="paragraph" w:styleId="a3">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2"/>
    <w:rsid w:val="004B3C68"/>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4B3C68"/>
  </w:style>
  <w:style w:type="character" w:customStyle="1" w:styleId="12">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3"/>
    <w:rsid w:val="004B3C68"/>
    <w:rPr>
      <w:rFonts w:ascii="Times New Roman" w:eastAsia="Times New Roman" w:hAnsi="Times New Roman" w:cs="Times New Roman"/>
      <w:sz w:val="24"/>
      <w:szCs w:val="24"/>
      <w:lang w:eastAsia="ru-RU"/>
    </w:rPr>
  </w:style>
  <w:style w:type="paragraph" w:styleId="a5">
    <w:name w:val="Title"/>
    <w:basedOn w:val="a"/>
    <w:link w:val="a6"/>
    <w:qFormat/>
    <w:rsid w:val="004B3C6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B3C68"/>
    <w:rPr>
      <w:rFonts w:ascii="Times New Roman" w:eastAsia="Times New Roman" w:hAnsi="Times New Roman" w:cs="Times New Roman"/>
      <w:sz w:val="28"/>
      <w:szCs w:val="24"/>
      <w:lang w:eastAsia="ru-RU"/>
    </w:rPr>
  </w:style>
  <w:style w:type="paragraph" w:customStyle="1" w:styleId="a7">
    <w:name w:val="Текстовой абзац"/>
    <w:basedOn w:val="a"/>
    <w:uiPriority w:val="99"/>
    <w:rsid w:val="004B3C68"/>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8">
    <w:name w:val="Документ"/>
    <w:basedOn w:val="a"/>
    <w:link w:val="a9"/>
    <w:uiPriority w:val="99"/>
    <w:rsid w:val="004B3C68"/>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Документ Знак"/>
    <w:link w:val="a8"/>
    <w:uiPriority w:val="99"/>
    <w:locked/>
    <w:rsid w:val="004B3C68"/>
    <w:rPr>
      <w:rFonts w:ascii="Times New Roman" w:eastAsia="Times New Roman" w:hAnsi="Times New Roman" w:cs="Times New Roman"/>
      <w:sz w:val="28"/>
      <w:szCs w:val="20"/>
      <w:lang w:eastAsia="ru-RU"/>
    </w:rPr>
  </w:style>
  <w:style w:type="paragraph" w:styleId="21">
    <w:name w:val="Body Text Indent 2"/>
    <w:basedOn w:val="a"/>
    <w:link w:val="22"/>
    <w:rsid w:val="004B3C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B3C68"/>
    <w:rPr>
      <w:rFonts w:ascii="Times New Roman" w:eastAsia="Times New Roman" w:hAnsi="Times New Roman" w:cs="Times New Roman"/>
      <w:sz w:val="24"/>
      <w:szCs w:val="24"/>
      <w:lang w:eastAsia="ru-RU"/>
    </w:rPr>
  </w:style>
  <w:style w:type="paragraph" w:styleId="aa">
    <w:name w:val="footer"/>
    <w:basedOn w:val="a"/>
    <w:link w:val="ab"/>
    <w:uiPriority w:val="99"/>
    <w:rsid w:val="004B3C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B3C68"/>
    <w:rPr>
      <w:rFonts w:ascii="Times New Roman" w:eastAsia="Times New Roman" w:hAnsi="Times New Roman" w:cs="Times New Roman"/>
      <w:sz w:val="24"/>
      <w:szCs w:val="24"/>
      <w:lang w:eastAsia="ru-RU"/>
    </w:rPr>
  </w:style>
  <w:style w:type="paragraph" w:customStyle="1" w:styleId="ConsPlusTitle">
    <w:name w:val="ConsPlusTitle"/>
    <w:rsid w:val="004B3C6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Title">
    <w:name w:val="ConsTitle"/>
    <w:rsid w:val="004B3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4B3C6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4B3C68"/>
    <w:rPr>
      <w:rFonts w:ascii="Times New Roman" w:eastAsia="Times New Roman" w:hAnsi="Times New Roman" w:cs="Times New Roman"/>
      <w:sz w:val="24"/>
      <w:szCs w:val="20"/>
      <w:lang w:eastAsia="ru-RU"/>
    </w:rPr>
  </w:style>
  <w:style w:type="paragraph" w:styleId="ae">
    <w:name w:val="Document Map"/>
    <w:basedOn w:val="a"/>
    <w:link w:val="af"/>
    <w:semiHidden/>
    <w:rsid w:val="004B3C68"/>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4B3C68"/>
    <w:rPr>
      <w:rFonts w:ascii="Tahoma" w:eastAsia="Times New Roman" w:hAnsi="Tahoma" w:cs="Tahoma"/>
      <w:sz w:val="24"/>
      <w:szCs w:val="24"/>
      <w:shd w:val="clear" w:color="auto" w:fill="000080"/>
      <w:lang w:eastAsia="ru-RU"/>
    </w:rPr>
  </w:style>
  <w:style w:type="paragraph" w:customStyle="1" w:styleId="af0">
    <w:name w:val="Акты"/>
    <w:basedOn w:val="a"/>
    <w:link w:val="af1"/>
    <w:qFormat/>
    <w:rsid w:val="004B3C6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Акты Знак"/>
    <w:link w:val="af0"/>
    <w:rsid w:val="004B3C68"/>
    <w:rPr>
      <w:rFonts w:ascii="Times New Roman" w:eastAsia="Times New Roman" w:hAnsi="Times New Roman" w:cs="Times New Roman"/>
      <w:sz w:val="28"/>
      <w:szCs w:val="28"/>
      <w:lang w:eastAsia="ru-RU"/>
    </w:rPr>
  </w:style>
  <w:style w:type="paragraph" w:styleId="af2">
    <w:name w:val="Body Text Indent"/>
    <w:basedOn w:val="a"/>
    <w:link w:val="af3"/>
    <w:rsid w:val="004B3C6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B3C68"/>
    <w:rPr>
      <w:rFonts w:ascii="Times New Roman" w:eastAsia="Times New Roman" w:hAnsi="Times New Roman" w:cs="Times New Roman"/>
      <w:sz w:val="24"/>
      <w:szCs w:val="24"/>
      <w:lang w:eastAsia="ru-RU"/>
    </w:rPr>
  </w:style>
  <w:style w:type="paragraph" w:styleId="23">
    <w:name w:val="Body Text 2"/>
    <w:basedOn w:val="a"/>
    <w:link w:val="24"/>
    <w:rsid w:val="004B3C6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B3C68"/>
    <w:rPr>
      <w:rFonts w:ascii="Times New Roman" w:eastAsia="Times New Roman" w:hAnsi="Times New Roman" w:cs="Times New Roman"/>
      <w:sz w:val="24"/>
      <w:szCs w:val="24"/>
      <w:lang w:eastAsia="ru-RU"/>
    </w:rPr>
  </w:style>
  <w:style w:type="paragraph" w:styleId="af4">
    <w:name w:val="footnote text"/>
    <w:aliases w:val="Текст сноски Знак Знак,fn,Текст сноски НИВ, Знак,Зн"/>
    <w:basedOn w:val="a"/>
    <w:link w:val="af5"/>
    <w:rsid w:val="004B3C6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Текст сноски Знак Знак Знак,fn Знак,Текст сноски НИВ Знак, Знак Знак,Зн Знак"/>
    <w:basedOn w:val="a0"/>
    <w:link w:val="af4"/>
    <w:rsid w:val="004B3C68"/>
    <w:rPr>
      <w:rFonts w:ascii="Times New Roman" w:eastAsia="Times New Roman" w:hAnsi="Times New Roman" w:cs="Times New Roman"/>
      <w:sz w:val="20"/>
      <w:szCs w:val="20"/>
      <w:lang w:eastAsia="ru-RU"/>
    </w:rPr>
  </w:style>
  <w:style w:type="paragraph" w:styleId="af6">
    <w:name w:val="Balloon Text"/>
    <w:basedOn w:val="a"/>
    <w:link w:val="af7"/>
    <w:rsid w:val="004B3C6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4B3C68"/>
    <w:rPr>
      <w:rFonts w:ascii="Tahoma" w:eastAsia="Times New Roman" w:hAnsi="Tahoma" w:cs="Tahoma"/>
      <w:sz w:val="16"/>
      <w:szCs w:val="16"/>
      <w:lang w:eastAsia="ru-RU"/>
    </w:rPr>
  </w:style>
  <w:style w:type="paragraph" w:customStyle="1" w:styleId="13">
    <w:name w:val="Основной текст1"/>
    <w:basedOn w:val="a"/>
    <w:rsid w:val="004B3C68"/>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61">
    <w:name w:val="Акты 6 пт"/>
    <w:basedOn w:val="af0"/>
    <w:uiPriority w:val="99"/>
    <w:qFormat/>
    <w:rsid w:val="004B3C68"/>
    <w:pPr>
      <w:spacing w:before="120"/>
    </w:pPr>
    <w:rPr>
      <w:szCs w:val="20"/>
      <w:lang w:val="x-none" w:eastAsia="x-none"/>
    </w:rPr>
  </w:style>
  <w:style w:type="paragraph" w:styleId="25">
    <w:name w:val="Quote"/>
    <w:basedOn w:val="a"/>
    <w:next w:val="a"/>
    <w:link w:val="26"/>
    <w:qFormat/>
    <w:rsid w:val="004B3C6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6">
    <w:name w:val="Цитата 2 Знак"/>
    <w:basedOn w:val="a0"/>
    <w:link w:val="25"/>
    <w:rsid w:val="004B3C68"/>
    <w:rPr>
      <w:rFonts w:ascii="Times New Roman" w:eastAsia="Times New Roman" w:hAnsi="Times New Roman" w:cs="Times New Roman"/>
      <w:i/>
      <w:iCs/>
      <w:color w:val="000000"/>
      <w:sz w:val="24"/>
      <w:szCs w:val="24"/>
      <w:lang w:eastAsia="ru-RU"/>
    </w:rPr>
  </w:style>
  <w:style w:type="paragraph" w:styleId="af8">
    <w:name w:val="Intense Quote"/>
    <w:basedOn w:val="a"/>
    <w:next w:val="a"/>
    <w:link w:val="af9"/>
    <w:qFormat/>
    <w:rsid w:val="004B3C6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9">
    <w:name w:val="Выделенная цитата Знак"/>
    <w:basedOn w:val="a0"/>
    <w:link w:val="af8"/>
    <w:rsid w:val="004B3C68"/>
    <w:rPr>
      <w:rFonts w:ascii="Times New Roman" w:eastAsia="Times New Roman" w:hAnsi="Times New Roman" w:cs="Times New Roman"/>
      <w:b/>
      <w:bCs/>
      <w:i/>
      <w:iCs/>
      <w:color w:val="4F81BD"/>
      <w:sz w:val="24"/>
      <w:szCs w:val="24"/>
      <w:lang w:eastAsia="ru-RU"/>
    </w:rPr>
  </w:style>
  <w:style w:type="character" w:customStyle="1" w:styleId="27">
    <w:name w:val="Знак Знак2"/>
    <w:locked/>
    <w:rsid w:val="004B3C68"/>
    <w:rPr>
      <w:lang w:val="ru-RU" w:eastAsia="ru-RU" w:bidi="ar-SA"/>
    </w:rPr>
  </w:style>
  <w:style w:type="character" w:styleId="afa">
    <w:name w:val="footnote reference"/>
    <w:aliases w:val="текст сноски"/>
    <w:uiPriority w:val="99"/>
    <w:rsid w:val="004B3C68"/>
    <w:rPr>
      <w:vertAlign w:val="superscript"/>
    </w:rPr>
  </w:style>
  <w:style w:type="character" w:styleId="afb">
    <w:name w:val="Hyperlink"/>
    <w:rsid w:val="004B3C68"/>
    <w:rPr>
      <w:color w:val="0000FF"/>
      <w:u w:val="single"/>
    </w:rPr>
  </w:style>
  <w:style w:type="character" w:customStyle="1" w:styleId="BodyText2Char">
    <w:name w:val="Body Text 2 Char"/>
    <w:locked/>
    <w:rsid w:val="004B3C68"/>
    <w:rPr>
      <w:sz w:val="24"/>
      <w:szCs w:val="24"/>
      <w:lang w:val="ru-RU" w:eastAsia="ru-RU" w:bidi="ar-SA"/>
    </w:rPr>
  </w:style>
  <w:style w:type="character" w:customStyle="1" w:styleId="apple-converted-space">
    <w:name w:val="apple-converted-space"/>
    <w:rsid w:val="004B3C68"/>
  </w:style>
  <w:style w:type="character" w:customStyle="1" w:styleId="s1">
    <w:name w:val="s1"/>
    <w:rsid w:val="004B3C68"/>
  </w:style>
  <w:style w:type="paragraph" w:customStyle="1" w:styleId="p6">
    <w:name w:val="p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B3C68"/>
  </w:style>
  <w:style w:type="character" w:customStyle="1" w:styleId="s4">
    <w:name w:val="s4"/>
    <w:rsid w:val="004B3C68"/>
  </w:style>
  <w:style w:type="character" w:customStyle="1" w:styleId="s25">
    <w:name w:val="s25"/>
    <w:rsid w:val="004B3C68"/>
  </w:style>
  <w:style w:type="paragraph" w:customStyle="1" w:styleId="p45">
    <w:name w:val="p4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rsid w:val="004B3C68"/>
  </w:style>
  <w:style w:type="paragraph" w:customStyle="1" w:styleId="p22">
    <w:name w:val="p22"/>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B3C68"/>
  </w:style>
  <w:style w:type="paragraph" w:customStyle="1" w:styleId="BodyTextIndent21">
    <w:name w:val="Body Text Indent 21"/>
    <w:basedOn w:val="a"/>
    <w:uiPriority w:val="99"/>
    <w:rsid w:val="004B3C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c">
    <w:name w:val="Normal (Web)"/>
    <w:basedOn w:val="a"/>
    <w:rsid w:val="004B3C68"/>
    <w:pPr>
      <w:spacing w:before="125" w:after="125" w:line="240" w:lineRule="auto"/>
    </w:pPr>
    <w:rPr>
      <w:rFonts w:ascii="Times New Roman" w:eastAsia="Times New Roman" w:hAnsi="Times New Roman" w:cs="Times New Roman"/>
      <w:sz w:val="24"/>
      <w:szCs w:val="24"/>
      <w:lang w:eastAsia="ru-RU"/>
    </w:rPr>
  </w:style>
  <w:style w:type="paragraph" w:styleId="afd">
    <w:name w:val="List Paragraph"/>
    <w:aliases w:val="Подпись рисунка,ПКФ Список,Заголовок_3,Абзац списка5"/>
    <w:basedOn w:val="a"/>
    <w:link w:val="afe"/>
    <w:uiPriority w:val="34"/>
    <w:qFormat/>
    <w:rsid w:val="004B3C68"/>
    <w:pPr>
      <w:ind w:left="720"/>
      <w:contextualSpacing/>
    </w:pPr>
    <w:rPr>
      <w:rFonts w:ascii="Calibri" w:eastAsia="Times New Roman" w:hAnsi="Calibri" w:cs="Times New Roman"/>
      <w:lang w:eastAsia="ru-RU"/>
    </w:rPr>
  </w:style>
  <w:style w:type="paragraph" w:customStyle="1" w:styleId="ConsPlusCell">
    <w:name w:val="ConsPlusCell"/>
    <w:uiPriority w:val="99"/>
    <w:rsid w:val="004B3C68"/>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table" w:styleId="aff">
    <w:name w:val="Table Grid"/>
    <w:basedOn w:val="a1"/>
    <w:rsid w:val="004B3C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Знак Знак Знак Знак Знак Знак"/>
    <w:basedOn w:val="a"/>
    <w:rsid w:val="007756F7"/>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46697A"/>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aff1">
    <w:name w:val="Справка по налогу"/>
    <w:basedOn w:val="a"/>
    <w:rsid w:val="001D562B"/>
    <w:pPr>
      <w:spacing w:after="4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063CA"/>
    <w:pPr>
      <w:autoSpaceDE w:val="0"/>
      <w:autoSpaceDN w:val="0"/>
      <w:adjustRightInd w:val="0"/>
      <w:spacing w:after="0" w:line="240" w:lineRule="auto"/>
    </w:pPr>
    <w:rPr>
      <w:rFonts w:ascii="Times New Roman" w:hAnsi="Times New Roman" w:cs="Times New Roman"/>
      <w:sz w:val="24"/>
      <w:szCs w:val="24"/>
    </w:rPr>
  </w:style>
  <w:style w:type="paragraph" w:customStyle="1" w:styleId="aff2">
    <w:name w:val="Акт"/>
    <w:basedOn w:val="a"/>
    <w:link w:val="aff3"/>
    <w:uiPriority w:val="99"/>
    <w:qFormat/>
    <w:rsid w:val="0084210E"/>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3">
    <w:name w:val="Акт Знак"/>
    <w:link w:val="aff2"/>
    <w:uiPriority w:val="99"/>
    <w:locked/>
    <w:rsid w:val="0084210E"/>
    <w:rPr>
      <w:rFonts w:ascii="Times New Roman" w:eastAsia="Calibri" w:hAnsi="Times New Roman" w:cs="Times New Roman"/>
      <w:sz w:val="28"/>
      <w:szCs w:val="20"/>
      <w:lang w:eastAsia="ru-RU"/>
    </w:rPr>
  </w:style>
  <w:style w:type="character" w:customStyle="1" w:styleId="ConsPlusNormal0">
    <w:name w:val="ConsPlusNormal Знак"/>
    <w:link w:val="ConsPlusNormal"/>
    <w:rsid w:val="00D228CE"/>
    <w:rPr>
      <w:rFonts w:ascii="Times New Roman" w:hAnsi="Times New Roman" w:cs="Times New Roman"/>
      <w:sz w:val="24"/>
      <w:szCs w:val="24"/>
    </w:rPr>
  </w:style>
  <w:style w:type="character" w:styleId="aff4">
    <w:name w:val="Strong"/>
    <w:qFormat/>
    <w:rsid w:val="008F4131"/>
    <w:rPr>
      <w:rFonts w:cs="Times New Roman"/>
      <w:b/>
      <w:bCs/>
    </w:rPr>
  </w:style>
  <w:style w:type="paragraph" w:styleId="aff5">
    <w:name w:val="No Spacing"/>
    <w:link w:val="aff6"/>
    <w:uiPriority w:val="99"/>
    <w:qFormat/>
    <w:rsid w:val="008F4131"/>
    <w:pPr>
      <w:spacing w:after="0" w:line="240" w:lineRule="auto"/>
    </w:pPr>
    <w:rPr>
      <w:rFonts w:ascii="Calibri" w:eastAsia="Calibri" w:hAnsi="Calibri" w:cs="Times New Roman"/>
    </w:rPr>
  </w:style>
  <w:style w:type="paragraph" w:customStyle="1" w:styleId="62">
    <w:name w:val="Акт 6 пт"/>
    <w:basedOn w:val="aff2"/>
    <w:qFormat/>
    <w:rsid w:val="008F4131"/>
    <w:pPr>
      <w:tabs>
        <w:tab w:val="left" w:pos="284"/>
      </w:tabs>
      <w:spacing w:before="120"/>
    </w:pPr>
  </w:style>
  <w:style w:type="paragraph" w:customStyle="1" w:styleId="csad7a2888">
    <w:name w:val="csad7a2888"/>
    <w:basedOn w:val="a"/>
    <w:rsid w:val="004C4A07"/>
    <w:pPr>
      <w:spacing w:before="240" w:after="240" w:line="240" w:lineRule="auto"/>
    </w:pPr>
    <w:rPr>
      <w:rFonts w:ascii="Times New Roman" w:eastAsiaTheme="minorEastAsia" w:hAnsi="Times New Roman" w:cs="Times New Roman"/>
      <w:sz w:val="24"/>
      <w:szCs w:val="24"/>
      <w:lang w:eastAsia="ru-RU"/>
    </w:rPr>
  </w:style>
  <w:style w:type="character" w:customStyle="1" w:styleId="cs63eb74b21">
    <w:name w:val="cs63eb74b21"/>
    <w:basedOn w:val="a0"/>
    <w:rsid w:val="004C4A07"/>
    <w:rPr>
      <w:rFonts w:ascii="Times New Roman" w:hAnsi="Times New Roman" w:cs="Times New Roman" w:hint="default"/>
      <w:b w:val="0"/>
      <w:bCs w:val="0"/>
      <w:i w:val="0"/>
      <w:iCs w:val="0"/>
      <w:color w:val="000000"/>
      <w:sz w:val="24"/>
      <w:szCs w:val="24"/>
    </w:rPr>
  </w:style>
  <w:style w:type="character" w:customStyle="1" w:styleId="csd5a364171">
    <w:name w:val="csd5a364171"/>
    <w:basedOn w:val="a0"/>
    <w:rsid w:val="004C4A07"/>
    <w:rPr>
      <w:rFonts w:ascii="Times New Roman" w:hAnsi="Times New Roman" w:cs="Times New Roman" w:hint="default"/>
      <w:b/>
      <w:bCs/>
      <w:i w:val="0"/>
      <w:iCs w:val="0"/>
      <w:color w:val="000000"/>
      <w:sz w:val="24"/>
      <w:szCs w:val="24"/>
      <w:u w:val="single"/>
    </w:rPr>
  </w:style>
  <w:style w:type="character" w:customStyle="1" w:styleId="csa0449fd51">
    <w:name w:val="csa0449fd51"/>
    <w:basedOn w:val="a0"/>
    <w:rsid w:val="004C4A07"/>
    <w:rPr>
      <w:rFonts w:ascii="Times New Roman" w:hAnsi="Times New Roman" w:cs="Times New Roman" w:hint="default"/>
      <w:b w:val="0"/>
      <w:bCs w:val="0"/>
      <w:i w:val="0"/>
      <w:iCs w:val="0"/>
      <w:color w:val="000000"/>
      <w:sz w:val="24"/>
      <w:szCs w:val="24"/>
      <w:u w:val="single"/>
    </w:rPr>
  </w:style>
  <w:style w:type="paragraph" w:customStyle="1" w:styleId="cs2a4a7cb2">
    <w:name w:val="cs2a4a7cb2"/>
    <w:basedOn w:val="a"/>
    <w:rsid w:val="009D1CA3"/>
    <w:pPr>
      <w:spacing w:after="0" w:line="240" w:lineRule="auto"/>
      <w:jc w:val="center"/>
    </w:pPr>
    <w:rPr>
      <w:rFonts w:ascii="Times New Roman" w:eastAsiaTheme="minorEastAsia" w:hAnsi="Times New Roman" w:cs="Times New Roman"/>
      <w:sz w:val="24"/>
      <w:szCs w:val="24"/>
      <w:lang w:eastAsia="ru-RU"/>
    </w:rPr>
  </w:style>
  <w:style w:type="paragraph" w:customStyle="1" w:styleId="cs2654ae3a">
    <w:name w:val="cs2654ae3a"/>
    <w:basedOn w:val="a"/>
    <w:rsid w:val="009D1CA3"/>
    <w:pPr>
      <w:spacing w:after="0" w:line="240" w:lineRule="auto"/>
    </w:pPr>
    <w:rPr>
      <w:rFonts w:ascii="Times New Roman" w:eastAsiaTheme="minorEastAsia" w:hAnsi="Times New Roman" w:cs="Times New Roman"/>
      <w:sz w:val="24"/>
      <w:szCs w:val="24"/>
      <w:lang w:eastAsia="ru-RU"/>
    </w:rPr>
  </w:style>
  <w:style w:type="paragraph" w:customStyle="1" w:styleId="csd270a203">
    <w:name w:val="csd270a203"/>
    <w:basedOn w:val="a"/>
    <w:rsid w:val="009D1CA3"/>
    <w:pPr>
      <w:spacing w:after="0" w:line="240" w:lineRule="auto"/>
      <w:jc w:val="both"/>
    </w:pPr>
    <w:rPr>
      <w:rFonts w:ascii="Times New Roman" w:eastAsiaTheme="minorEastAsia" w:hAnsi="Times New Roman" w:cs="Times New Roman"/>
      <w:sz w:val="24"/>
      <w:szCs w:val="24"/>
      <w:lang w:eastAsia="ru-RU"/>
    </w:rPr>
  </w:style>
  <w:style w:type="character" w:customStyle="1" w:styleId="csc8f6d761">
    <w:name w:val="csc8f6d761"/>
    <w:basedOn w:val="a0"/>
    <w:rsid w:val="009D1CA3"/>
    <w:rPr>
      <w:rFonts w:ascii="Calibri" w:hAnsi="Calibri" w:cs="Calibri" w:hint="default"/>
      <w:b w:val="0"/>
      <w:bCs w:val="0"/>
      <w:i w:val="0"/>
      <w:iCs w:val="0"/>
      <w:color w:val="000000"/>
      <w:sz w:val="22"/>
      <w:szCs w:val="22"/>
    </w:rPr>
  </w:style>
  <w:style w:type="character" w:customStyle="1" w:styleId="cs945368b11">
    <w:name w:val="cs945368b11"/>
    <w:basedOn w:val="a0"/>
    <w:rsid w:val="009D1CA3"/>
    <w:rPr>
      <w:rFonts w:ascii="Calibri" w:hAnsi="Calibri" w:cs="Calibri" w:hint="default"/>
      <w:b w:val="0"/>
      <w:bCs w:val="0"/>
      <w:i/>
      <w:iCs/>
      <w:color w:val="000000"/>
      <w:sz w:val="22"/>
      <w:szCs w:val="22"/>
    </w:rPr>
  </w:style>
  <w:style w:type="paragraph" w:customStyle="1" w:styleId="cs7c1f8b9d">
    <w:name w:val="cs7c1f8b9d"/>
    <w:basedOn w:val="a"/>
    <w:rsid w:val="00457A77"/>
    <w:pPr>
      <w:spacing w:after="0" w:line="240" w:lineRule="auto"/>
      <w:jc w:val="right"/>
    </w:pPr>
    <w:rPr>
      <w:rFonts w:ascii="Times New Roman" w:eastAsiaTheme="minorEastAsia" w:hAnsi="Times New Roman" w:cs="Times New Roman"/>
      <w:sz w:val="24"/>
      <w:szCs w:val="24"/>
      <w:lang w:eastAsia="ru-RU"/>
    </w:rPr>
  </w:style>
  <w:style w:type="character" w:customStyle="1" w:styleId="cs827921071">
    <w:name w:val="cs827921071"/>
    <w:basedOn w:val="a0"/>
    <w:rsid w:val="00457A77"/>
    <w:rPr>
      <w:rFonts w:ascii="Times New Roman" w:hAnsi="Times New Roman" w:cs="Times New Roman" w:hint="default"/>
      <w:b w:val="0"/>
      <w:bCs w:val="0"/>
      <w:i w:val="0"/>
      <w:iCs w:val="0"/>
      <w:color w:val="000000"/>
      <w:sz w:val="20"/>
      <w:szCs w:val="20"/>
      <w:shd w:val="clear" w:color="auto" w:fill="FFFFFF"/>
    </w:rPr>
  </w:style>
  <w:style w:type="paragraph" w:customStyle="1" w:styleId="cseeade915">
    <w:name w:val="cseeade915"/>
    <w:basedOn w:val="a"/>
    <w:rsid w:val="00CD59ED"/>
    <w:pPr>
      <w:spacing w:after="0" w:line="240" w:lineRule="auto"/>
      <w:ind w:firstLine="700"/>
      <w:jc w:val="both"/>
    </w:pPr>
    <w:rPr>
      <w:rFonts w:ascii="Times New Roman" w:eastAsiaTheme="minorEastAsia" w:hAnsi="Times New Roman" w:cs="Times New Roman"/>
      <w:sz w:val="24"/>
      <w:szCs w:val="24"/>
      <w:lang w:eastAsia="ru-RU"/>
    </w:rPr>
  </w:style>
  <w:style w:type="paragraph" w:customStyle="1" w:styleId="cs147c7377">
    <w:name w:val="cs147c7377"/>
    <w:basedOn w:val="a"/>
    <w:rsid w:val="00CD59ED"/>
    <w:pPr>
      <w:spacing w:after="0" w:line="240" w:lineRule="auto"/>
      <w:ind w:right="20"/>
      <w:jc w:val="center"/>
    </w:pPr>
    <w:rPr>
      <w:rFonts w:ascii="Times New Roman" w:eastAsiaTheme="minorEastAsia" w:hAnsi="Times New Roman" w:cs="Times New Roman"/>
      <w:sz w:val="24"/>
      <w:szCs w:val="24"/>
      <w:lang w:eastAsia="ru-RU"/>
    </w:rPr>
  </w:style>
  <w:style w:type="paragraph" w:customStyle="1" w:styleId="csb97f49ff">
    <w:name w:val="csb97f49ff"/>
    <w:basedOn w:val="a"/>
    <w:rsid w:val="00CD59ED"/>
    <w:pPr>
      <w:spacing w:after="0" w:line="240" w:lineRule="auto"/>
      <w:ind w:right="20"/>
    </w:pPr>
    <w:rPr>
      <w:rFonts w:ascii="Times New Roman" w:eastAsiaTheme="minorEastAsia" w:hAnsi="Times New Roman" w:cs="Times New Roman"/>
      <w:sz w:val="24"/>
      <w:szCs w:val="24"/>
      <w:lang w:eastAsia="ru-RU"/>
    </w:rPr>
  </w:style>
  <w:style w:type="character" w:customStyle="1" w:styleId="cs4306042e1">
    <w:name w:val="cs4306042e1"/>
    <w:basedOn w:val="a0"/>
    <w:rsid w:val="00CD59ED"/>
    <w:rPr>
      <w:rFonts w:ascii="Calibri" w:hAnsi="Calibri" w:cs="Calibri" w:hint="default"/>
      <w:b/>
      <w:bCs/>
      <w:i w:val="0"/>
      <w:iCs w:val="0"/>
      <w:color w:val="000000"/>
      <w:sz w:val="22"/>
      <w:szCs w:val="22"/>
      <w:shd w:val="clear" w:color="auto" w:fill="auto"/>
    </w:rPr>
  </w:style>
  <w:style w:type="paragraph" w:customStyle="1" w:styleId="xl41">
    <w:name w:val="xl41"/>
    <w:basedOn w:val="a"/>
    <w:rsid w:val="00CD59ED"/>
    <w:pP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styleId="31">
    <w:name w:val="Body Text Indent 3"/>
    <w:basedOn w:val="a"/>
    <w:link w:val="32"/>
    <w:rsid w:val="00CD59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59ED"/>
    <w:rPr>
      <w:rFonts w:ascii="Times New Roman" w:eastAsia="Times New Roman" w:hAnsi="Times New Roman" w:cs="Times New Roman"/>
      <w:sz w:val="16"/>
      <w:szCs w:val="16"/>
      <w:lang w:eastAsia="ru-RU"/>
    </w:rPr>
  </w:style>
  <w:style w:type="paragraph" w:customStyle="1" w:styleId="cs3bfd1d18">
    <w:name w:val="cs3bfd1d18"/>
    <w:basedOn w:val="a"/>
    <w:rsid w:val="00CD59ED"/>
    <w:pPr>
      <w:spacing w:after="0" w:line="240" w:lineRule="auto"/>
      <w:ind w:firstLine="720"/>
      <w:jc w:val="both"/>
    </w:pPr>
    <w:rPr>
      <w:rFonts w:ascii="Times New Roman" w:eastAsiaTheme="minorEastAsia" w:hAnsi="Times New Roman" w:cs="Times New Roman"/>
      <w:sz w:val="24"/>
      <w:szCs w:val="24"/>
      <w:lang w:eastAsia="ru-RU"/>
    </w:rPr>
  </w:style>
  <w:style w:type="character" w:customStyle="1" w:styleId="csf52f8e4d1">
    <w:name w:val="csf52f8e4d1"/>
    <w:basedOn w:val="a0"/>
    <w:rsid w:val="00CD59ED"/>
    <w:rPr>
      <w:rFonts w:ascii="Times New Roman" w:hAnsi="Times New Roman" w:cs="Times New Roman" w:hint="default"/>
      <w:b w:val="0"/>
      <w:bCs w:val="0"/>
      <w:i/>
      <w:iCs/>
      <w:color w:val="000000"/>
      <w:sz w:val="24"/>
      <w:szCs w:val="24"/>
    </w:rPr>
  </w:style>
  <w:style w:type="paragraph" w:customStyle="1" w:styleId="cs258dcd3c">
    <w:name w:val="cs258dcd3c"/>
    <w:basedOn w:val="a"/>
    <w:rsid w:val="00017AB4"/>
    <w:pPr>
      <w:spacing w:after="120" w:line="240" w:lineRule="auto"/>
      <w:jc w:val="center"/>
    </w:pPr>
    <w:rPr>
      <w:rFonts w:ascii="Times New Roman" w:eastAsiaTheme="minorEastAsia" w:hAnsi="Times New Roman" w:cs="Times New Roman"/>
      <w:sz w:val="24"/>
      <w:szCs w:val="24"/>
      <w:lang w:eastAsia="ru-RU"/>
    </w:rPr>
  </w:style>
  <w:style w:type="paragraph" w:customStyle="1" w:styleId="cs4cb833d8">
    <w:name w:val="cs4cb833d8"/>
    <w:basedOn w:val="a"/>
    <w:rsid w:val="00017AB4"/>
    <w:pPr>
      <w:spacing w:after="120" w:line="240" w:lineRule="auto"/>
    </w:pPr>
    <w:rPr>
      <w:rFonts w:ascii="Times New Roman" w:eastAsiaTheme="minorEastAsia" w:hAnsi="Times New Roman" w:cs="Times New Roman"/>
      <w:sz w:val="24"/>
      <w:szCs w:val="24"/>
      <w:lang w:eastAsia="ru-RU"/>
    </w:rPr>
  </w:style>
  <w:style w:type="character" w:customStyle="1" w:styleId="cs1213caf1">
    <w:name w:val="cs1213caf1"/>
    <w:basedOn w:val="a0"/>
    <w:rsid w:val="00017AB4"/>
    <w:rPr>
      <w:rFonts w:ascii="Times New Roman" w:hAnsi="Times New Roman" w:cs="Times New Roman" w:hint="default"/>
      <w:b w:val="0"/>
      <w:bCs w:val="0"/>
      <w:i w:val="0"/>
      <w:iCs w:val="0"/>
      <w:color w:val="000000"/>
      <w:sz w:val="22"/>
      <w:szCs w:val="22"/>
    </w:rPr>
  </w:style>
  <w:style w:type="character" w:customStyle="1" w:styleId="cs7e0bea511">
    <w:name w:val="cs7e0bea511"/>
    <w:basedOn w:val="a0"/>
    <w:rsid w:val="00017AB4"/>
    <w:rPr>
      <w:rFonts w:ascii="Times New Roman" w:hAnsi="Times New Roman" w:cs="Times New Roman" w:hint="default"/>
      <w:b/>
      <w:bCs/>
      <w:i w:val="0"/>
      <w:iCs w:val="0"/>
      <w:color w:val="000000"/>
      <w:sz w:val="22"/>
      <w:szCs w:val="22"/>
    </w:rPr>
  </w:style>
  <w:style w:type="character" w:customStyle="1" w:styleId="csf7dd8021">
    <w:name w:val="csf7dd8021"/>
    <w:basedOn w:val="a0"/>
    <w:rsid w:val="00890279"/>
    <w:rPr>
      <w:rFonts w:ascii="Courier New" w:hAnsi="Courier New" w:cs="Courier New" w:hint="default"/>
      <w:b w:val="0"/>
      <w:bCs w:val="0"/>
      <w:i w:val="0"/>
      <w:iCs w:val="0"/>
      <w:color w:val="000000"/>
      <w:sz w:val="24"/>
      <w:szCs w:val="24"/>
      <w:shd w:val="clear" w:color="auto" w:fill="auto"/>
    </w:rPr>
  </w:style>
  <w:style w:type="paragraph" w:customStyle="1" w:styleId="csdfd3e385">
    <w:name w:val="csdfd3e385"/>
    <w:basedOn w:val="a"/>
    <w:rsid w:val="00890279"/>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cs78c301671">
    <w:name w:val="cs78c301671"/>
    <w:basedOn w:val="a0"/>
    <w:rsid w:val="00890279"/>
    <w:rPr>
      <w:rFonts w:ascii="Symbol" w:hAnsi="Symbol" w:hint="default"/>
      <w:b w:val="0"/>
      <w:bCs w:val="0"/>
      <w:i w:val="0"/>
      <w:iCs w:val="0"/>
      <w:color w:val="000000"/>
      <w:sz w:val="24"/>
      <w:szCs w:val="24"/>
      <w:shd w:val="clear" w:color="auto" w:fill="auto"/>
    </w:rPr>
  </w:style>
  <w:style w:type="character" w:customStyle="1" w:styleId="csb604889a1">
    <w:name w:val="csb604889a1"/>
    <w:basedOn w:val="a0"/>
    <w:rsid w:val="00890279"/>
    <w:rPr>
      <w:rFonts w:ascii="Times New Roman" w:hAnsi="Times New Roman" w:cs="Times New Roman" w:hint="default"/>
      <w:b w:val="0"/>
      <w:bCs w:val="0"/>
      <w:i w:val="0"/>
      <w:iCs w:val="0"/>
      <w:color w:val="000000"/>
      <w:sz w:val="14"/>
      <w:szCs w:val="14"/>
      <w:shd w:val="clear" w:color="auto" w:fill="auto"/>
    </w:rPr>
  </w:style>
  <w:style w:type="character" w:customStyle="1" w:styleId="aff6">
    <w:name w:val="Без интервала Знак"/>
    <w:link w:val="aff5"/>
    <w:uiPriority w:val="99"/>
    <w:locked/>
    <w:rsid w:val="00653B1C"/>
    <w:rPr>
      <w:rFonts w:ascii="Calibri" w:eastAsia="Calibri" w:hAnsi="Calibri" w:cs="Times New Roman"/>
    </w:rPr>
  </w:style>
  <w:style w:type="character" w:customStyle="1" w:styleId="afe">
    <w:name w:val="Абзац списка Знак"/>
    <w:aliases w:val="Подпись рисунка Знак,ПКФ Список Знак,Заголовок_3 Знак,Абзац списка5 Знак"/>
    <w:link w:val="afd"/>
    <w:uiPriority w:val="34"/>
    <w:locked/>
    <w:rsid w:val="001217F1"/>
    <w:rPr>
      <w:rFonts w:ascii="Calibri" w:eastAsia="Times New Roman" w:hAnsi="Calibri" w:cs="Times New Roman"/>
      <w:lang w:eastAsia="ru-RU"/>
    </w:rPr>
  </w:style>
  <w:style w:type="character" w:customStyle="1" w:styleId="14">
    <w:name w:val="Гиперссылка1"/>
    <w:rsid w:val="00800E14"/>
    <w:rPr>
      <w:color w:val="0000FF"/>
      <w:u w:val="single"/>
    </w:rPr>
  </w:style>
  <w:style w:type="character" w:styleId="aff7">
    <w:name w:val="annotation reference"/>
    <w:basedOn w:val="a0"/>
    <w:uiPriority w:val="99"/>
    <w:semiHidden/>
    <w:unhideWhenUsed/>
    <w:rsid w:val="003A45F2"/>
    <w:rPr>
      <w:sz w:val="16"/>
      <w:szCs w:val="16"/>
    </w:rPr>
  </w:style>
  <w:style w:type="paragraph" w:styleId="aff8">
    <w:name w:val="annotation text"/>
    <w:basedOn w:val="a"/>
    <w:link w:val="aff9"/>
    <w:uiPriority w:val="99"/>
    <w:semiHidden/>
    <w:unhideWhenUsed/>
    <w:rsid w:val="003A45F2"/>
    <w:pPr>
      <w:spacing w:line="240" w:lineRule="auto"/>
    </w:pPr>
    <w:rPr>
      <w:sz w:val="20"/>
      <w:szCs w:val="20"/>
    </w:rPr>
  </w:style>
  <w:style w:type="character" w:customStyle="1" w:styleId="aff9">
    <w:name w:val="Текст примечания Знак"/>
    <w:basedOn w:val="a0"/>
    <w:link w:val="aff8"/>
    <w:uiPriority w:val="99"/>
    <w:semiHidden/>
    <w:rsid w:val="003A45F2"/>
    <w:rPr>
      <w:sz w:val="20"/>
      <w:szCs w:val="20"/>
    </w:rPr>
  </w:style>
  <w:style w:type="paragraph" w:styleId="affa">
    <w:name w:val="annotation subject"/>
    <w:basedOn w:val="aff8"/>
    <w:next w:val="aff8"/>
    <w:link w:val="affb"/>
    <w:uiPriority w:val="99"/>
    <w:semiHidden/>
    <w:unhideWhenUsed/>
    <w:rsid w:val="003A45F2"/>
    <w:rPr>
      <w:b/>
      <w:bCs/>
    </w:rPr>
  </w:style>
  <w:style w:type="character" w:customStyle="1" w:styleId="affb">
    <w:name w:val="Тема примечания Знак"/>
    <w:basedOn w:val="aff9"/>
    <w:link w:val="affa"/>
    <w:uiPriority w:val="99"/>
    <w:semiHidden/>
    <w:rsid w:val="003A45F2"/>
    <w:rPr>
      <w:b/>
      <w:bCs/>
      <w:sz w:val="20"/>
      <w:szCs w:val="20"/>
    </w:rPr>
  </w:style>
  <w:style w:type="paragraph" w:styleId="affc">
    <w:name w:val="Plain Text"/>
    <w:basedOn w:val="a"/>
    <w:link w:val="affd"/>
    <w:uiPriority w:val="99"/>
    <w:rsid w:val="002D3F09"/>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uiPriority w:val="99"/>
    <w:rsid w:val="002D3F09"/>
    <w:rPr>
      <w:rFonts w:ascii="Courier New" w:eastAsia="Times New Roman" w:hAnsi="Courier New" w:cs="Courier New"/>
      <w:sz w:val="20"/>
      <w:szCs w:val="20"/>
      <w:lang w:eastAsia="ru-RU"/>
    </w:rPr>
  </w:style>
  <w:style w:type="paragraph" w:customStyle="1" w:styleId="Default">
    <w:name w:val="Default"/>
    <w:rsid w:val="006D0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825991"/>
    <w:rPr>
      <w:smallCaps/>
      <w:spacing w:val="5"/>
      <w:sz w:val="28"/>
      <w:szCs w:val="28"/>
    </w:rPr>
  </w:style>
  <w:style w:type="paragraph" w:styleId="affe">
    <w:name w:val="caption"/>
    <w:basedOn w:val="a"/>
    <w:next w:val="a"/>
    <w:uiPriority w:val="35"/>
    <w:semiHidden/>
    <w:unhideWhenUsed/>
    <w:qFormat/>
    <w:rsid w:val="00825991"/>
    <w:rPr>
      <w:b/>
      <w:bCs/>
      <w:caps/>
      <w:sz w:val="16"/>
      <w:szCs w:val="18"/>
    </w:rPr>
  </w:style>
  <w:style w:type="paragraph" w:styleId="afff">
    <w:name w:val="Subtitle"/>
    <w:basedOn w:val="a"/>
    <w:next w:val="a"/>
    <w:link w:val="afff0"/>
    <w:uiPriority w:val="11"/>
    <w:qFormat/>
    <w:rsid w:val="00825991"/>
    <w:pPr>
      <w:spacing w:after="720" w:line="240" w:lineRule="auto"/>
      <w:jc w:val="right"/>
    </w:pPr>
    <w:rPr>
      <w:rFonts w:asciiTheme="majorHAnsi" w:eastAsiaTheme="majorEastAsia" w:hAnsiTheme="majorHAnsi" w:cstheme="majorBidi"/>
    </w:rPr>
  </w:style>
  <w:style w:type="character" w:customStyle="1" w:styleId="afff0">
    <w:name w:val="Подзаголовок Знак"/>
    <w:basedOn w:val="a0"/>
    <w:link w:val="afff"/>
    <w:uiPriority w:val="11"/>
    <w:rsid w:val="00825991"/>
    <w:rPr>
      <w:rFonts w:asciiTheme="majorHAnsi" w:eastAsiaTheme="majorEastAsia" w:hAnsiTheme="majorHAnsi" w:cstheme="majorBidi"/>
    </w:rPr>
  </w:style>
  <w:style w:type="character" w:styleId="afff1">
    <w:name w:val="Emphasis"/>
    <w:uiPriority w:val="20"/>
    <w:qFormat/>
    <w:rsid w:val="00825991"/>
    <w:rPr>
      <w:b/>
      <w:i/>
      <w:spacing w:val="10"/>
    </w:rPr>
  </w:style>
  <w:style w:type="character" w:styleId="afff2">
    <w:name w:val="Subtle Emphasis"/>
    <w:uiPriority w:val="19"/>
    <w:qFormat/>
    <w:rsid w:val="00825991"/>
    <w:rPr>
      <w:i/>
    </w:rPr>
  </w:style>
  <w:style w:type="character" w:styleId="afff3">
    <w:name w:val="Intense Emphasis"/>
    <w:uiPriority w:val="21"/>
    <w:qFormat/>
    <w:rsid w:val="00825991"/>
    <w:rPr>
      <w:b/>
      <w:i/>
      <w:color w:val="C0504D" w:themeColor="accent2"/>
      <w:spacing w:val="10"/>
    </w:rPr>
  </w:style>
  <w:style w:type="character" w:styleId="afff4">
    <w:name w:val="Subtle Reference"/>
    <w:uiPriority w:val="31"/>
    <w:qFormat/>
    <w:rsid w:val="00825991"/>
    <w:rPr>
      <w:b/>
    </w:rPr>
  </w:style>
  <w:style w:type="character" w:styleId="afff5">
    <w:name w:val="Intense Reference"/>
    <w:uiPriority w:val="32"/>
    <w:qFormat/>
    <w:rsid w:val="00825991"/>
    <w:rPr>
      <w:b/>
      <w:bCs/>
      <w:smallCaps/>
      <w:spacing w:val="5"/>
      <w:sz w:val="22"/>
      <w:szCs w:val="22"/>
      <w:u w:val="single"/>
    </w:rPr>
  </w:style>
  <w:style w:type="character" w:styleId="afff6">
    <w:name w:val="Book Title"/>
    <w:uiPriority w:val="33"/>
    <w:qFormat/>
    <w:rsid w:val="00825991"/>
    <w:rPr>
      <w:rFonts w:asciiTheme="majorHAnsi" w:eastAsiaTheme="majorEastAsia" w:hAnsiTheme="majorHAnsi" w:cstheme="majorBidi"/>
      <w:i/>
      <w:iCs/>
      <w:sz w:val="20"/>
      <w:szCs w:val="20"/>
    </w:rPr>
  </w:style>
  <w:style w:type="paragraph" w:styleId="afff7">
    <w:name w:val="TOC Heading"/>
    <w:basedOn w:val="1"/>
    <w:next w:val="a"/>
    <w:uiPriority w:val="39"/>
    <w:semiHidden/>
    <w:unhideWhenUsed/>
    <w:qFormat/>
    <w:rsid w:val="00825991"/>
    <w:pPr>
      <w:keepNext w:val="0"/>
      <w:spacing w:before="300" w:after="40" w:line="276" w:lineRule="auto"/>
      <w:outlineLvl w:val="9"/>
    </w:pPr>
    <w:rPr>
      <w:rFonts w:asciiTheme="minorHAnsi" w:eastAsiaTheme="minorHAnsi" w:hAnsiTheme="minorHAnsi" w:cstheme="minorBidi"/>
      <w:b w:val="0"/>
      <w:bCs w:val="0"/>
      <w:smallCaps/>
      <w:spacing w:val="5"/>
      <w:kern w:val="0"/>
      <w:lang w:eastAsia="en-US" w:bidi="en-US"/>
    </w:rPr>
  </w:style>
  <w:style w:type="character" w:customStyle="1" w:styleId="cs4306042e">
    <w:name w:val="cs4306042e"/>
    <w:basedOn w:val="a0"/>
    <w:rsid w:val="00AC43E1"/>
  </w:style>
  <w:style w:type="character" w:customStyle="1" w:styleId="csc8f6d76">
    <w:name w:val="csc8f6d76"/>
    <w:basedOn w:val="a0"/>
    <w:rsid w:val="00AC43E1"/>
  </w:style>
  <w:style w:type="character" w:customStyle="1" w:styleId="cs945368b1">
    <w:name w:val="cs945368b1"/>
    <w:basedOn w:val="a0"/>
    <w:rsid w:val="00AC43E1"/>
  </w:style>
  <w:style w:type="character" w:customStyle="1" w:styleId="csfd04cd6a">
    <w:name w:val="csfd04cd6a"/>
    <w:basedOn w:val="a0"/>
    <w:rsid w:val="00AC43E1"/>
  </w:style>
  <w:style w:type="table" w:customStyle="1" w:styleId="15">
    <w:name w:val="Сетка таблицы1"/>
    <w:basedOn w:val="a1"/>
    <w:next w:val="aff"/>
    <w:rsid w:val="009703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5570FC"/>
    <w:pPr>
      <w:spacing w:after="0" w:line="240" w:lineRule="auto"/>
      <w:ind w:firstLine="567"/>
      <w:jc w:val="both"/>
    </w:pPr>
    <w:rPr>
      <w:rFonts w:ascii="Times New Roman" w:eastAsia="Times New Roman" w:hAnsi="Times New Roman" w:cs="Times New Roman"/>
      <w:sz w:val="24"/>
      <w:szCs w:val="20"/>
      <w:lang w:eastAsia="ru-RU"/>
    </w:rPr>
  </w:style>
  <w:style w:type="paragraph" w:styleId="33">
    <w:name w:val="Body Text 3"/>
    <w:basedOn w:val="a"/>
    <w:link w:val="34"/>
    <w:rsid w:val="00A1411F"/>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A1411F"/>
    <w:rPr>
      <w:rFonts w:ascii="Times New Roman" w:eastAsia="Calibri" w:hAnsi="Times New Roman" w:cs="Times New Roman"/>
      <w:sz w:val="16"/>
      <w:szCs w:val="16"/>
      <w:lang w:eastAsia="ru-RU"/>
    </w:rPr>
  </w:style>
  <w:style w:type="paragraph" w:customStyle="1" w:styleId="16">
    <w:name w:val="Без интервала1"/>
    <w:uiPriority w:val="99"/>
    <w:qFormat/>
    <w:rsid w:val="00A1411F"/>
    <w:pPr>
      <w:spacing w:after="0" w:line="240" w:lineRule="auto"/>
    </w:pPr>
    <w:rPr>
      <w:rFonts w:ascii="Calibri" w:eastAsia="Times New Roman" w:hAnsi="Calibri" w:cs="Calibri"/>
    </w:rPr>
  </w:style>
  <w:style w:type="paragraph" w:customStyle="1" w:styleId="17">
    <w:name w:val="Обычный1"/>
    <w:rsid w:val="00F12383"/>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customStyle="1" w:styleId="-">
    <w:name w:val="Список -"/>
    <w:basedOn w:val="a"/>
    <w:rsid w:val="00F12383"/>
    <w:pPr>
      <w:numPr>
        <w:numId w:val="5"/>
      </w:numPr>
      <w:tabs>
        <w:tab w:val="num" w:pos="360"/>
      </w:tabs>
      <w:overflowPunct w:val="0"/>
      <w:autoSpaceDE w:val="0"/>
      <w:autoSpaceDN w:val="0"/>
      <w:adjustRightInd w:val="0"/>
      <w:spacing w:after="0" w:line="240" w:lineRule="auto"/>
      <w:ind w:left="340" w:hanging="340"/>
      <w:jc w:val="both"/>
      <w:textAlignment w:val="baseline"/>
    </w:pPr>
    <w:rPr>
      <w:rFonts w:ascii="Times New Roman" w:eastAsia="Times New Roman" w:hAnsi="Times New Roman" w:cs="Times New Roman"/>
      <w:sz w:val="28"/>
      <w:szCs w:val="20"/>
      <w:lang w:eastAsia="ru-RU"/>
    </w:rPr>
  </w:style>
  <w:style w:type="character" w:customStyle="1" w:styleId="afff8">
    <w:name w:val="Основной текст_"/>
    <w:link w:val="28"/>
    <w:uiPriority w:val="99"/>
    <w:locked/>
    <w:rsid w:val="00F12383"/>
    <w:rPr>
      <w:rFonts w:ascii="Calibri" w:eastAsia="Calibri" w:hAnsi="Calibri"/>
      <w:sz w:val="28"/>
    </w:rPr>
  </w:style>
  <w:style w:type="paragraph" w:customStyle="1" w:styleId="28">
    <w:name w:val="Основной текст2"/>
    <w:basedOn w:val="a"/>
    <w:link w:val="afff8"/>
    <w:uiPriority w:val="99"/>
    <w:rsid w:val="00F12383"/>
    <w:pPr>
      <w:widowControl w:val="0"/>
      <w:spacing w:after="0" w:line="240" w:lineRule="auto"/>
      <w:jc w:val="both"/>
    </w:pPr>
    <w:rPr>
      <w:rFonts w:ascii="Calibri" w:eastAsia="Calibri" w:hAnsi="Calibri"/>
      <w:sz w:val="28"/>
    </w:rPr>
  </w:style>
  <w:style w:type="paragraph" w:customStyle="1" w:styleId="29">
    <w:name w:val="Без интервала2"/>
    <w:rsid w:val="005329A6"/>
    <w:pPr>
      <w:spacing w:after="0" w:line="240" w:lineRule="auto"/>
    </w:pPr>
    <w:rPr>
      <w:rFonts w:ascii="Calibri" w:eastAsia="Times New Roman" w:hAnsi="Calibri" w:cs="Times New Roman"/>
    </w:rPr>
  </w:style>
  <w:style w:type="paragraph" w:styleId="HTML">
    <w:name w:val="HTML Preformatted"/>
    <w:basedOn w:val="a"/>
    <w:link w:val="HTML0"/>
    <w:rsid w:val="003E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0CCD"/>
    <w:rPr>
      <w:rFonts w:ascii="Courier New" w:eastAsia="Times New Roman" w:hAnsi="Courier New" w:cs="Courier New"/>
      <w:sz w:val="20"/>
      <w:szCs w:val="20"/>
      <w:lang w:eastAsia="ru-RU"/>
    </w:rPr>
  </w:style>
  <w:style w:type="numbering" w:customStyle="1" w:styleId="110">
    <w:name w:val="Нет списка11"/>
    <w:next w:val="a2"/>
    <w:semiHidden/>
    <w:rsid w:val="00FF664B"/>
  </w:style>
  <w:style w:type="table" w:customStyle="1" w:styleId="2a">
    <w:name w:val="Сетка таблицы2"/>
    <w:basedOn w:val="a1"/>
    <w:next w:val="aff"/>
    <w:rsid w:val="00FF6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Обычная таблица1"/>
    <w:rsid w:val="00FF664B"/>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35">
    <w:name w:val="Сетка таблицы3"/>
    <w:basedOn w:val="a1"/>
    <w:next w:val="aff"/>
    <w:rsid w:val="00FF6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List"/>
    <w:basedOn w:val="a"/>
    <w:semiHidden/>
    <w:rsid w:val="00330927"/>
    <w:pPr>
      <w:widowControl w:val="0"/>
      <w:spacing w:after="0" w:line="240" w:lineRule="auto"/>
      <w:ind w:left="283" w:hanging="283"/>
    </w:pPr>
    <w:rPr>
      <w:rFonts w:ascii="Times New Roman" w:eastAsia="Times New Roman" w:hAnsi="Times New Roman" w:cs="Times New Roman"/>
      <w:sz w:val="28"/>
      <w:szCs w:val="26"/>
      <w:lang w:eastAsia="ru-RU"/>
    </w:rPr>
  </w:style>
  <w:style w:type="paragraph" w:customStyle="1" w:styleId="19">
    <w:name w:val="1"/>
    <w:basedOn w:val="a"/>
    <w:rsid w:val="00764E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0">
    <w:name w:val="Style10"/>
    <w:basedOn w:val="a"/>
    <w:rsid w:val="002E3CE8"/>
    <w:pPr>
      <w:widowControl w:val="0"/>
      <w:autoSpaceDE w:val="0"/>
      <w:autoSpaceDN w:val="0"/>
      <w:adjustRightInd w:val="0"/>
      <w:spacing w:after="0" w:line="322" w:lineRule="exact"/>
      <w:ind w:firstLine="535"/>
      <w:jc w:val="both"/>
    </w:pPr>
    <w:rPr>
      <w:rFonts w:ascii="Times New Roman" w:eastAsia="Times New Roman" w:hAnsi="Times New Roman" w:cs="Times New Roman"/>
      <w:sz w:val="24"/>
      <w:szCs w:val="24"/>
      <w:lang w:eastAsia="ru-RU"/>
    </w:rPr>
  </w:style>
  <w:style w:type="character" w:customStyle="1" w:styleId="docaccesstitle">
    <w:name w:val="docaccess_title"/>
    <w:rsid w:val="002E3CE8"/>
  </w:style>
  <w:style w:type="character" w:customStyle="1" w:styleId="FontStyle19">
    <w:name w:val="Font Style19"/>
    <w:rsid w:val="002E3CE8"/>
    <w:rPr>
      <w:rFonts w:ascii="Times New Roman" w:hAnsi="Times New Roman" w:cs="Times New Roman"/>
      <w:sz w:val="26"/>
      <w:szCs w:val="26"/>
    </w:rPr>
  </w:style>
  <w:style w:type="character" w:customStyle="1" w:styleId="36">
    <w:name w:val="Основной текст (3)_"/>
    <w:link w:val="37"/>
    <w:rsid w:val="002E3CE8"/>
    <w:rPr>
      <w:b/>
      <w:bCs/>
      <w:shd w:val="clear" w:color="auto" w:fill="FFFFFF"/>
    </w:rPr>
  </w:style>
  <w:style w:type="paragraph" w:customStyle="1" w:styleId="37">
    <w:name w:val="Основной текст (3)"/>
    <w:basedOn w:val="a"/>
    <w:link w:val="36"/>
    <w:rsid w:val="002E3CE8"/>
    <w:pPr>
      <w:widowControl w:val="0"/>
      <w:shd w:val="clear" w:color="auto" w:fill="FFFFFF"/>
      <w:spacing w:after="0" w:line="0" w:lineRule="atLeast"/>
      <w:jc w:val="center"/>
    </w:pPr>
    <w:rPr>
      <w:b/>
      <w:bCs/>
    </w:rPr>
  </w:style>
  <w:style w:type="paragraph" w:customStyle="1" w:styleId="ConsPlusNonformat">
    <w:name w:val="ConsPlusNonformat"/>
    <w:rsid w:val="002E3CE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hl-obj">
    <w:name w:val="hl-obj"/>
    <w:basedOn w:val="a0"/>
    <w:rsid w:val="002E3CE8"/>
  </w:style>
  <w:style w:type="paragraph" w:customStyle="1" w:styleId="Style8">
    <w:name w:val="Style8"/>
    <w:basedOn w:val="a"/>
    <w:rsid w:val="002E3CE8"/>
    <w:pPr>
      <w:widowControl w:val="0"/>
      <w:autoSpaceDE w:val="0"/>
      <w:autoSpaceDN w:val="0"/>
      <w:adjustRightInd w:val="0"/>
      <w:spacing w:after="0" w:line="315" w:lineRule="exact"/>
      <w:ind w:firstLine="710"/>
      <w:jc w:val="both"/>
    </w:pPr>
    <w:rPr>
      <w:rFonts w:ascii="Times New Roman" w:eastAsia="Times New Roman" w:hAnsi="Times New Roman" w:cs="Times New Roman"/>
      <w:sz w:val="24"/>
      <w:szCs w:val="24"/>
      <w:lang w:eastAsia="ru-RU"/>
    </w:rPr>
  </w:style>
  <w:style w:type="character" w:customStyle="1" w:styleId="FontStyle18">
    <w:name w:val="Font Style18"/>
    <w:rsid w:val="002E3CE8"/>
    <w:rPr>
      <w:rFonts w:ascii="Times New Roman" w:hAnsi="Times New Roman" w:cs="Times New Roman"/>
      <w:sz w:val="26"/>
      <w:szCs w:val="26"/>
    </w:rPr>
  </w:style>
  <w:style w:type="paragraph" w:customStyle="1" w:styleId="Style5">
    <w:name w:val="Style5"/>
    <w:basedOn w:val="a"/>
    <w:rsid w:val="002E3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esearchhighlight">
    <w:name w:val="acesearch_highlight"/>
    <w:basedOn w:val="a0"/>
    <w:rsid w:val="002E3CE8"/>
  </w:style>
  <w:style w:type="character" w:customStyle="1" w:styleId="fontstyle01">
    <w:name w:val="fontstyle01"/>
    <w:basedOn w:val="a0"/>
    <w:rsid w:val="001264C1"/>
    <w:rPr>
      <w:rFonts w:ascii="Times New Roman" w:hAnsi="Times New Roman" w:cs="Times New Roman" w:hint="default"/>
      <w:b w:val="0"/>
      <w:bCs w:val="0"/>
      <w:i w:val="0"/>
      <w:iCs w:val="0"/>
      <w:color w:val="000000"/>
      <w:sz w:val="16"/>
      <w:szCs w:val="16"/>
    </w:rPr>
  </w:style>
  <w:style w:type="paragraph" w:customStyle="1" w:styleId="1a">
    <w:name w:val="Абзац списка1"/>
    <w:basedOn w:val="a"/>
    <w:rsid w:val="001264C1"/>
    <w:pPr>
      <w:suppressAutoHyphens/>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s865bd0af">
    <w:name w:val="cs865bd0af"/>
    <w:basedOn w:val="a"/>
    <w:rsid w:val="001264C1"/>
    <w:pPr>
      <w:suppressAutoHyphens/>
      <w:spacing w:line="240" w:lineRule="auto"/>
    </w:pPr>
    <w:rPr>
      <w:rFonts w:ascii="Times New Roman" w:eastAsia="font335" w:hAnsi="Times New Roman" w:cs="Times New Roman"/>
      <w:sz w:val="24"/>
      <w:szCs w:val="24"/>
      <w:lang w:eastAsia="ru-RU"/>
    </w:rPr>
  </w:style>
  <w:style w:type="character" w:styleId="afffa">
    <w:name w:val="FollowedHyperlink"/>
    <w:basedOn w:val="a0"/>
    <w:uiPriority w:val="99"/>
    <w:semiHidden/>
    <w:unhideWhenUsed/>
    <w:rsid w:val="00F8694D"/>
    <w:rPr>
      <w:color w:val="800080" w:themeColor="followedHyperlink"/>
      <w:u w:val="single"/>
    </w:rPr>
  </w:style>
  <w:style w:type="character" w:customStyle="1" w:styleId="1b">
    <w:name w:val="Текст сноски Знак1"/>
    <w:aliases w:val="Текст сноски Знак Знак Знак1,fn Знак1,Текст сноски НИВ Знак1"/>
    <w:basedOn w:val="a0"/>
    <w:semiHidden/>
    <w:rsid w:val="00F869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049">
      <w:bodyDiv w:val="1"/>
      <w:marLeft w:val="0"/>
      <w:marRight w:val="0"/>
      <w:marTop w:val="0"/>
      <w:marBottom w:val="0"/>
      <w:divBdr>
        <w:top w:val="none" w:sz="0" w:space="0" w:color="auto"/>
        <w:left w:val="none" w:sz="0" w:space="0" w:color="auto"/>
        <w:bottom w:val="none" w:sz="0" w:space="0" w:color="auto"/>
        <w:right w:val="none" w:sz="0" w:space="0" w:color="auto"/>
      </w:divBdr>
    </w:div>
    <w:div w:id="7801343">
      <w:bodyDiv w:val="1"/>
      <w:marLeft w:val="0"/>
      <w:marRight w:val="0"/>
      <w:marTop w:val="0"/>
      <w:marBottom w:val="0"/>
      <w:divBdr>
        <w:top w:val="none" w:sz="0" w:space="0" w:color="auto"/>
        <w:left w:val="none" w:sz="0" w:space="0" w:color="auto"/>
        <w:bottom w:val="none" w:sz="0" w:space="0" w:color="auto"/>
        <w:right w:val="none" w:sz="0" w:space="0" w:color="auto"/>
      </w:divBdr>
    </w:div>
    <w:div w:id="22678425">
      <w:bodyDiv w:val="1"/>
      <w:marLeft w:val="0"/>
      <w:marRight w:val="0"/>
      <w:marTop w:val="0"/>
      <w:marBottom w:val="0"/>
      <w:divBdr>
        <w:top w:val="none" w:sz="0" w:space="0" w:color="auto"/>
        <w:left w:val="none" w:sz="0" w:space="0" w:color="auto"/>
        <w:bottom w:val="none" w:sz="0" w:space="0" w:color="auto"/>
        <w:right w:val="none" w:sz="0" w:space="0" w:color="auto"/>
      </w:divBdr>
    </w:div>
    <w:div w:id="31422052">
      <w:bodyDiv w:val="1"/>
      <w:marLeft w:val="0"/>
      <w:marRight w:val="0"/>
      <w:marTop w:val="0"/>
      <w:marBottom w:val="0"/>
      <w:divBdr>
        <w:top w:val="none" w:sz="0" w:space="0" w:color="auto"/>
        <w:left w:val="none" w:sz="0" w:space="0" w:color="auto"/>
        <w:bottom w:val="none" w:sz="0" w:space="0" w:color="auto"/>
        <w:right w:val="none" w:sz="0" w:space="0" w:color="auto"/>
      </w:divBdr>
    </w:div>
    <w:div w:id="34475973">
      <w:bodyDiv w:val="1"/>
      <w:marLeft w:val="0"/>
      <w:marRight w:val="0"/>
      <w:marTop w:val="0"/>
      <w:marBottom w:val="0"/>
      <w:divBdr>
        <w:top w:val="none" w:sz="0" w:space="0" w:color="auto"/>
        <w:left w:val="none" w:sz="0" w:space="0" w:color="auto"/>
        <w:bottom w:val="none" w:sz="0" w:space="0" w:color="auto"/>
        <w:right w:val="none" w:sz="0" w:space="0" w:color="auto"/>
      </w:divBdr>
    </w:div>
    <w:div w:id="61099498">
      <w:bodyDiv w:val="1"/>
      <w:marLeft w:val="0"/>
      <w:marRight w:val="0"/>
      <w:marTop w:val="0"/>
      <w:marBottom w:val="0"/>
      <w:divBdr>
        <w:top w:val="none" w:sz="0" w:space="0" w:color="auto"/>
        <w:left w:val="none" w:sz="0" w:space="0" w:color="auto"/>
        <w:bottom w:val="none" w:sz="0" w:space="0" w:color="auto"/>
        <w:right w:val="none" w:sz="0" w:space="0" w:color="auto"/>
      </w:divBdr>
    </w:div>
    <w:div w:id="68505183">
      <w:bodyDiv w:val="1"/>
      <w:marLeft w:val="0"/>
      <w:marRight w:val="0"/>
      <w:marTop w:val="0"/>
      <w:marBottom w:val="0"/>
      <w:divBdr>
        <w:top w:val="none" w:sz="0" w:space="0" w:color="auto"/>
        <w:left w:val="none" w:sz="0" w:space="0" w:color="auto"/>
        <w:bottom w:val="none" w:sz="0" w:space="0" w:color="auto"/>
        <w:right w:val="none" w:sz="0" w:space="0" w:color="auto"/>
      </w:divBdr>
    </w:div>
    <w:div w:id="71439661">
      <w:bodyDiv w:val="1"/>
      <w:marLeft w:val="0"/>
      <w:marRight w:val="0"/>
      <w:marTop w:val="0"/>
      <w:marBottom w:val="0"/>
      <w:divBdr>
        <w:top w:val="none" w:sz="0" w:space="0" w:color="auto"/>
        <w:left w:val="none" w:sz="0" w:space="0" w:color="auto"/>
        <w:bottom w:val="none" w:sz="0" w:space="0" w:color="auto"/>
        <w:right w:val="none" w:sz="0" w:space="0" w:color="auto"/>
      </w:divBdr>
    </w:div>
    <w:div w:id="73362744">
      <w:bodyDiv w:val="1"/>
      <w:marLeft w:val="0"/>
      <w:marRight w:val="0"/>
      <w:marTop w:val="0"/>
      <w:marBottom w:val="0"/>
      <w:divBdr>
        <w:top w:val="none" w:sz="0" w:space="0" w:color="auto"/>
        <w:left w:val="none" w:sz="0" w:space="0" w:color="auto"/>
        <w:bottom w:val="none" w:sz="0" w:space="0" w:color="auto"/>
        <w:right w:val="none" w:sz="0" w:space="0" w:color="auto"/>
      </w:divBdr>
    </w:div>
    <w:div w:id="81802517">
      <w:bodyDiv w:val="1"/>
      <w:marLeft w:val="0"/>
      <w:marRight w:val="0"/>
      <w:marTop w:val="0"/>
      <w:marBottom w:val="0"/>
      <w:divBdr>
        <w:top w:val="none" w:sz="0" w:space="0" w:color="auto"/>
        <w:left w:val="none" w:sz="0" w:space="0" w:color="auto"/>
        <w:bottom w:val="none" w:sz="0" w:space="0" w:color="auto"/>
        <w:right w:val="none" w:sz="0" w:space="0" w:color="auto"/>
      </w:divBdr>
    </w:div>
    <w:div w:id="82991981">
      <w:bodyDiv w:val="1"/>
      <w:marLeft w:val="0"/>
      <w:marRight w:val="0"/>
      <w:marTop w:val="0"/>
      <w:marBottom w:val="0"/>
      <w:divBdr>
        <w:top w:val="none" w:sz="0" w:space="0" w:color="auto"/>
        <w:left w:val="none" w:sz="0" w:space="0" w:color="auto"/>
        <w:bottom w:val="none" w:sz="0" w:space="0" w:color="auto"/>
        <w:right w:val="none" w:sz="0" w:space="0" w:color="auto"/>
      </w:divBdr>
    </w:div>
    <w:div w:id="97877871">
      <w:bodyDiv w:val="1"/>
      <w:marLeft w:val="0"/>
      <w:marRight w:val="0"/>
      <w:marTop w:val="0"/>
      <w:marBottom w:val="0"/>
      <w:divBdr>
        <w:top w:val="none" w:sz="0" w:space="0" w:color="auto"/>
        <w:left w:val="none" w:sz="0" w:space="0" w:color="auto"/>
        <w:bottom w:val="none" w:sz="0" w:space="0" w:color="auto"/>
        <w:right w:val="none" w:sz="0" w:space="0" w:color="auto"/>
      </w:divBdr>
    </w:div>
    <w:div w:id="114565043">
      <w:bodyDiv w:val="1"/>
      <w:marLeft w:val="0"/>
      <w:marRight w:val="0"/>
      <w:marTop w:val="0"/>
      <w:marBottom w:val="0"/>
      <w:divBdr>
        <w:top w:val="none" w:sz="0" w:space="0" w:color="auto"/>
        <w:left w:val="none" w:sz="0" w:space="0" w:color="auto"/>
        <w:bottom w:val="none" w:sz="0" w:space="0" w:color="auto"/>
        <w:right w:val="none" w:sz="0" w:space="0" w:color="auto"/>
      </w:divBdr>
    </w:div>
    <w:div w:id="138696167">
      <w:bodyDiv w:val="1"/>
      <w:marLeft w:val="0"/>
      <w:marRight w:val="0"/>
      <w:marTop w:val="0"/>
      <w:marBottom w:val="0"/>
      <w:divBdr>
        <w:top w:val="none" w:sz="0" w:space="0" w:color="auto"/>
        <w:left w:val="none" w:sz="0" w:space="0" w:color="auto"/>
        <w:bottom w:val="none" w:sz="0" w:space="0" w:color="auto"/>
        <w:right w:val="none" w:sz="0" w:space="0" w:color="auto"/>
      </w:divBdr>
    </w:div>
    <w:div w:id="144057932">
      <w:bodyDiv w:val="1"/>
      <w:marLeft w:val="0"/>
      <w:marRight w:val="0"/>
      <w:marTop w:val="0"/>
      <w:marBottom w:val="0"/>
      <w:divBdr>
        <w:top w:val="none" w:sz="0" w:space="0" w:color="auto"/>
        <w:left w:val="none" w:sz="0" w:space="0" w:color="auto"/>
        <w:bottom w:val="none" w:sz="0" w:space="0" w:color="auto"/>
        <w:right w:val="none" w:sz="0" w:space="0" w:color="auto"/>
      </w:divBdr>
    </w:div>
    <w:div w:id="145437939">
      <w:bodyDiv w:val="1"/>
      <w:marLeft w:val="0"/>
      <w:marRight w:val="0"/>
      <w:marTop w:val="0"/>
      <w:marBottom w:val="0"/>
      <w:divBdr>
        <w:top w:val="none" w:sz="0" w:space="0" w:color="auto"/>
        <w:left w:val="none" w:sz="0" w:space="0" w:color="auto"/>
        <w:bottom w:val="none" w:sz="0" w:space="0" w:color="auto"/>
        <w:right w:val="none" w:sz="0" w:space="0" w:color="auto"/>
      </w:divBdr>
    </w:div>
    <w:div w:id="158466692">
      <w:bodyDiv w:val="1"/>
      <w:marLeft w:val="0"/>
      <w:marRight w:val="0"/>
      <w:marTop w:val="0"/>
      <w:marBottom w:val="0"/>
      <w:divBdr>
        <w:top w:val="none" w:sz="0" w:space="0" w:color="auto"/>
        <w:left w:val="none" w:sz="0" w:space="0" w:color="auto"/>
        <w:bottom w:val="none" w:sz="0" w:space="0" w:color="auto"/>
        <w:right w:val="none" w:sz="0" w:space="0" w:color="auto"/>
      </w:divBdr>
    </w:div>
    <w:div w:id="158738665">
      <w:bodyDiv w:val="1"/>
      <w:marLeft w:val="0"/>
      <w:marRight w:val="0"/>
      <w:marTop w:val="0"/>
      <w:marBottom w:val="0"/>
      <w:divBdr>
        <w:top w:val="none" w:sz="0" w:space="0" w:color="auto"/>
        <w:left w:val="none" w:sz="0" w:space="0" w:color="auto"/>
        <w:bottom w:val="none" w:sz="0" w:space="0" w:color="auto"/>
        <w:right w:val="none" w:sz="0" w:space="0" w:color="auto"/>
      </w:divBdr>
    </w:div>
    <w:div w:id="172771481">
      <w:bodyDiv w:val="1"/>
      <w:marLeft w:val="0"/>
      <w:marRight w:val="0"/>
      <w:marTop w:val="0"/>
      <w:marBottom w:val="0"/>
      <w:divBdr>
        <w:top w:val="none" w:sz="0" w:space="0" w:color="auto"/>
        <w:left w:val="none" w:sz="0" w:space="0" w:color="auto"/>
        <w:bottom w:val="none" w:sz="0" w:space="0" w:color="auto"/>
        <w:right w:val="none" w:sz="0" w:space="0" w:color="auto"/>
      </w:divBdr>
    </w:div>
    <w:div w:id="176580996">
      <w:bodyDiv w:val="1"/>
      <w:marLeft w:val="0"/>
      <w:marRight w:val="0"/>
      <w:marTop w:val="0"/>
      <w:marBottom w:val="0"/>
      <w:divBdr>
        <w:top w:val="none" w:sz="0" w:space="0" w:color="auto"/>
        <w:left w:val="none" w:sz="0" w:space="0" w:color="auto"/>
        <w:bottom w:val="none" w:sz="0" w:space="0" w:color="auto"/>
        <w:right w:val="none" w:sz="0" w:space="0" w:color="auto"/>
      </w:divBdr>
    </w:div>
    <w:div w:id="196084819">
      <w:bodyDiv w:val="1"/>
      <w:marLeft w:val="0"/>
      <w:marRight w:val="0"/>
      <w:marTop w:val="0"/>
      <w:marBottom w:val="0"/>
      <w:divBdr>
        <w:top w:val="none" w:sz="0" w:space="0" w:color="auto"/>
        <w:left w:val="none" w:sz="0" w:space="0" w:color="auto"/>
        <w:bottom w:val="none" w:sz="0" w:space="0" w:color="auto"/>
        <w:right w:val="none" w:sz="0" w:space="0" w:color="auto"/>
      </w:divBdr>
    </w:div>
    <w:div w:id="202527605">
      <w:bodyDiv w:val="1"/>
      <w:marLeft w:val="0"/>
      <w:marRight w:val="0"/>
      <w:marTop w:val="0"/>
      <w:marBottom w:val="0"/>
      <w:divBdr>
        <w:top w:val="none" w:sz="0" w:space="0" w:color="auto"/>
        <w:left w:val="none" w:sz="0" w:space="0" w:color="auto"/>
        <w:bottom w:val="none" w:sz="0" w:space="0" w:color="auto"/>
        <w:right w:val="none" w:sz="0" w:space="0" w:color="auto"/>
      </w:divBdr>
    </w:div>
    <w:div w:id="225996804">
      <w:bodyDiv w:val="1"/>
      <w:marLeft w:val="0"/>
      <w:marRight w:val="0"/>
      <w:marTop w:val="0"/>
      <w:marBottom w:val="0"/>
      <w:divBdr>
        <w:top w:val="none" w:sz="0" w:space="0" w:color="auto"/>
        <w:left w:val="none" w:sz="0" w:space="0" w:color="auto"/>
        <w:bottom w:val="none" w:sz="0" w:space="0" w:color="auto"/>
        <w:right w:val="none" w:sz="0" w:space="0" w:color="auto"/>
      </w:divBdr>
    </w:div>
    <w:div w:id="245381474">
      <w:bodyDiv w:val="1"/>
      <w:marLeft w:val="0"/>
      <w:marRight w:val="0"/>
      <w:marTop w:val="0"/>
      <w:marBottom w:val="0"/>
      <w:divBdr>
        <w:top w:val="none" w:sz="0" w:space="0" w:color="auto"/>
        <w:left w:val="none" w:sz="0" w:space="0" w:color="auto"/>
        <w:bottom w:val="none" w:sz="0" w:space="0" w:color="auto"/>
        <w:right w:val="none" w:sz="0" w:space="0" w:color="auto"/>
      </w:divBdr>
    </w:div>
    <w:div w:id="247618687">
      <w:bodyDiv w:val="1"/>
      <w:marLeft w:val="0"/>
      <w:marRight w:val="0"/>
      <w:marTop w:val="0"/>
      <w:marBottom w:val="0"/>
      <w:divBdr>
        <w:top w:val="none" w:sz="0" w:space="0" w:color="auto"/>
        <w:left w:val="none" w:sz="0" w:space="0" w:color="auto"/>
        <w:bottom w:val="none" w:sz="0" w:space="0" w:color="auto"/>
        <w:right w:val="none" w:sz="0" w:space="0" w:color="auto"/>
      </w:divBdr>
    </w:div>
    <w:div w:id="248126644">
      <w:bodyDiv w:val="1"/>
      <w:marLeft w:val="0"/>
      <w:marRight w:val="0"/>
      <w:marTop w:val="0"/>
      <w:marBottom w:val="0"/>
      <w:divBdr>
        <w:top w:val="none" w:sz="0" w:space="0" w:color="auto"/>
        <w:left w:val="none" w:sz="0" w:space="0" w:color="auto"/>
        <w:bottom w:val="none" w:sz="0" w:space="0" w:color="auto"/>
        <w:right w:val="none" w:sz="0" w:space="0" w:color="auto"/>
      </w:divBdr>
    </w:div>
    <w:div w:id="252134419">
      <w:bodyDiv w:val="1"/>
      <w:marLeft w:val="0"/>
      <w:marRight w:val="0"/>
      <w:marTop w:val="0"/>
      <w:marBottom w:val="0"/>
      <w:divBdr>
        <w:top w:val="none" w:sz="0" w:space="0" w:color="auto"/>
        <w:left w:val="none" w:sz="0" w:space="0" w:color="auto"/>
        <w:bottom w:val="none" w:sz="0" w:space="0" w:color="auto"/>
        <w:right w:val="none" w:sz="0" w:space="0" w:color="auto"/>
      </w:divBdr>
    </w:div>
    <w:div w:id="254020928">
      <w:bodyDiv w:val="1"/>
      <w:marLeft w:val="0"/>
      <w:marRight w:val="0"/>
      <w:marTop w:val="0"/>
      <w:marBottom w:val="0"/>
      <w:divBdr>
        <w:top w:val="none" w:sz="0" w:space="0" w:color="auto"/>
        <w:left w:val="none" w:sz="0" w:space="0" w:color="auto"/>
        <w:bottom w:val="none" w:sz="0" w:space="0" w:color="auto"/>
        <w:right w:val="none" w:sz="0" w:space="0" w:color="auto"/>
      </w:divBdr>
    </w:div>
    <w:div w:id="268708438">
      <w:bodyDiv w:val="1"/>
      <w:marLeft w:val="0"/>
      <w:marRight w:val="0"/>
      <w:marTop w:val="0"/>
      <w:marBottom w:val="0"/>
      <w:divBdr>
        <w:top w:val="none" w:sz="0" w:space="0" w:color="auto"/>
        <w:left w:val="none" w:sz="0" w:space="0" w:color="auto"/>
        <w:bottom w:val="none" w:sz="0" w:space="0" w:color="auto"/>
        <w:right w:val="none" w:sz="0" w:space="0" w:color="auto"/>
      </w:divBdr>
    </w:div>
    <w:div w:id="324625815">
      <w:bodyDiv w:val="1"/>
      <w:marLeft w:val="0"/>
      <w:marRight w:val="0"/>
      <w:marTop w:val="0"/>
      <w:marBottom w:val="0"/>
      <w:divBdr>
        <w:top w:val="none" w:sz="0" w:space="0" w:color="auto"/>
        <w:left w:val="none" w:sz="0" w:space="0" w:color="auto"/>
        <w:bottom w:val="none" w:sz="0" w:space="0" w:color="auto"/>
        <w:right w:val="none" w:sz="0" w:space="0" w:color="auto"/>
      </w:divBdr>
    </w:div>
    <w:div w:id="347029093">
      <w:bodyDiv w:val="1"/>
      <w:marLeft w:val="0"/>
      <w:marRight w:val="0"/>
      <w:marTop w:val="0"/>
      <w:marBottom w:val="0"/>
      <w:divBdr>
        <w:top w:val="none" w:sz="0" w:space="0" w:color="auto"/>
        <w:left w:val="none" w:sz="0" w:space="0" w:color="auto"/>
        <w:bottom w:val="none" w:sz="0" w:space="0" w:color="auto"/>
        <w:right w:val="none" w:sz="0" w:space="0" w:color="auto"/>
      </w:divBdr>
    </w:div>
    <w:div w:id="351878490">
      <w:bodyDiv w:val="1"/>
      <w:marLeft w:val="0"/>
      <w:marRight w:val="0"/>
      <w:marTop w:val="0"/>
      <w:marBottom w:val="0"/>
      <w:divBdr>
        <w:top w:val="none" w:sz="0" w:space="0" w:color="auto"/>
        <w:left w:val="none" w:sz="0" w:space="0" w:color="auto"/>
        <w:bottom w:val="none" w:sz="0" w:space="0" w:color="auto"/>
        <w:right w:val="none" w:sz="0" w:space="0" w:color="auto"/>
      </w:divBdr>
    </w:div>
    <w:div w:id="356078881">
      <w:bodyDiv w:val="1"/>
      <w:marLeft w:val="0"/>
      <w:marRight w:val="0"/>
      <w:marTop w:val="0"/>
      <w:marBottom w:val="0"/>
      <w:divBdr>
        <w:top w:val="none" w:sz="0" w:space="0" w:color="auto"/>
        <w:left w:val="none" w:sz="0" w:space="0" w:color="auto"/>
        <w:bottom w:val="none" w:sz="0" w:space="0" w:color="auto"/>
        <w:right w:val="none" w:sz="0" w:space="0" w:color="auto"/>
      </w:divBdr>
    </w:div>
    <w:div w:id="356465636">
      <w:bodyDiv w:val="1"/>
      <w:marLeft w:val="0"/>
      <w:marRight w:val="0"/>
      <w:marTop w:val="0"/>
      <w:marBottom w:val="0"/>
      <w:divBdr>
        <w:top w:val="none" w:sz="0" w:space="0" w:color="auto"/>
        <w:left w:val="none" w:sz="0" w:space="0" w:color="auto"/>
        <w:bottom w:val="none" w:sz="0" w:space="0" w:color="auto"/>
        <w:right w:val="none" w:sz="0" w:space="0" w:color="auto"/>
      </w:divBdr>
    </w:div>
    <w:div w:id="358118038">
      <w:bodyDiv w:val="1"/>
      <w:marLeft w:val="0"/>
      <w:marRight w:val="0"/>
      <w:marTop w:val="0"/>
      <w:marBottom w:val="0"/>
      <w:divBdr>
        <w:top w:val="none" w:sz="0" w:space="0" w:color="auto"/>
        <w:left w:val="none" w:sz="0" w:space="0" w:color="auto"/>
        <w:bottom w:val="none" w:sz="0" w:space="0" w:color="auto"/>
        <w:right w:val="none" w:sz="0" w:space="0" w:color="auto"/>
      </w:divBdr>
    </w:div>
    <w:div w:id="364139455">
      <w:bodyDiv w:val="1"/>
      <w:marLeft w:val="0"/>
      <w:marRight w:val="0"/>
      <w:marTop w:val="0"/>
      <w:marBottom w:val="0"/>
      <w:divBdr>
        <w:top w:val="none" w:sz="0" w:space="0" w:color="auto"/>
        <w:left w:val="none" w:sz="0" w:space="0" w:color="auto"/>
        <w:bottom w:val="none" w:sz="0" w:space="0" w:color="auto"/>
        <w:right w:val="none" w:sz="0" w:space="0" w:color="auto"/>
      </w:divBdr>
    </w:div>
    <w:div w:id="380326819">
      <w:bodyDiv w:val="1"/>
      <w:marLeft w:val="0"/>
      <w:marRight w:val="0"/>
      <w:marTop w:val="0"/>
      <w:marBottom w:val="0"/>
      <w:divBdr>
        <w:top w:val="none" w:sz="0" w:space="0" w:color="auto"/>
        <w:left w:val="none" w:sz="0" w:space="0" w:color="auto"/>
        <w:bottom w:val="none" w:sz="0" w:space="0" w:color="auto"/>
        <w:right w:val="none" w:sz="0" w:space="0" w:color="auto"/>
      </w:divBdr>
    </w:div>
    <w:div w:id="397361376">
      <w:bodyDiv w:val="1"/>
      <w:marLeft w:val="0"/>
      <w:marRight w:val="0"/>
      <w:marTop w:val="0"/>
      <w:marBottom w:val="0"/>
      <w:divBdr>
        <w:top w:val="none" w:sz="0" w:space="0" w:color="auto"/>
        <w:left w:val="none" w:sz="0" w:space="0" w:color="auto"/>
        <w:bottom w:val="none" w:sz="0" w:space="0" w:color="auto"/>
        <w:right w:val="none" w:sz="0" w:space="0" w:color="auto"/>
      </w:divBdr>
    </w:div>
    <w:div w:id="446504708">
      <w:bodyDiv w:val="1"/>
      <w:marLeft w:val="0"/>
      <w:marRight w:val="0"/>
      <w:marTop w:val="0"/>
      <w:marBottom w:val="0"/>
      <w:divBdr>
        <w:top w:val="none" w:sz="0" w:space="0" w:color="auto"/>
        <w:left w:val="none" w:sz="0" w:space="0" w:color="auto"/>
        <w:bottom w:val="none" w:sz="0" w:space="0" w:color="auto"/>
        <w:right w:val="none" w:sz="0" w:space="0" w:color="auto"/>
      </w:divBdr>
    </w:div>
    <w:div w:id="454956620">
      <w:bodyDiv w:val="1"/>
      <w:marLeft w:val="0"/>
      <w:marRight w:val="0"/>
      <w:marTop w:val="0"/>
      <w:marBottom w:val="0"/>
      <w:divBdr>
        <w:top w:val="none" w:sz="0" w:space="0" w:color="auto"/>
        <w:left w:val="none" w:sz="0" w:space="0" w:color="auto"/>
        <w:bottom w:val="none" w:sz="0" w:space="0" w:color="auto"/>
        <w:right w:val="none" w:sz="0" w:space="0" w:color="auto"/>
      </w:divBdr>
    </w:div>
    <w:div w:id="469905897">
      <w:bodyDiv w:val="1"/>
      <w:marLeft w:val="0"/>
      <w:marRight w:val="0"/>
      <w:marTop w:val="0"/>
      <w:marBottom w:val="0"/>
      <w:divBdr>
        <w:top w:val="none" w:sz="0" w:space="0" w:color="auto"/>
        <w:left w:val="none" w:sz="0" w:space="0" w:color="auto"/>
        <w:bottom w:val="none" w:sz="0" w:space="0" w:color="auto"/>
        <w:right w:val="none" w:sz="0" w:space="0" w:color="auto"/>
      </w:divBdr>
    </w:div>
    <w:div w:id="477502372">
      <w:bodyDiv w:val="1"/>
      <w:marLeft w:val="0"/>
      <w:marRight w:val="0"/>
      <w:marTop w:val="0"/>
      <w:marBottom w:val="0"/>
      <w:divBdr>
        <w:top w:val="none" w:sz="0" w:space="0" w:color="auto"/>
        <w:left w:val="none" w:sz="0" w:space="0" w:color="auto"/>
        <w:bottom w:val="none" w:sz="0" w:space="0" w:color="auto"/>
        <w:right w:val="none" w:sz="0" w:space="0" w:color="auto"/>
      </w:divBdr>
    </w:div>
    <w:div w:id="477721587">
      <w:bodyDiv w:val="1"/>
      <w:marLeft w:val="0"/>
      <w:marRight w:val="0"/>
      <w:marTop w:val="0"/>
      <w:marBottom w:val="0"/>
      <w:divBdr>
        <w:top w:val="none" w:sz="0" w:space="0" w:color="auto"/>
        <w:left w:val="none" w:sz="0" w:space="0" w:color="auto"/>
        <w:bottom w:val="none" w:sz="0" w:space="0" w:color="auto"/>
        <w:right w:val="none" w:sz="0" w:space="0" w:color="auto"/>
      </w:divBdr>
    </w:div>
    <w:div w:id="504169561">
      <w:bodyDiv w:val="1"/>
      <w:marLeft w:val="0"/>
      <w:marRight w:val="0"/>
      <w:marTop w:val="0"/>
      <w:marBottom w:val="0"/>
      <w:divBdr>
        <w:top w:val="none" w:sz="0" w:space="0" w:color="auto"/>
        <w:left w:val="none" w:sz="0" w:space="0" w:color="auto"/>
        <w:bottom w:val="none" w:sz="0" w:space="0" w:color="auto"/>
        <w:right w:val="none" w:sz="0" w:space="0" w:color="auto"/>
      </w:divBdr>
    </w:div>
    <w:div w:id="554632638">
      <w:bodyDiv w:val="1"/>
      <w:marLeft w:val="0"/>
      <w:marRight w:val="0"/>
      <w:marTop w:val="0"/>
      <w:marBottom w:val="0"/>
      <w:divBdr>
        <w:top w:val="none" w:sz="0" w:space="0" w:color="auto"/>
        <w:left w:val="none" w:sz="0" w:space="0" w:color="auto"/>
        <w:bottom w:val="none" w:sz="0" w:space="0" w:color="auto"/>
        <w:right w:val="none" w:sz="0" w:space="0" w:color="auto"/>
      </w:divBdr>
    </w:div>
    <w:div w:id="557666879">
      <w:bodyDiv w:val="1"/>
      <w:marLeft w:val="0"/>
      <w:marRight w:val="0"/>
      <w:marTop w:val="0"/>
      <w:marBottom w:val="0"/>
      <w:divBdr>
        <w:top w:val="none" w:sz="0" w:space="0" w:color="auto"/>
        <w:left w:val="none" w:sz="0" w:space="0" w:color="auto"/>
        <w:bottom w:val="none" w:sz="0" w:space="0" w:color="auto"/>
        <w:right w:val="none" w:sz="0" w:space="0" w:color="auto"/>
      </w:divBdr>
    </w:div>
    <w:div w:id="600185599">
      <w:bodyDiv w:val="1"/>
      <w:marLeft w:val="0"/>
      <w:marRight w:val="0"/>
      <w:marTop w:val="0"/>
      <w:marBottom w:val="0"/>
      <w:divBdr>
        <w:top w:val="none" w:sz="0" w:space="0" w:color="auto"/>
        <w:left w:val="none" w:sz="0" w:space="0" w:color="auto"/>
        <w:bottom w:val="none" w:sz="0" w:space="0" w:color="auto"/>
        <w:right w:val="none" w:sz="0" w:space="0" w:color="auto"/>
      </w:divBdr>
    </w:div>
    <w:div w:id="602417580">
      <w:bodyDiv w:val="1"/>
      <w:marLeft w:val="0"/>
      <w:marRight w:val="0"/>
      <w:marTop w:val="0"/>
      <w:marBottom w:val="0"/>
      <w:divBdr>
        <w:top w:val="none" w:sz="0" w:space="0" w:color="auto"/>
        <w:left w:val="none" w:sz="0" w:space="0" w:color="auto"/>
        <w:bottom w:val="none" w:sz="0" w:space="0" w:color="auto"/>
        <w:right w:val="none" w:sz="0" w:space="0" w:color="auto"/>
      </w:divBdr>
    </w:div>
    <w:div w:id="623122162">
      <w:bodyDiv w:val="1"/>
      <w:marLeft w:val="0"/>
      <w:marRight w:val="0"/>
      <w:marTop w:val="0"/>
      <w:marBottom w:val="0"/>
      <w:divBdr>
        <w:top w:val="none" w:sz="0" w:space="0" w:color="auto"/>
        <w:left w:val="none" w:sz="0" w:space="0" w:color="auto"/>
        <w:bottom w:val="none" w:sz="0" w:space="0" w:color="auto"/>
        <w:right w:val="none" w:sz="0" w:space="0" w:color="auto"/>
      </w:divBdr>
    </w:div>
    <w:div w:id="671642465">
      <w:bodyDiv w:val="1"/>
      <w:marLeft w:val="0"/>
      <w:marRight w:val="0"/>
      <w:marTop w:val="0"/>
      <w:marBottom w:val="0"/>
      <w:divBdr>
        <w:top w:val="none" w:sz="0" w:space="0" w:color="auto"/>
        <w:left w:val="none" w:sz="0" w:space="0" w:color="auto"/>
        <w:bottom w:val="none" w:sz="0" w:space="0" w:color="auto"/>
        <w:right w:val="none" w:sz="0" w:space="0" w:color="auto"/>
      </w:divBdr>
    </w:div>
    <w:div w:id="671952223">
      <w:bodyDiv w:val="1"/>
      <w:marLeft w:val="0"/>
      <w:marRight w:val="0"/>
      <w:marTop w:val="0"/>
      <w:marBottom w:val="0"/>
      <w:divBdr>
        <w:top w:val="none" w:sz="0" w:space="0" w:color="auto"/>
        <w:left w:val="none" w:sz="0" w:space="0" w:color="auto"/>
        <w:bottom w:val="none" w:sz="0" w:space="0" w:color="auto"/>
        <w:right w:val="none" w:sz="0" w:space="0" w:color="auto"/>
      </w:divBdr>
    </w:div>
    <w:div w:id="688723323">
      <w:bodyDiv w:val="1"/>
      <w:marLeft w:val="0"/>
      <w:marRight w:val="0"/>
      <w:marTop w:val="0"/>
      <w:marBottom w:val="0"/>
      <w:divBdr>
        <w:top w:val="none" w:sz="0" w:space="0" w:color="auto"/>
        <w:left w:val="none" w:sz="0" w:space="0" w:color="auto"/>
        <w:bottom w:val="none" w:sz="0" w:space="0" w:color="auto"/>
        <w:right w:val="none" w:sz="0" w:space="0" w:color="auto"/>
      </w:divBdr>
    </w:div>
    <w:div w:id="703792781">
      <w:bodyDiv w:val="1"/>
      <w:marLeft w:val="0"/>
      <w:marRight w:val="0"/>
      <w:marTop w:val="0"/>
      <w:marBottom w:val="0"/>
      <w:divBdr>
        <w:top w:val="none" w:sz="0" w:space="0" w:color="auto"/>
        <w:left w:val="none" w:sz="0" w:space="0" w:color="auto"/>
        <w:bottom w:val="none" w:sz="0" w:space="0" w:color="auto"/>
        <w:right w:val="none" w:sz="0" w:space="0" w:color="auto"/>
      </w:divBdr>
    </w:div>
    <w:div w:id="721755807">
      <w:bodyDiv w:val="1"/>
      <w:marLeft w:val="0"/>
      <w:marRight w:val="0"/>
      <w:marTop w:val="0"/>
      <w:marBottom w:val="0"/>
      <w:divBdr>
        <w:top w:val="none" w:sz="0" w:space="0" w:color="auto"/>
        <w:left w:val="none" w:sz="0" w:space="0" w:color="auto"/>
        <w:bottom w:val="none" w:sz="0" w:space="0" w:color="auto"/>
        <w:right w:val="none" w:sz="0" w:space="0" w:color="auto"/>
      </w:divBdr>
    </w:div>
    <w:div w:id="786236424">
      <w:bodyDiv w:val="1"/>
      <w:marLeft w:val="0"/>
      <w:marRight w:val="0"/>
      <w:marTop w:val="0"/>
      <w:marBottom w:val="0"/>
      <w:divBdr>
        <w:top w:val="none" w:sz="0" w:space="0" w:color="auto"/>
        <w:left w:val="none" w:sz="0" w:space="0" w:color="auto"/>
        <w:bottom w:val="none" w:sz="0" w:space="0" w:color="auto"/>
        <w:right w:val="none" w:sz="0" w:space="0" w:color="auto"/>
      </w:divBdr>
    </w:div>
    <w:div w:id="801655149">
      <w:bodyDiv w:val="1"/>
      <w:marLeft w:val="0"/>
      <w:marRight w:val="0"/>
      <w:marTop w:val="0"/>
      <w:marBottom w:val="0"/>
      <w:divBdr>
        <w:top w:val="none" w:sz="0" w:space="0" w:color="auto"/>
        <w:left w:val="none" w:sz="0" w:space="0" w:color="auto"/>
        <w:bottom w:val="none" w:sz="0" w:space="0" w:color="auto"/>
        <w:right w:val="none" w:sz="0" w:space="0" w:color="auto"/>
      </w:divBdr>
    </w:div>
    <w:div w:id="830608325">
      <w:bodyDiv w:val="1"/>
      <w:marLeft w:val="0"/>
      <w:marRight w:val="0"/>
      <w:marTop w:val="0"/>
      <w:marBottom w:val="0"/>
      <w:divBdr>
        <w:top w:val="none" w:sz="0" w:space="0" w:color="auto"/>
        <w:left w:val="none" w:sz="0" w:space="0" w:color="auto"/>
        <w:bottom w:val="none" w:sz="0" w:space="0" w:color="auto"/>
        <w:right w:val="none" w:sz="0" w:space="0" w:color="auto"/>
      </w:divBdr>
    </w:div>
    <w:div w:id="852256714">
      <w:bodyDiv w:val="1"/>
      <w:marLeft w:val="0"/>
      <w:marRight w:val="0"/>
      <w:marTop w:val="0"/>
      <w:marBottom w:val="0"/>
      <w:divBdr>
        <w:top w:val="none" w:sz="0" w:space="0" w:color="auto"/>
        <w:left w:val="none" w:sz="0" w:space="0" w:color="auto"/>
        <w:bottom w:val="none" w:sz="0" w:space="0" w:color="auto"/>
        <w:right w:val="none" w:sz="0" w:space="0" w:color="auto"/>
      </w:divBdr>
    </w:div>
    <w:div w:id="853227254">
      <w:bodyDiv w:val="1"/>
      <w:marLeft w:val="0"/>
      <w:marRight w:val="0"/>
      <w:marTop w:val="0"/>
      <w:marBottom w:val="0"/>
      <w:divBdr>
        <w:top w:val="none" w:sz="0" w:space="0" w:color="auto"/>
        <w:left w:val="none" w:sz="0" w:space="0" w:color="auto"/>
        <w:bottom w:val="none" w:sz="0" w:space="0" w:color="auto"/>
        <w:right w:val="none" w:sz="0" w:space="0" w:color="auto"/>
      </w:divBdr>
    </w:div>
    <w:div w:id="856891671">
      <w:bodyDiv w:val="1"/>
      <w:marLeft w:val="0"/>
      <w:marRight w:val="0"/>
      <w:marTop w:val="0"/>
      <w:marBottom w:val="0"/>
      <w:divBdr>
        <w:top w:val="none" w:sz="0" w:space="0" w:color="auto"/>
        <w:left w:val="none" w:sz="0" w:space="0" w:color="auto"/>
        <w:bottom w:val="none" w:sz="0" w:space="0" w:color="auto"/>
        <w:right w:val="none" w:sz="0" w:space="0" w:color="auto"/>
      </w:divBdr>
    </w:div>
    <w:div w:id="861746125">
      <w:bodyDiv w:val="1"/>
      <w:marLeft w:val="0"/>
      <w:marRight w:val="0"/>
      <w:marTop w:val="0"/>
      <w:marBottom w:val="0"/>
      <w:divBdr>
        <w:top w:val="none" w:sz="0" w:space="0" w:color="auto"/>
        <w:left w:val="none" w:sz="0" w:space="0" w:color="auto"/>
        <w:bottom w:val="none" w:sz="0" w:space="0" w:color="auto"/>
        <w:right w:val="none" w:sz="0" w:space="0" w:color="auto"/>
      </w:divBdr>
    </w:div>
    <w:div w:id="974532333">
      <w:bodyDiv w:val="1"/>
      <w:marLeft w:val="0"/>
      <w:marRight w:val="0"/>
      <w:marTop w:val="0"/>
      <w:marBottom w:val="0"/>
      <w:divBdr>
        <w:top w:val="none" w:sz="0" w:space="0" w:color="auto"/>
        <w:left w:val="none" w:sz="0" w:space="0" w:color="auto"/>
        <w:bottom w:val="none" w:sz="0" w:space="0" w:color="auto"/>
        <w:right w:val="none" w:sz="0" w:space="0" w:color="auto"/>
      </w:divBdr>
    </w:div>
    <w:div w:id="986931557">
      <w:bodyDiv w:val="1"/>
      <w:marLeft w:val="0"/>
      <w:marRight w:val="0"/>
      <w:marTop w:val="0"/>
      <w:marBottom w:val="0"/>
      <w:divBdr>
        <w:top w:val="none" w:sz="0" w:space="0" w:color="auto"/>
        <w:left w:val="none" w:sz="0" w:space="0" w:color="auto"/>
        <w:bottom w:val="none" w:sz="0" w:space="0" w:color="auto"/>
        <w:right w:val="none" w:sz="0" w:space="0" w:color="auto"/>
      </w:divBdr>
    </w:div>
    <w:div w:id="989283129">
      <w:bodyDiv w:val="1"/>
      <w:marLeft w:val="0"/>
      <w:marRight w:val="0"/>
      <w:marTop w:val="0"/>
      <w:marBottom w:val="0"/>
      <w:divBdr>
        <w:top w:val="none" w:sz="0" w:space="0" w:color="auto"/>
        <w:left w:val="none" w:sz="0" w:space="0" w:color="auto"/>
        <w:bottom w:val="none" w:sz="0" w:space="0" w:color="auto"/>
        <w:right w:val="none" w:sz="0" w:space="0" w:color="auto"/>
      </w:divBdr>
    </w:div>
    <w:div w:id="1022899602">
      <w:bodyDiv w:val="1"/>
      <w:marLeft w:val="0"/>
      <w:marRight w:val="0"/>
      <w:marTop w:val="0"/>
      <w:marBottom w:val="0"/>
      <w:divBdr>
        <w:top w:val="none" w:sz="0" w:space="0" w:color="auto"/>
        <w:left w:val="none" w:sz="0" w:space="0" w:color="auto"/>
        <w:bottom w:val="none" w:sz="0" w:space="0" w:color="auto"/>
        <w:right w:val="none" w:sz="0" w:space="0" w:color="auto"/>
      </w:divBdr>
    </w:div>
    <w:div w:id="1056975395">
      <w:bodyDiv w:val="1"/>
      <w:marLeft w:val="0"/>
      <w:marRight w:val="0"/>
      <w:marTop w:val="0"/>
      <w:marBottom w:val="0"/>
      <w:divBdr>
        <w:top w:val="none" w:sz="0" w:space="0" w:color="auto"/>
        <w:left w:val="none" w:sz="0" w:space="0" w:color="auto"/>
        <w:bottom w:val="none" w:sz="0" w:space="0" w:color="auto"/>
        <w:right w:val="none" w:sz="0" w:space="0" w:color="auto"/>
      </w:divBdr>
    </w:div>
    <w:div w:id="1059207045">
      <w:bodyDiv w:val="1"/>
      <w:marLeft w:val="0"/>
      <w:marRight w:val="0"/>
      <w:marTop w:val="0"/>
      <w:marBottom w:val="0"/>
      <w:divBdr>
        <w:top w:val="none" w:sz="0" w:space="0" w:color="auto"/>
        <w:left w:val="none" w:sz="0" w:space="0" w:color="auto"/>
        <w:bottom w:val="none" w:sz="0" w:space="0" w:color="auto"/>
        <w:right w:val="none" w:sz="0" w:space="0" w:color="auto"/>
      </w:divBdr>
    </w:div>
    <w:div w:id="1066995328">
      <w:bodyDiv w:val="1"/>
      <w:marLeft w:val="0"/>
      <w:marRight w:val="0"/>
      <w:marTop w:val="0"/>
      <w:marBottom w:val="0"/>
      <w:divBdr>
        <w:top w:val="none" w:sz="0" w:space="0" w:color="auto"/>
        <w:left w:val="none" w:sz="0" w:space="0" w:color="auto"/>
        <w:bottom w:val="none" w:sz="0" w:space="0" w:color="auto"/>
        <w:right w:val="none" w:sz="0" w:space="0" w:color="auto"/>
      </w:divBdr>
    </w:div>
    <w:div w:id="1068459293">
      <w:bodyDiv w:val="1"/>
      <w:marLeft w:val="0"/>
      <w:marRight w:val="0"/>
      <w:marTop w:val="0"/>
      <w:marBottom w:val="0"/>
      <w:divBdr>
        <w:top w:val="none" w:sz="0" w:space="0" w:color="auto"/>
        <w:left w:val="none" w:sz="0" w:space="0" w:color="auto"/>
        <w:bottom w:val="none" w:sz="0" w:space="0" w:color="auto"/>
        <w:right w:val="none" w:sz="0" w:space="0" w:color="auto"/>
      </w:divBdr>
    </w:div>
    <w:div w:id="1086616404">
      <w:bodyDiv w:val="1"/>
      <w:marLeft w:val="0"/>
      <w:marRight w:val="0"/>
      <w:marTop w:val="0"/>
      <w:marBottom w:val="0"/>
      <w:divBdr>
        <w:top w:val="none" w:sz="0" w:space="0" w:color="auto"/>
        <w:left w:val="none" w:sz="0" w:space="0" w:color="auto"/>
        <w:bottom w:val="none" w:sz="0" w:space="0" w:color="auto"/>
        <w:right w:val="none" w:sz="0" w:space="0" w:color="auto"/>
      </w:divBdr>
    </w:div>
    <w:div w:id="1094128096">
      <w:bodyDiv w:val="1"/>
      <w:marLeft w:val="0"/>
      <w:marRight w:val="0"/>
      <w:marTop w:val="0"/>
      <w:marBottom w:val="0"/>
      <w:divBdr>
        <w:top w:val="none" w:sz="0" w:space="0" w:color="auto"/>
        <w:left w:val="none" w:sz="0" w:space="0" w:color="auto"/>
        <w:bottom w:val="none" w:sz="0" w:space="0" w:color="auto"/>
        <w:right w:val="none" w:sz="0" w:space="0" w:color="auto"/>
      </w:divBdr>
    </w:div>
    <w:div w:id="1094133484">
      <w:bodyDiv w:val="1"/>
      <w:marLeft w:val="0"/>
      <w:marRight w:val="0"/>
      <w:marTop w:val="0"/>
      <w:marBottom w:val="0"/>
      <w:divBdr>
        <w:top w:val="none" w:sz="0" w:space="0" w:color="auto"/>
        <w:left w:val="none" w:sz="0" w:space="0" w:color="auto"/>
        <w:bottom w:val="none" w:sz="0" w:space="0" w:color="auto"/>
        <w:right w:val="none" w:sz="0" w:space="0" w:color="auto"/>
      </w:divBdr>
    </w:div>
    <w:div w:id="1121454822">
      <w:bodyDiv w:val="1"/>
      <w:marLeft w:val="0"/>
      <w:marRight w:val="0"/>
      <w:marTop w:val="0"/>
      <w:marBottom w:val="0"/>
      <w:divBdr>
        <w:top w:val="none" w:sz="0" w:space="0" w:color="auto"/>
        <w:left w:val="none" w:sz="0" w:space="0" w:color="auto"/>
        <w:bottom w:val="none" w:sz="0" w:space="0" w:color="auto"/>
        <w:right w:val="none" w:sz="0" w:space="0" w:color="auto"/>
      </w:divBdr>
    </w:div>
    <w:div w:id="1126050107">
      <w:bodyDiv w:val="1"/>
      <w:marLeft w:val="0"/>
      <w:marRight w:val="0"/>
      <w:marTop w:val="0"/>
      <w:marBottom w:val="0"/>
      <w:divBdr>
        <w:top w:val="none" w:sz="0" w:space="0" w:color="auto"/>
        <w:left w:val="none" w:sz="0" w:space="0" w:color="auto"/>
        <w:bottom w:val="none" w:sz="0" w:space="0" w:color="auto"/>
        <w:right w:val="none" w:sz="0" w:space="0" w:color="auto"/>
      </w:divBdr>
    </w:div>
    <w:div w:id="1137800165">
      <w:bodyDiv w:val="1"/>
      <w:marLeft w:val="0"/>
      <w:marRight w:val="0"/>
      <w:marTop w:val="0"/>
      <w:marBottom w:val="0"/>
      <w:divBdr>
        <w:top w:val="none" w:sz="0" w:space="0" w:color="auto"/>
        <w:left w:val="none" w:sz="0" w:space="0" w:color="auto"/>
        <w:bottom w:val="none" w:sz="0" w:space="0" w:color="auto"/>
        <w:right w:val="none" w:sz="0" w:space="0" w:color="auto"/>
      </w:divBdr>
    </w:div>
    <w:div w:id="1139608911">
      <w:bodyDiv w:val="1"/>
      <w:marLeft w:val="0"/>
      <w:marRight w:val="0"/>
      <w:marTop w:val="0"/>
      <w:marBottom w:val="0"/>
      <w:divBdr>
        <w:top w:val="none" w:sz="0" w:space="0" w:color="auto"/>
        <w:left w:val="none" w:sz="0" w:space="0" w:color="auto"/>
        <w:bottom w:val="none" w:sz="0" w:space="0" w:color="auto"/>
        <w:right w:val="none" w:sz="0" w:space="0" w:color="auto"/>
      </w:divBdr>
    </w:div>
    <w:div w:id="1149515413">
      <w:bodyDiv w:val="1"/>
      <w:marLeft w:val="0"/>
      <w:marRight w:val="0"/>
      <w:marTop w:val="0"/>
      <w:marBottom w:val="0"/>
      <w:divBdr>
        <w:top w:val="none" w:sz="0" w:space="0" w:color="auto"/>
        <w:left w:val="none" w:sz="0" w:space="0" w:color="auto"/>
        <w:bottom w:val="none" w:sz="0" w:space="0" w:color="auto"/>
        <w:right w:val="none" w:sz="0" w:space="0" w:color="auto"/>
      </w:divBdr>
    </w:div>
    <w:div w:id="1191184678">
      <w:bodyDiv w:val="1"/>
      <w:marLeft w:val="0"/>
      <w:marRight w:val="0"/>
      <w:marTop w:val="0"/>
      <w:marBottom w:val="0"/>
      <w:divBdr>
        <w:top w:val="none" w:sz="0" w:space="0" w:color="auto"/>
        <w:left w:val="none" w:sz="0" w:space="0" w:color="auto"/>
        <w:bottom w:val="none" w:sz="0" w:space="0" w:color="auto"/>
        <w:right w:val="none" w:sz="0" w:space="0" w:color="auto"/>
      </w:divBdr>
    </w:div>
    <w:div w:id="1196844418">
      <w:bodyDiv w:val="1"/>
      <w:marLeft w:val="0"/>
      <w:marRight w:val="0"/>
      <w:marTop w:val="0"/>
      <w:marBottom w:val="0"/>
      <w:divBdr>
        <w:top w:val="none" w:sz="0" w:space="0" w:color="auto"/>
        <w:left w:val="none" w:sz="0" w:space="0" w:color="auto"/>
        <w:bottom w:val="none" w:sz="0" w:space="0" w:color="auto"/>
        <w:right w:val="none" w:sz="0" w:space="0" w:color="auto"/>
      </w:divBdr>
    </w:div>
    <w:div w:id="1200317845">
      <w:bodyDiv w:val="1"/>
      <w:marLeft w:val="0"/>
      <w:marRight w:val="0"/>
      <w:marTop w:val="0"/>
      <w:marBottom w:val="0"/>
      <w:divBdr>
        <w:top w:val="none" w:sz="0" w:space="0" w:color="auto"/>
        <w:left w:val="none" w:sz="0" w:space="0" w:color="auto"/>
        <w:bottom w:val="none" w:sz="0" w:space="0" w:color="auto"/>
        <w:right w:val="none" w:sz="0" w:space="0" w:color="auto"/>
      </w:divBdr>
    </w:div>
    <w:div w:id="1264995342">
      <w:bodyDiv w:val="1"/>
      <w:marLeft w:val="0"/>
      <w:marRight w:val="0"/>
      <w:marTop w:val="0"/>
      <w:marBottom w:val="0"/>
      <w:divBdr>
        <w:top w:val="none" w:sz="0" w:space="0" w:color="auto"/>
        <w:left w:val="none" w:sz="0" w:space="0" w:color="auto"/>
        <w:bottom w:val="none" w:sz="0" w:space="0" w:color="auto"/>
        <w:right w:val="none" w:sz="0" w:space="0" w:color="auto"/>
      </w:divBdr>
    </w:div>
    <w:div w:id="1270972112">
      <w:bodyDiv w:val="1"/>
      <w:marLeft w:val="0"/>
      <w:marRight w:val="0"/>
      <w:marTop w:val="0"/>
      <w:marBottom w:val="0"/>
      <w:divBdr>
        <w:top w:val="none" w:sz="0" w:space="0" w:color="auto"/>
        <w:left w:val="none" w:sz="0" w:space="0" w:color="auto"/>
        <w:bottom w:val="none" w:sz="0" w:space="0" w:color="auto"/>
        <w:right w:val="none" w:sz="0" w:space="0" w:color="auto"/>
      </w:divBdr>
    </w:div>
    <w:div w:id="1277829144">
      <w:bodyDiv w:val="1"/>
      <w:marLeft w:val="0"/>
      <w:marRight w:val="0"/>
      <w:marTop w:val="0"/>
      <w:marBottom w:val="0"/>
      <w:divBdr>
        <w:top w:val="none" w:sz="0" w:space="0" w:color="auto"/>
        <w:left w:val="none" w:sz="0" w:space="0" w:color="auto"/>
        <w:bottom w:val="none" w:sz="0" w:space="0" w:color="auto"/>
        <w:right w:val="none" w:sz="0" w:space="0" w:color="auto"/>
      </w:divBdr>
    </w:div>
    <w:div w:id="1294402976">
      <w:bodyDiv w:val="1"/>
      <w:marLeft w:val="0"/>
      <w:marRight w:val="0"/>
      <w:marTop w:val="0"/>
      <w:marBottom w:val="0"/>
      <w:divBdr>
        <w:top w:val="none" w:sz="0" w:space="0" w:color="auto"/>
        <w:left w:val="none" w:sz="0" w:space="0" w:color="auto"/>
        <w:bottom w:val="none" w:sz="0" w:space="0" w:color="auto"/>
        <w:right w:val="none" w:sz="0" w:space="0" w:color="auto"/>
      </w:divBdr>
    </w:div>
    <w:div w:id="1299065795">
      <w:bodyDiv w:val="1"/>
      <w:marLeft w:val="0"/>
      <w:marRight w:val="0"/>
      <w:marTop w:val="0"/>
      <w:marBottom w:val="0"/>
      <w:divBdr>
        <w:top w:val="none" w:sz="0" w:space="0" w:color="auto"/>
        <w:left w:val="none" w:sz="0" w:space="0" w:color="auto"/>
        <w:bottom w:val="none" w:sz="0" w:space="0" w:color="auto"/>
        <w:right w:val="none" w:sz="0" w:space="0" w:color="auto"/>
      </w:divBdr>
    </w:div>
    <w:div w:id="1300262268">
      <w:bodyDiv w:val="1"/>
      <w:marLeft w:val="0"/>
      <w:marRight w:val="0"/>
      <w:marTop w:val="0"/>
      <w:marBottom w:val="0"/>
      <w:divBdr>
        <w:top w:val="none" w:sz="0" w:space="0" w:color="auto"/>
        <w:left w:val="none" w:sz="0" w:space="0" w:color="auto"/>
        <w:bottom w:val="none" w:sz="0" w:space="0" w:color="auto"/>
        <w:right w:val="none" w:sz="0" w:space="0" w:color="auto"/>
      </w:divBdr>
    </w:div>
    <w:div w:id="1335374364">
      <w:bodyDiv w:val="1"/>
      <w:marLeft w:val="0"/>
      <w:marRight w:val="0"/>
      <w:marTop w:val="0"/>
      <w:marBottom w:val="0"/>
      <w:divBdr>
        <w:top w:val="none" w:sz="0" w:space="0" w:color="auto"/>
        <w:left w:val="none" w:sz="0" w:space="0" w:color="auto"/>
        <w:bottom w:val="none" w:sz="0" w:space="0" w:color="auto"/>
        <w:right w:val="none" w:sz="0" w:space="0" w:color="auto"/>
      </w:divBdr>
    </w:div>
    <w:div w:id="1394618697">
      <w:bodyDiv w:val="1"/>
      <w:marLeft w:val="0"/>
      <w:marRight w:val="0"/>
      <w:marTop w:val="0"/>
      <w:marBottom w:val="0"/>
      <w:divBdr>
        <w:top w:val="none" w:sz="0" w:space="0" w:color="auto"/>
        <w:left w:val="none" w:sz="0" w:space="0" w:color="auto"/>
        <w:bottom w:val="none" w:sz="0" w:space="0" w:color="auto"/>
        <w:right w:val="none" w:sz="0" w:space="0" w:color="auto"/>
      </w:divBdr>
    </w:div>
    <w:div w:id="1444417497">
      <w:bodyDiv w:val="1"/>
      <w:marLeft w:val="0"/>
      <w:marRight w:val="0"/>
      <w:marTop w:val="0"/>
      <w:marBottom w:val="0"/>
      <w:divBdr>
        <w:top w:val="none" w:sz="0" w:space="0" w:color="auto"/>
        <w:left w:val="none" w:sz="0" w:space="0" w:color="auto"/>
        <w:bottom w:val="none" w:sz="0" w:space="0" w:color="auto"/>
        <w:right w:val="none" w:sz="0" w:space="0" w:color="auto"/>
      </w:divBdr>
    </w:div>
    <w:div w:id="1453130627">
      <w:bodyDiv w:val="1"/>
      <w:marLeft w:val="0"/>
      <w:marRight w:val="0"/>
      <w:marTop w:val="0"/>
      <w:marBottom w:val="0"/>
      <w:divBdr>
        <w:top w:val="none" w:sz="0" w:space="0" w:color="auto"/>
        <w:left w:val="none" w:sz="0" w:space="0" w:color="auto"/>
        <w:bottom w:val="none" w:sz="0" w:space="0" w:color="auto"/>
        <w:right w:val="none" w:sz="0" w:space="0" w:color="auto"/>
      </w:divBdr>
    </w:div>
    <w:div w:id="1457797008">
      <w:bodyDiv w:val="1"/>
      <w:marLeft w:val="0"/>
      <w:marRight w:val="0"/>
      <w:marTop w:val="0"/>
      <w:marBottom w:val="0"/>
      <w:divBdr>
        <w:top w:val="none" w:sz="0" w:space="0" w:color="auto"/>
        <w:left w:val="none" w:sz="0" w:space="0" w:color="auto"/>
        <w:bottom w:val="none" w:sz="0" w:space="0" w:color="auto"/>
        <w:right w:val="none" w:sz="0" w:space="0" w:color="auto"/>
      </w:divBdr>
    </w:div>
    <w:div w:id="1459688328">
      <w:bodyDiv w:val="1"/>
      <w:marLeft w:val="0"/>
      <w:marRight w:val="0"/>
      <w:marTop w:val="0"/>
      <w:marBottom w:val="0"/>
      <w:divBdr>
        <w:top w:val="none" w:sz="0" w:space="0" w:color="auto"/>
        <w:left w:val="none" w:sz="0" w:space="0" w:color="auto"/>
        <w:bottom w:val="none" w:sz="0" w:space="0" w:color="auto"/>
        <w:right w:val="none" w:sz="0" w:space="0" w:color="auto"/>
      </w:divBdr>
    </w:div>
    <w:div w:id="1473327117">
      <w:bodyDiv w:val="1"/>
      <w:marLeft w:val="0"/>
      <w:marRight w:val="0"/>
      <w:marTop w:val="0"/>
      <w:marBottom w:val="0"/>
      <w:divBdr>
        <w:top w:val="none" w:sz="0" w:space="0" w:color="auto"/>
        <w:left w:val="none" w:sz="0" w:space="0" w:color="auto"/>
        <w:bottom w:val="none" w:sz="0" w:space="0" w:color="auto"/>
        <w:right w:val="none" w:sz="0" w:space="0" w:color="auto"/>
      </w:divBdr>
    </w:div>
    <w:div w:id="1480805927">
      <w:bodyDiv w:val="1"/>
      <w:marLeft w:val="0"/>
      <w:marRight w:val="0"/>
      <w:marTop w:val="0"/>
      <w:marBottom w:val="0"/>
      <w:divBdr>
        <w:top w:val="none" w:sz="0" w:space="0" w:color="auto"/>
        <w:left w:val="none" w:sz="0" w:space="0" w:color="auto"/>
        <w:bottom w:val="none" w:sz="0" w:space="0" w:color="auto"/>
        <w:right w:val="none" w:sz="0" w:space="0" w:color="auto"/>
      </w:divBdr>
    </w:div>
    <w:div w:id="1491293657">
      <w:bodyDiv w:val="1"/>
      <w:marLeft w:val="0"/>
      <w:marRight w:val="0"/>
      <w:marTop w:val="0"/>
      <w:marBottom w:val="0"/>
      <w:divBdr>
        <w:top w:val="none" w:sz="0" w:space="0" w:color="auto"/>
        <w:left w:val="none" w:sz="0" w:space="0" w:color="auto"/>
        <w:bottom w:val="none" w:sz="0" w:space="0" w:color="auto"/>
        <w:right w:val="none" w:sz="0" w:space="0" w:color="auto"/>
      </w:divBdr>
    </w:div>
    <w:div w:id="1513493914">
      <w:bodyDiv w:val="1"/>
      <w:marLeft w:val="0"/>
      <w:marRight w:val="0"/>
      <w:marTop w:val="0"/>
      <w:marBottom w:val="0"/>
      <w:divBdr>
        <w:top w:val="none" w:sz="0" w:space="0" w:color="auto"/>
        <w:left w:val="none" w:sz="0" w:space="0" w:color="auto"/>
        <w:bottom w:val="none" w:sz="0" w:space="0" w:color="auto"/>
        <w:right w:val="none" w:sz="0" w:space="0" w:color="auto"/>
      </w:divBdr>
    </w:div>
    <w:div w:id="1531602398">
      <w:bodyDiv w:val="1"/>
      <w:marLeft w:val="0"/>
      <w:marRight w:val="0"/>
      <w:marTop w:val="0"/>
      <w:marBottom w:val="0"/>
      <w:divBdr>
        <w:top w:val="none" w:sz="0" w:space="0" w:color="auto"/>
        <w:left w:val="none" w:sz="0" w:space="0" w:color="auto"/>
        <w:bottom w:val="none" w:sz="0" w:space="0" w:color="auto"/>
        <w:right w:val="none" w:sz="0" w:space="0" w:color="auto"/>
      </w:divBdr>
    </w:div>
    <w:div w:id="1598979900">
      <w:bodyDiv w:val="1"/>
      <w:marLeft w:val="0"/>
      <w:marRight w:val="0"/>
      <w:marTop w:val="0"/>
      <w:marBottom w:val="0"/>
      <w:divBdr>
        <w:top w:val="none" w:sz="0" w:space="0" w:color="auto"/>
        <w:left w:val="none" w:sz="0" w:space="0" w:color="auto"/>
        <w:bottom w:val="none" w:sz="0" w:space="0" w:color="auto"/>
        <w:right w:val="none" w:sz="0" w:space="0" w:color="auto"/>
      </w:divBdr>
    </w:div>
    <w:div w:id="1602688125">
      <w:bodyDiv w:val="1"/>
      <w:marLeft w:val="0"/>
      <w:marRight w:val="0"/>
      <w:marTop w:val="0"/>
      <w:marBottom w:val="0"/>
      <w:divBdr>
        <w:top w:val="none" w:sz="0" w:space="0" w:color="auto"/>
        <w:left w:val="none" w:sz="0" w:space="0" w:color="auto"/>
        <w:bottom w:val="none" w:sz="0" w:space="0" w:color="auto"/>
        <w:right w:val="none" w:sz="0" w:space="0" w:color="auto"/>
      </w:divBdr>
    </w:div>
    <w:div w:id="1646008563">
      <w:bodyDiv w:val="1"/>
      <w:marLeft w:val="0"/>
      <w:marRight w:val="0"/>
      <w:marTop w:val="0"/>
      <w:marBottom w:val="0"/>
      <w:divBdr>
        <w:top w:val="none" w:sz="0" w:space="0" w:color="auto"/>
        <w:left w:val="none" w:sz="0" w:space="0" w:color="auto"/>
        <w:bottom w:val="none" w:sz="0" w:space="0" w:color="auto"/>
        <w:right w:val="none" w:sz="0" w:space="0" w:color="auto"/>
      </w:divBdr>
    </w:div>
    <w:div w:id="1661885481">
      <w:bodyDiv w:val="1"/>
      <w:marLeft w:val="0"/>
      <w:marRight w:val="0"/>
      <w:marTop w:val="0"/>
      <w:marBottom w:val="0"/>
      <w:divBdr>
        <w:top w:val="none" w:sz="0" w:space="0" w:color="auto"/>
        <w:left w:val="none" w:sz="0" w:space="0" w:color="auto"/>
        <w:bottom w:val="none" w:sz="0" w:space="0" w:color="auto"/>
        <w:right w:val="none" w:sz="0" w:space="0" w:color="auto"/>
      </w:divBdr>
    </w:div>
    <w:div w:id="1662386362">
      <w:bodyDiv w:val="1"/>
      <w:marLeft w:val="0"/>
      <w:marRight w:val="0"/>
      <w:marTop w:val="0"/>
      <w:marBottom w:val="0"/>
      <w:divBdr>
        <w:top w:val="none" w:sz="0" w:space="0" w:color="auto"/>
        <w:left w:val="none" w:sz="0" w:space="0" w:color="auto"/>
        <w:bottom w:val="none" w:sz="0" w:space="0" w:color="auto"/>
        <w:right w:val="none" w:sz="0" w:space="0" w:color="auto"/>
      </w:divBdr>
    </w:div>
    <w:div w:id="1665623761">
      <w:bodyDiv w:val="1"/>
      <w:marLeft w:val="0"/>
      <w:marRight w:val="0"/>
      <w:marTop w:val="0"/>
      <w:marBottom w:val="0"/>
      <w:divBdr>
        <w:top w:val="none" w:sz="0" w:space="0" w:color="auto"/>
        <w:left w:val="none" w:sz="0" w:space="0" w:color="auto"/>
        <w:bottom w:val="none" w:sz="0" w:space="0" w:color="auto"/>
        <w:right w:val="none" w:sz="0" w:space="0" w:color="auto"/>
      </w:divBdr>
    </w:div>
    <w:div w:id="1684897140">
      <w:bodyDiv w:val="1"/>
      <w:marLeft w:val="0"/>
      <w:marRight w:val="0"/>
      <w:marTop w:val="0"/>
      <w:marBottom w:val="0"/>
      <w:divBdr>
        <w:top w:val="none" w:sz="0" w:space="0" w:color="auto"/>
        <w:left w:val="none" w:sz="0" w:space="0" w:color="auto"/>
        <w:bottom w:val="none" w:sz="0" w:space="0" w:color="auto"/>
        <w:right w:val="none" w:sz="0" w:space="0" w:color="auto"/>
      </w:divBdr>
    </w:div>
    <w:div w:id="1691225007">
      <w:bodyDiv w:val="1"/>
      <w:marLeft w:val="0"/>
      <w:marRight w:val="0"/>
      <w:marTop w:val="0"/>
      <w:marBottom w:val="0"/>
      <w:divBdr>
        <w:top w:val="none" w:sz="0" w:space="0" w:color="auto"/>
        <w:left w:val="none" w:sz="0" w:space="0" w:color="auto"/>
        <w:bottom w:val="none" w:sz="0" w:space="0" w:color="auto"/>
        <w:right w:val="none" w:sz="0" w:space="0" w:color="auto"/>
      </w:divBdr>
    </w:div>
    <w:div w:id="1697927142">
      <w:bodyDiv w:val="1"/>
      <w:marLeft w:val="0"/>
      <w:marRight w:val="0"/>
      <w:marTop w:val="0"/>
      <w:marBottom w:val="0"/>
      <w:divBdr>
        <w:top w:val="none" w:sz="0" w:space="0" w:color="auto"/>
        <w:left w:val="none" w:sz="0" w:space="0" w:color="auto"/>
        <w:bottom w:val="none" w:sz="0" w:space="0" w:color="auto"/>
        <w:right w:val="none" w:sz="0" w:space="0" w:color="auto"/>
      </w:divBdr>
    </w:div>
    <w:div w:id="1699354239">
      <w:bodyDiv w:val="1"/>
      <w:marLeft w:val="0"/>
      <w:marRight w:val="0"/>
      <w:marTop w:val="0"/>
      <w:marBottom w:val="0"/>
      <w:divBdr>
        <w:top w:val="none" w:sz="0" w:space="0" w:color="auto"/>
        <w:left w:val="none" w:sz="0" w:space="0" w:color="auto"/>
        <w:bottom w:val="none" w:sz="0" w:space="0" w:color="auto"/>
        <w:right w:val="none" w:sz="0" w:space="0" w:color="auto"/>
      </w:divBdr>
    </w:div>
    <w:div w:id="1719628228">
      <w:bodyDiv w:val="1"/>
      <w:marLeft w:val="0"/>
      <w:marRight w:val="0"/>
      <w:marTop w:val="0"/>
      <w:marBottom w:val="0"/>
      <w:divBdr>
        <w:top w:val="none" w:sz="0" w:space="0" w:color="auto"/>
        <w:left w:val="none" w:sz="0" w:space="0" w:color="auto"/>
        <w:bottom w:val="none" w:sz="0" w:space="0" w:color="auto"/>
        <w:right w:val="none" w:sz="0" w:space="0" w:color="auto"/>
      </w:divBdr>
    </w:div>
    <w:div w:id="1728914193">
      <w:bodyDiv w:val="1"/>
      <w:marLeft w:val="0"/>
      <w:marRight w:val="0"/>
      <w:marTop w:val="0"/>
      <w:marBottom w:val="0"/>
      <w:divBdr>
        <w:top w:val="none" w:sz="0" w:space="0" w:color="auto"/>
        <w:left w:val="none" w:sz="0" w:space="0" w:color="auto"/>
        <w:bottom w:val="none" w:sz="0" w:space="0" w:color="auto"/>
        <w:right w:val="none" w:sz="0" w:space="0" w:color="auto"/>
      </w:divBdr>
    </w:div>
    <w:div w:id="1756587126">
      <w:bodyDiv w:val="1"/>
      <w:marLeft w:val="0"/>
      <w:marRight w:val="0"/>
      <w:marTop w:val="0"/>
      <w:marBottom w:val="0"/>
      <w:divBdr>
        <w:top w:val="none" w:sz="0" w:space="0" w:color="auto"/>
        <w:left w:val="none" w:sz="0" w:space="0" w:color="auto"/>
        <w:bottom w:val="none" w:sz="0" w:space="0" w:color="auto"/>
        <w:right w:val="none" w:sz="0" w:space="0" w:color="auto"/>
      </w:divBdr>
    </w:div>
    <w:div w:id="1758096107">
      <w:bodyDiv w:val="1"/>
      <w:marLeft w:val="0"/>
      <w:marRight w:val="0"/>
      <w:marTop w:val="0"/>
      <w:marBottom w:val="0"/>
      <w:divBdr>
        <w:top w:val="none" w:sz="0" w:space="0" w:color="auto"/>
        <w:left w:val="none" w:sz="0" w:space="0" w:color="auto"/>
        <w:bottom w:val="none" w:sz="0" w:space="0" w:color="auto"/>
        <w:right w:val="none" w:sz="0" w:space="0" w:color="auto"/>
      </w:divBdr>
    </w:div>
    <w:div w:id="1763600584">
      <w:bodyDiv w:val="1"/>
      <w:marLeft w:val="0"/>
      <w:marRight w:val="0"/>
      <w:marTop w:val="0"/>
      <w:marBottom w:val="0"/>
      <w:divBdr>
        <w:top w:val="none" w:sz="0" w:space="0" w:color="auto"/>
        <w:left w:val="none" w:sz="0" w:space="0" w:color="auto"/>
        <w:bottom w:val="none" w:sz="0" w:space="0" w:color="auto"/>
        <w:right w:val="none" w:sz="0" w:space="0" w:color="auto"/>
      </w:divBdr>
    </w:div>
    <w:div w:id="1773357839">
      <w:bodyDiv w:val="1"/>
      <w:marLeft w:val="0"/>
      <w:marRight w:val="0"/>
      <w:marTop w:val="0"/>
      <w:marBottom w:val="0"/>
      <w:divBdr>
        <w:top w:val="none" w:sz="0" w:space="0" w:color="auto"/>
        <w:left w:val="none" w:sz="0" w:space="0" w:color="auto"/>
        <w:bottom w:val="none" w:sz="0" w:space="0" w:color="auto"/>
        <w:right w:val="none" w:sz="0" w:space="0" w:color="auto"/>
      </w:divBdr>
    </w:div>
    <w:div w:id="1792436966">
      <w:bodyDiv w:val="1"/>
      <w:marLeft w:val="0"/>
      <w:marRight w:val="0"/>
      <w:marTop w:val="0"/>
      <w:marBottom w:val="0"/>
      <w:divBdr>
        <w:top w:val="none" w:sz="0" w:space="0" w:color="auto"/>
        <w:left w:val="none" w:sz="0" w:space="0" w:color="auto"/>
        <w:bottom w:val="none" w:sz="0" w:space="0" w:color="auto"/>
        <w:right w:val="none" w:sz="0" w:space="0" w:color="auto"/>
      </w:divBdr>
    </w:div>
    <w:div w:id="1807117782">
      <w:bodyDiv w:val="1"/>
      <w:marLeft w:val="0"/>
      <w:marRight w:val="0"/>
      <w:marTop w:val="0"/>
      <w:marBottom w:val="0"/>
      <w:divBdr>
        <w:top w:val="none" w:sz="0" w:space="0" w:color="auto"/>
        <w:left w:val="none" w:sz="0" w:space="0" w:color="auto"/>
        <w:bottom w:val="none" w:sz="0" w:space="0" w:color="auto"/>
        <w:right w:val="none" w:sz="0" w:space="0" w:color="auto"/>
      </w:divBdr>
    </w:div>
    <w:div w:id="1823934842">
      <w:bodyDiv w:val="1"/>
      <w:marLeft w:val="0"/>
      <w:marRight w:val="0"/>
      <w:marTop w:val="0"/>
      <w:marBottom w:val="0"/>
      <w:divBdr>
        <w:top w:val="none" w:sz="0" w:space="0" w:color="auto"/>
        <w:left w:val="none" w:sz="0" w:space="0" w:color="auto"/>
        <w:bottom w:val="none" w:sz="0" w:space="0" w:color="auto"/>
        <w:right w:val="none" w:sz="0" w:space="0" w:color="auto"/>
      </w:divBdr>
    </w:div>
    <w:div w:id="1832023077">
      <w:bodyDiv w:val="1"/>
      <w:marLeft w:val="0"/>
      <w:marRight w:val="0"/>
      <w:marTop w:val="0"/>
      <w:marBottom w:val="0"/>
      <w:divBdr>
        <w:top w:val="none" w:sz="0" w:space="0" w:color="auto"/>
        <w:left w:val="none" w:sz="0" w:space="0" w:color="auto"/>
        <w:bottom w:val="none" w:sz="0" w:space="0" w:color="auto"/>
        <w:right w:val="none" w:sz="0" w:space="0" w:color="auto"/>
      </w:divBdr>
    </w:div>
    <w:div w:id="1840150704">
      <w:bodyDiv w:val="1"/>
      <w:marLeft w:val="0"/>
      <w:marRight w:val="0"/>
      <w:marTop w:val="0"/>
      <w:marBottom w:val="0"/>
      <w:divBdr>
        <w:top w:val="none" w:sz="0" w:space="0" w:color="auto"/>
        <w:left w:val="none" w:sz="0" w:space="0" w:color="auto"/>
        <w:bottom w:val="none" w:sz="0" w:space="0" w:color="auto"/>
        <w:right w:val="none" w:sz="0" w:space="0" w:color="auto"/>
      </w:divBdr>
    </w:div>
    <w:div w:id="1841653146">
      <w:bodyDiv w:val="1"/>
      <w:marLeft w:val="0"/>
      <w:marRight w:val="0"/>
      <w:marTop w:val="0"/>
      <w:marBottom w:val="0"/>
      <w:divBdr>
        <w:top w:val="none" w:sz="0" w:space="0" w:color="auto"/>
        <w:left w:val="none" w:sz="0" w:space="0" w:color="auto"/>
        <w:bottom w:val="none" w:sz="0" w:space="0" w:color="auto"/>
        <w:right w:val="none" w:sz="0" w:space="0" w:color="auto"/>
      </w:divBdr>
    </w:div>
    <w:div w:id="1855146912">
      <w:bodyDiv w:val="1"/>
      <w:marLeft w:val="0"/>
      <w:marRight w:val="0"/>
      <w:marTop w:val="0"/>
      <w:marBottom w:val="0"/>
      <w:divBdr>
        <w:top w:val="none" w:sz="0" w:space="0" w:color="auto"/>
        <w:left w:val="none" w:sz="0" w:space="0" w:color="auto"/>
        <w:bottom w:val="none" w:sz="0" w:space="0" w:color="auto"/>
        <w:right w:val="none" w:sz="0" w:space="0" w:color="auto"/>
      </w:divBdr>
    </w:div>
    <w:div w:id="1858422334">
      <w:bodyDiv w:val="1"/>
      <w:marLeft w:val="0"/>
      <w:marRight w:val="0"/>
      <w:marTop w:val="0"/>
      <w:marBottom w:val="0"/>
      <w:divBdr>
        <w:top w:val="none" w:sz="0" w:space="0" w:color="auto"/>
        <w:left w:val="none" w:sz="0" w:space="0" w:color="auto"/>
        <w:bottom w:val="none" w:sz="0" w:space="0" w:color="auto"/>
        <w:right w:val="none" w:sz="0" w:space="0" w:color="auto"/>
      </w:divBdr>
    </w:div>
    <w:div w:id="1876845691">
      <w:bodyDiv w:val="1"/>
      <w:marLeft w:val="0"/>
      <w:marRight w:val="0"/>
      <w:marTop w:val="0"/>
      <w:marBottom w:val="0"/>
      <w:divBdr>
        <w:top w:val="none" w:sz="0" w:space="0" w:color="auto"/>
        <w:left w:val="none" w:sz="0" w:space="0" w:color="auto"/>
        <w:bottom w:val="none" w:sz="0" w:space="0" w:color="auto"/>
        <w:right w:val="none" w:sz="0" w:space="0" w:color="auto"/>
      </w:divBdr>
    </w:div>
    <w:div w:id="1882548099">
      <w:bodyDiv w:val="1"/>
      <w:marLeft w:val="0"/>
      <w:marRight w:val="0"/>
      <w:marTop w:val="0"/>
      <w:marBottom w:val="0"/>
      <w:divBdr>
        <w:top w:val="none" w:sz="0" w:space="0" w:color="auto"/>
        <w:left w:val="none" w:sz="0" w:space="0" w:color="auto"/>
        <w:bottom w:val="none" w:sz="0" w:space="0" w:color="auto"/>
        <w:right w:val="none" w:sz="0" w:space="0" w:color="auto"/>
      </w:divBdr>
    </w:div>
    <w:div w:id="1919751024">
      <w:bodyDiv w:val="1"/>
      <w:marLeft w:val="0"/>
      <w:marRight w:val="0"/>
      <w:marTop w:val="0"/>
      <w:marBottom w:val="0"/>
      <w:divBdr>
        <w:top w:val="none" w:sz="0" w:space="0" w:color="auto"/>
        <w:left w:val="none" w:sz="0" w:space="0" w:color="auto"/>
        <w:bottom w:val="none" w:sz="0" w:space="0" w:color="auto"/>
        <w:right w:val="none" w:sz="0" w:space="0" w:color="auto"/>
      </w:divBdr>
    </w:div>
    <w:div w:id="1936404188">
      <w:bodyDiv w:val="1"/>
      <w:marLeft w:val="0"/>
      <w:marRight w:val="0"/>
      <w:marTop w:val="0"/>
      <w:marBottom w:val="0"/>
      <w:divBdr>
        <w:top w:val="none" w:sz="0" w:space="0" w:color="auto"/>
        <w:left w:val="none" w:sz="0" w:space="0" w:color="auto"/>
        <w:bottom w:val="none" w:sz="0" w:space="0" w:color="auto"/>
        <w:right w:val="none" w:sz="0" w:space="0" w:color="auto"/>
      </w:divBdr>
    </w:div>
    <w:div w:id="1941600256">
      <w:bodyDiv w:val="1"/>
      <w:marLeft w:val="0"/>
      <w:marRight w:val="0"/>
      <w:marTop w:val="0"/>
      <w:marBottom w:val="0"/>
      <w:divBdr>
        <w:top w:val="none" w:sz="0" w:space="0" w:color="auto"/>
        <w:left w:val="none" w:sz="0" w:space="0" w:color="auto"/>
        <w:bottom w:val="none" w:sz="0" w:space="0" w:color="auto"/>
        <w:right w:val="none" w:sz="0" w:space="0" w:color="auto"/>
      </w:divBdr>
    </w:div>
    <w:div w:id="1959487707">
      <w:bodyDiv w:val="1"/>
      <w:marLeft w:val="0"/>
      <w:marRight w:val="0"/>
      <w:marTop w:val="0"/>
      <w:marBottom w:val="0"/>
      <w:divBdr>
        <w:top w:val="none" w:sz="0" w:space="0" w:color="auto"/>
        <w:left w:val="none" w:sz="0" w:space="0" w:color="auto"/>
        <w:bottom w:val="none" w:sz="0" w:space="0" w:color="auto"/>
        <w:right w:val="none" w:sz="0" w:space="0" w:color="auto"/>
      </w:divBdr>
    </w:div>
    <w:div w:id="1994068615">
      <w:bodyDiv w:val="1"/>
      <w:marLeft w:val="0"/>
      <w:marRight w:val="0"/>
      <w:marTop w:val="0"/>
      <w:marBottom w:val="0"/>
      <w:divBdr>
        <w:top w:val="none" w:sz="0" w:space="0" w:color="auto"/>
        <w:left w:val="none" w:sz="0" w:space="0" w:color="auto"/>
        <w:bottom w:val="none" w:sz="0" w:space="0" w:color="auto"/>
        <w:right w:val="none" w:sz="0" w:space="0" w:color="auto"/>
      </w:divBdr>
    </w:div>
    <w:div w:id="2026902400">
      <w:bodyDiv w:val="1"/>
      <w:marLeft w:val="0"/>
      <w:marRight w:val="0"/>
      <w:marTop w:val="0"/>
      <w:marBottom w:val="0"/>
      <w:divBdr>
        <w:top w:val="none" w:sz="0" w:space="0" w:color="auto"/>
        <w:left w:val="none" w:sz="0" w:space="0" w:color="auto"/>
        <w:bottom w:val="none" w:sz="0" w:space="0" w:color="auto"/>
        <w:right w:val="none" w:sz="0" w:space="0" w:color="auto"/>
      </w:divBdr>
    </w:div>
    <w:div w:id="2028752142">
      <w:bodyDiv w:val="1"/>
      <w:marLeft w:val="0"/>
      <w:marRight w:val="0"/>
      <w:marTop w:val="0"/>
      <w:marBottom w:val="0"/>
      <w:divBdr>
        <w:top w:val="none" w:sz="0" w:space="0" w:color="auto"/>
        <w:left w:val="none" w:sz="0" w:space="0" w:color="auto"/>
        <w:bottom w:val="none" w:sz="0" w:space="0" w:color="auto"/>
        <w:right w:val="none" w:sz="0" w:space="0" w:color="auto"/>
      </w:divBdr>
    </w:div>
    <w:div w:id="2085445695">
      <w:bodyDiv w:val="1"/>
      <w:marLeft w:val="0"/>
      <w:marRight w:val="0"/>
      <w:marTop w:val="0"/>
      <w:marBottom w:val="0"/>
      <w:divBdr>
        <w:top w:val="none" w:sz="0" w:space="0" w:color="auto"/>
        <w:left w:val="none" w:sz="0" w:space="0" w:color="auto"/>
        <w:bottom w:val="none" w:sz="0" w:space="0" w:color="auto"/>
        <w:right w:val="none" w:sz="0" w:space="0" w:color="auto"/>
      </w:divBdr>
    </w:div>
    <w:div w:id="2138327547">
      <w:bodyDiv w:val="1"/>
      <w:marLeft w:val="0"/>
      <w:marRight w:val="0"/>
      <w:marTop w:val="0"/>
      <w:marBottom w:val="0"/>
      <w:divBdr>
        <w:top w:val="none" w:sz="0" w:space="0" w:color="auto"/>
        <w:left w:val="none" w:sz="0" w:space="0" w:color="auto"/>
        <w:bottom w:val="none" w:sz="0" w:space="0" w:color="auto"/>
        <w:right w:val="none" w:sz="0" w:space="0" w:color="auto"/>
      </w:divBdr>
    </w:div>
    <w:div w:id="21424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AA99270245F900A1879FD9543116F5E8D5B93DBFE740FC58E171434B51E4B597F3A505321B20825419EA925CEFBE85CCC7B9F644523BDE5V5G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316F9A6F555027F47A5A14DF4C50DF2B5FC51BD080A0BEFF081DE05EAD0C76068A4A09BB156CE43C6C9B5B5D2D01AF71F50E3BB42368E2D77DE98DPC1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38EA7002C1004709DCBE45DD5232BD35A29EF9378C2DE614E7C1496A5B10936A98E94A8A4C33D779629E37D6A35FBA093D775CF20F1DF2A9oEM" TargetMode="External"/><Relationship Id="rId5" Type="http://schemas.openxmlformats.org/officeDocument/2006/relationships/webSettings" Target="webSettings.xml"/><Relationship Id="rId15" Type="http://schemas.openxmlformats.org/officeDocument/2006/relationships/hyperlink" Target="consultantplus://offline/ref=ABDC728A1CC6D908AC70D8C34667479DB9607476357A8216273257BED9F61E6095544D78AB2AE5ECCEF7DB1AE7C3CD48F2ED8D2D332378M" TargetMode="External"/><Relationship Id="rId10" Type="http://schemas.openxmlformats.org/officeDocument/2006/relationships/hyperlink" Target="consultantplus://offline/ref=8203D86B3BB4CAC32852228FB0E364542C75A5F1662352DD859051DC05464B7B35D6A33D3FBEU7D2O" TargetMode="External"/><Relationship Id="rId4" Type="http://schemas.openxmlformats.org/officeDocument/2006/relationships/settings" Target="settings.xml"/><Relationship Id="rId9" Type="http://schemas.openxmlformats.org/officeDocument/2006/relationships/hyperlink" Target="consultantplus://offline/ref=DF222871A3664871CD512346A9E8F7BC464CF2CF86B0E1EF5F6DBA9D3405480792C18CE0241C258846B64B71AB8D5A81638E3EDFC265BDC09E9186ECI7f8L" TargetMode="External"/><Relationship Id="rId14" Type="http://schemas.openxmlformats.org/officeDocument/2006/relationships/hyperlink" Target="consultantplus://offline/ref=ABDC728A1CC6D908AC70D8C34667479DB9607476357A8216273257BED9F61E6095544D70AD28E8B09FB8DA46A294DE49F3ED8F2E2F3B8EDE267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DAA6-BB77-4AC5-85E3-097AC29D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73</Pages>
  <Words>42821</Words>
  <Characters>244083</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Наталья А. Милевская</cp:lastModifiedBy>
  <cp:revision>40</cp:revision>
  <cp:lastPrinted>2023-04-26T12:01:00Z</cp:lastPrinted>
  <dcterms:created xsi:type="dcterms:W3CDTF">2021-04-28T08:58:00Z</dcterms:created>
  <dcterms:modified xsi:type="dcterms:W3CDTF">2023-04-26T12:02:00Z</dcterms:modified>
</cp:coreProperties>
</file>